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80421F" w:rsidRPr="00382A97" w:rsidTr="006467EA">
        <w:trPr>
          <w:trHeight w:val="239"/>
        </w:trPr>
        <w:tc>
          <w:tcPr>
            <w:tcW w:w="9464" w:type="dxa"/>
          </w:tcPr>
          <w:p w:rsidR="0080421F" w:rsidRPr="00382A97" w:rsidRDefault="00B84E43" w:rsidP="00B84E43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="0080421F" w:rsidRPr="00414C65">
              <w:rPr>
                <w:rFonts w:ascii="Arial" w:hAnsi="Arial" w:cs="Arial"/>
                <w:b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="0080421F" w:rsidRPr="00414C65">
              <w:rPr>
                <w:rFonts w:ascii="Arial" w:hAnsi="Arial" w:cs="Arial"/>
                <w:b/>
                <w:sz w:val="32"/>
                <w:szCs w:val="32"/>
              </w:rPr>
              <w:t>.20</w:t>
            </w: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="0080421F" w:rsidRPr="00414C65">
              <w:rPr>
                <w:rFonts w:ascii="Arial" w:hAnsi="Arial" w:cs="Arial"/>
                <w:b/>
                <w:sz w:val="32"/>
                <w:szCs w:val="32"/>
              </w:rPr>
              <w:t xml:space="preserve">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49</w:t>
            </w:r>
          </w:p>
        </w:tc>
      </w:tr>
      <w:tr w:rsidR="0080421F" w:rsidRPr="00382A97" w:rsidTr="006467EA">
        <w:trPr>
          <w:trHeight w:val="239"/>
        </w:trPr>
        <w:tc>
          <w:tcPr>
            <w:tcW w:w="9464" w:type="dxa"/>
          </w:tcPr>
          <w:p w:rsidR="0080421F" w:rsidRPr="00382A97" w:rsidRDefault="0080421F" w:rsidP="006467EA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</w:tc>
      </w:tr>
      <w:tr w:rsidR="0080421F" w:rsidRPr="00382A97" w:rsidTr="006467EA">
        <w:trPr>
          <w:trHeight w:val="252"/>
        </w:trPr>
        <w:tc>
          <w:tcPr>
            <w:tcW w:w="9464" w:type="dxa"/>
          </w:tcPr>
          <w:p w:rsidR="0080421F" w:rsidRPr="00382A97" w:rsidRDefault="0080421F" w:rsidP="006467EA">
            <w:pPr>
              <w:pStyle w:val="a8"/>
              <w:jc w:val="center"/>
              <w:rPr>
                <w:rFonts w:ascii="Arial" w:hAnsi="Arial" w:cs="Arial"/>
                <w:b/>
                <w:spacing w:val="28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8"/>
                <w:sz w:val="32"/>
                <w:szCs w:val="32"/>
              </w:rPr>
              <w:t>ИРКУТСКАЯ ОБЛАСТЬ</w:t>
            </w:r>
          </w:p>
        </w:tc>
      </w:tr>
      <w:tr w:rsidR="0080421F" w:rsidRPr="00382A97" w:rsidTr="006467EA">
        <w:trPr>
          <w:trHeight w:val="239"/>
        </w:trPr>
        <w:tc>
          <w:tcPr>
            <w:tcW w:w="9464" w:type="dxa"/>
          </w:tcPr>
          <w:p w:rsidR="0080421F" w:rsidRPr="00382A97" w:rsidRDefault="0080421F" w:rsidP="006467EA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ЧУНСКИЙ РАЙОН</w:t>
            </w:r>
          </w:p>
        </w:tc>
      </w:tr>
      <w:tr w:rsidR="0080421F" w:rsidRPr="00382A97" w:rsidTr="006467EA">
        <w:trPr>
          <w:trHeight w:val="252"/>
        </w:trPr>
        <w:tc>
          <w:tcPr>
            <w:tcW w:w="9464" w:type="dxa"/>
          </w:tcPr>
          <w:p w:rsidR="0080421F" w:rsidRPr="00382A97" w:rsidRDefault="0080421F" w:rsidP="006467EA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</w:tc>
      </w:tr>
      <w:tr w:rsidR="0080421F" w:rsidRPr="00382A97" w:rsidTr="006467EA">
        <w:trPr>
          <w:trHeight w:val="239"/>
        </w:trPr>
        <w:tc>
          <w:tcPr>
            <w:tcW w:w="9464" w:type="dxa"/>
          </w:tcPr>
          <w:p w:rsidR="0080421F" w:rsidRPr="00382A97" w:rsidRDefault="0080421F" w:rsidP="006467EA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ТАРГИЗ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СКОЕ МУНИЦИПАЛЬНОЕ ОБРАЗОВАНИЕ </w:t>
            </w:r>
          </w:p>
        </w:tc>
      </w:tr>
      <w:tr w:rsidR="0080421F" w:rsidRPr="00382A97" w:rsidTr="006467EA">
        <w:trPr>
          <w:trHeight w:val="491"/>
        </w:trPr>
        <w:tc>
          <w:tcPr>
            <w:tcW w:w="9464" w:type="dxa"/>
          </w:tcPr>
          <w:p w:rsidR="0080421F" w:rsidRPr="00382A97" w:rsidRDefault="0080421F" w:rsidP="006467EA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eastAsia="Calibri" w:hAnsi="Arial" w:cs="Arial"/>
                <w:b/>
                <w:spacing w:val="20"/>
                <w:sz w:val="32"/>
                <w:szCs w:val="32"/>
                <w:lang w:eastAsia="ar-SA"/>
              </w:rPr>
              <w:t xml:space="preserve">                             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BE64DB" w:rsidRDefault="00BE64DB" w:rsidP="00554FA8">
      <w:pPr>
        <w:jc w:val="both"/>
        <w:rPr>
          <w:b/>
          <w:szCs w:val="26"/>
        </w:rPr>
      </w:pPr>
      <w:r>
        <w:rPr>
          <w:b/>
          <w:szCs w:val="26"/>
        </w:rPr>
        <w:t xml:space="preserve">             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BE64DB" w:rsidRPr="00382A97" w:rsidTr="006467EA">
        <w:trPr>
          <w:trHeight w:val="252"/>
        </w:trPr>
        <w:tc>
          <w:tcPr>
            <w:tcW w:w="9464" w:type="dxa"/>
          </w:tcPr>
          <w:p w:rsidR="00BE64DB" w:rsidRPr="00215334" w:rsidRDefault="00BE64DB" w:rsidP="00BE64DB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>
              <w:rPr>
                <w:rFonts w:ascii="Arial" w:hAnsi="Arial" w:cs="Arial"/>
                <w:b/>
                <w:sz w:val="32"/>
                <w:szCs w:val="32"/>
              </w:rPr>
              <w:t>Б УТВЕРЖДЕНИИ «ПОРЯДКА РАЗРАБОТКИ И УТВЕРЖДЕНИЯ БЮДЖЕТНОГО ПРОГНОЗА ТАРГИЗ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>СКОГ</w:t>
            </w:r>
            <w:r w:rsidR="00215334">
              <w:rPr>
                <w:rFonts w:ascii="Arial" w:hAnsi="Arial" w:cs="Arial"/>
                <w:b/>
                <w:sz w:val="32"/>
                <w:szCs w:val="32"/>
              </w:rPr>
              <w:t>О МУНИЦИПАЛЬНОГО ОБРАЗОВАНИЯ НА</w:t>
            </w:r>
          </w:p>
        </w:tc>
      </w:tr>
      <w:tr w:rsidR="00BE64DB" w:rsidRPr="00382A97" w:rsidTr="006467EA">
        <w:trPr>
          <w:trHeight w:val="239"/>
        </w:trPr>
        <w:tc>
          <w:tcPr>
            <w:tcW w:w="9464" w:type="dxa"/>
          </w:tcPr>
          <w:p w:rsidR="00BE64DB" w:rsidRPr="00382A97" w:rsidRDefault="00BE64DB" w:rsidP="00BE64DB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ДОЛГОСРОЧНЫЙ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ПЕРИОД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</w:tbl>
    <w:p w:rsidR="00554FA8" w:rsidRDefault="00554FA8" w:rsidP="00554FA8">
      <w:pPr>
        <w:jc w:val="both"/>
        <w:rPr>
          <w:b/>
          <w:szCs w:val="26"/>
        </w:rPr>
      </w:pPr>
    </w:p>
    <w:p w:rsidR="00B832C5" w:rsidRPr="001D03A8" w:rsidRDefault="00B832C5" w:rsidP="00554FA8">
      <w:pPr>
        <w:jc w:val="both"/>
        <w:rPr>
          <w:b/>
          <w:szCs w:val="26"/>
        </w:rPr>
      </w:pPr>
    </w:p>
    <w:tbl>
      <w:tblPr>
        <w:tblW w:w="10280" w:type="dxa"/>
        <w:tblLook w:val="04A0"/>
      </w:tblPr>
      <w:tblGrid>
        <w:gridCol w:w="5495"/>
        <w:gridCol w:w="4785"/>
      </w:tblGrid>
      <w:tr w:rsidR="00554FA8" w:rsidRPr="009D2AA9" w:rsidTr="00287386">
        <w:tc>
          <w:tcPr>
            <w:tcW w:w="5495" w:type="dxa"/>
            <w:shd w:val="clear" w:color="auto" w:fill="auto"/>
          </w:tcPr>
          <w:p w:rsidR="00554FA8" w:rsidRPr="00000BA1" w:rsidRDefault="00554FA8" w:rsidP="00BE64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554FA8" w:rsidRPr="009D2AA9" w:rsidRDefault="00554FA8" w:rsidP="0007556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222F7" w:rsidRPr="00BE64DB" w:rsidRDefault="00BE64DB" w:rsidP="00BE6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="00572179" w:rsidRPr="00BE64DB">
        <w:rPr>
          <w:rFonts w:ascii="Arial" w:hAnsi="Arial" w:cs="Arial"/>
          <w:sz w:val="24"/>
          <w:szCs w:val="24"/>
        </w:rPr>
        <w:t xml:space="preserve">В соответствии с </w:t>
      </w:r>
      <w:r w:rsidR="001222F7" w:rsidRPr="00BE64DB">
        <w:rPr>
          <w:rFonts w:ascii="Arial" w:hAnsi="Arial" w:cs="Arial"/>
          <w:sz w:val="24"/>
          <w:szCs w:val="24"/>
        </w:rPr>
        <w:t>частью</w:t>
      </w:r>
      <w:r w:rsidR="00572179" w:rsidRPr="00BE64DB">
        <w:rPr>
          <w:rFonts w:ascii="Arial" w:hAnsi="Arial" w:cs="Arial"/>
          <w:sz w:val="24"/>
          <w:szCs w:val="24"/>
        </w:rPr>
        <w:t xml:space="preserve"> 4 статьи 170.1 Бюджетного </w:t>
      </w:r>
      <w:hyperlink r:id="rId6" w:history="1">
        <w:r w:rsidR="00572179" w:rsidRPr="00BE64DB">
          <w:rPr>
            <w:rFonts w:ascii="Arial" w:hAnsi="Arial" w:cs="Arial"/>
            <w:sz w:val="24"/>
            <w:szCs w:val="24"/>
          </w:rPr>
          <w:t>кодекс</w:t>
        </w:r>
      </w:hyperlink>
      <w:r w:rsidR="00572179" w:rsidRPr="00BE64DB">
        <w:rPr>
          <w:rFonts w:ascii="Arial" w:hAnsi="Arial" w:cs="Arial"/>
          <w:sz w:val="24"/>
          <w:szCs w:val="24"/>
        </w:rPr>
        <w:t>а Российской Федерации</w:t>
      </w:r>
      <w:r w:rsidR="0023367F" w:rsidRPr="00BE64DB">
        <w:rPr>
          <w:rFonts w:ascii="Arial" w:hAnsi="Arial" w:cs="Arial"/>
          <w:sz w:val="24"/>
          <w:szCs w:val="24"/>
        </w:rPr>
        <w:t xml:space="preserve">, статьей 14(1) Положения о бюджетном процессе в </w:t>
      </w:r>
      <w:r>
        <w:rPr>
          <w:rFonts w:ascii="Arial" w:hAnsi="Arial" w:cs="Arial"/>
          <w:sz w:val="24"/>
          <w:szCs w:val="24"/>
        </w:rPr>
        <w:t xml:space="preserve">Таргизском </w:t>
      </w:r>
      <w:r w:rsidR="0023367F" w:rsidRPr="00BE64DB"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>образовании,</w:t>
      </w:r>
      <w:r w:rsidR="001222F7" w:rsidRPr="00BE64DB">
        <w:rPr>
          <w:rFonts w:ascii="Arial" w:hAnsi="Arial" w:cs="Arial"/>
          <w:sz w:val="24"/>
          <w:szCs w:val="24"/>
        </w:rPr>
        <w:t xml:space="preserve"> решением </w:t>
      </w:r>
      <w:r>
        <w:rPr>
          <w:rFonts w:ascii="Arial" w:hAnsi="Arial" w:cs="Arial"/>
          <w:sz w:val="24"/>
          <w:szCs w:val="24"/>
        </w:rPr>
        <w:t>Думы</w:t>
      </w:r>
      <w:r w:rsidR="001222F7" w:rsidRPr="00BE6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1222F7" w:rsidRPr="00BE64DB">
        <w:rPr>
          <w:rFonts w:ascii="Arial" w:hAnsi="Arial" w:cs="Arial"/>
          <w:sz w:val="24"/>
          <w:szCs w:val="24"/>
        </w:rPr>
        <w:t>т</w:t>
      </w:r>
      <w:r w:rsidR="00BC0C56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.0</w:t>
      </w:r>
      <w:r w:rsidR="00BC0C56">
        <w:rPr>
          <w:rFonts w:ascii="Arial" w:hAnsi="Arial" w:cs="Arial"/>
          <w:sz w:val="24"/>
          <w:szCs w:val="24"/>
        </w:rPr>
        <w:t>8</w:t>
      </w:r>
      <w:r w:rsidR="001222F7" w:rsidRPr="00BE64D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</w:t>
      </w:r>
      <w:r w:rsidR="00BC0C56">
        <w:rPr>
          <w:rFonts w:ascii="Arial" w:hAnsi="Arial" w:cs="Arial"/>
          <w:sz w:val="24"/>
          <w:szCs w:val="24"/>
        </w:rPr>
        <w:t>8</w:t>
      </w:r>
      <w:r w:rsidR="001222F7" w:rsidRPr="00BE64DB">
        <w:rPr>
          <w:rFonts w:ascii="Arial" w:hAnsi="Arial" w:cs="Arial"/>
          <w:sz w:val="24"/>
          <w:szCs w:val="24"/>
        </w:rPr>
        <w:t xml:space="preserve"> №</w:t>
      </w:r>
      <w:r w:rsidR="00BC0C56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.</w:t>
      </w:r>
    </w:p>
    <w:p w:rsidR="00572179" w:rsidRPr="00BE64DB" w:rsidRDefault="0057217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54FA8" w:rsidRPr="00BE64DB" w:rsidRDefault="00BE64DB" w:rsidP="00554F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54FA8" w:rsidRPr="00BE64DB">
        <w:rPr>
          <w:rFonts w:ascii="Arial" w:hAnsi="Arial" w:cs="Arial"/>
          <w:b/>
          <w:sz w:val="24"/>
          <w:szCs w:val="24"/>
        </w:rPr>
        <w:t>ПОСТАНОВЛЯЕТ</w:t>
      </w:r>
      <w:r w:rsidR="00554FA8" w:rsidRPr="00BE64DB">
        <w:rPr>
          <w:rFonts w:ascii="Arial" w:hAnsi="Arial" w:cs="Arial"/>
          <w:sz w:val="24"/>
          <w:szCs w:val="24"/>
        </w:rPr>
        <w:t xml:space="preserve">: </w:t>
      </w: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p w:rsidR="007F67FE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64DB">
        <w:rPr>
          <w:rFonts w:ascii="Arial" w:hAnsi="Arial" w:cs="Arial"/>
          <w:sz w:val="24"/>
          <w:szCs w:val="24"/>
        </w:rPr>
        <w:t xml:space="preserve">1. Утвердить </w:t>
      </w:r>
      <w:hyperlink w:anchor="Par29" w:history="1">
        <w:r w:rsidRPr="00BE64DB">
          <w:rPr>
            <w:rFonts w:ascii="Arial" w:hAnsi="Arial" w:cs="Arial"/>
            <w:sz w:val="24"/>
            <w:szCs w:val="24"/>
          </w:rPr>
          <w:t>Порядок</w:t>
        </w:r>
      </w:hyperlink>
      <w:r w:rsidRPr="00BE64DB">
        <w:rPr>
          <w:rFonts w:ascii="Arial" w:hAnsi="Arial" w:cs="Arial"/>
          <w:sz w:val="24"/>
          <w:szCs w:val="24"/>
        </w:rPr>
        <w:t xml:space="preserve"> разработки и утверждения бюджетного прогноза </w:t>
      </w:r>
      <w:r w:rsidR="00BE64DB">
        <w:rPr>
          <w:rFonts w:ascii="Arial" w:hAnsi="Arial" w:cs="Arial"/>
          <w:sz w:val="24"/>
          <w:szCs w:val="24"/>
        </w:rPr>
        <w:t xml:space="preserve">Таргизского </w:t>
      </w:r>
      <w:r w:rsidRPr="00BE64DB">
        <w:rPr>
          <w:rFonts w:ascii="Arial" w:hAnsi="Arial" w:cs="Arial"/>
          <w:sz w:val="24"/>
          <w:szCs w:val="24"/>
        </w:rPr>
        <w:t>муниципального образования на долгосрочный период</w:t>
      </w:r>
      <w:r w:rsidR="00927F8B" w:rsidRPr="00BE64DB">
        <w:rPr>
          <w:rFonts w:ascii="Arial" w:hAnsi="Arial" w:cs="Arial"/>
          <w:sz w:val="24"/>
          <w:szCs w:val="24"/>
        </w:rPr>
        <w:t xml:space="preserve"> (приложение).</w:t>
      </w:r>
    </w:p>
    <w:p w:rsidR="00CE7C1E" w:rsidRPr="00BE64DB" w:rsidRDefault="00CE7C1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</w:t>
      </w:r>
      <w:r w:rsidR="00B84E43">
        <w:rPr>
          <w:rFonts w:ascii="Arial" w:hAnsi="Arial" w:cs="Arial"/>
          <w:sz w:val="24"/>
          <w:szCs w:val="24"/>
        </w:rPr>
        <w:t xml:space="preserve">№40/1 от 22.07.2019 «Об утверждении «Порядка разработки и утверждения бюджетного прогноза Таргизского муниципального образования на долгосрочный период» </w:t>
      </w:r>
      <w:r w:rsidR="00B84E43" w:rsidRPr="00B84E43">
        <w:rPr>
          <w:rFonts w:ascii="Arial" w:hAnsi="Arial" w:cs="Arial"/>
          <w:sz w:val="24"/>
          <w:szCs w:val="24"/>
        </w:rPr>
        <w:t>признать утратившим силу</w:t>
      </w:r>
      <w:r w:rsidR="00B84E43">
        <w:rPr>
          <w:rFonts w:ascii="Arial" w:hAnsi="Arial" w:cs="Arial"/>
          <w:sz w:val="24"/>
          <w:szCs w:val="24"/>
        </w:rPr>
        <w:t>.</w:t>
      </w:r>
    </w:p>
    <w:p w:rsidR="007F67FE" w:rsidRPr="00BE64DB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64DB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BE64DB">
        <w:rPr>
          <w:rFonts w:ascii="Arial" w:hAnsi="Arial" w:cs="Arial"/>
          <w:sz w:val="24"/>
          <w:szCs w:val="24"/>
        </w:rPr>
        <w:t>оставляю за собой.</w:t>
      </w:r>
    </w:p>
    <w:p w:rsidR="007F67FE" w:rsidRPr="00BE64DB" w:rsidRDefault="00A2323B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64DB">
        <w:rPr>
          <w:rFonts w:ascii="Arial" w:hAnsi="Arial" w:cs="Arial"/>
          <w:sz w:val="24"/>
          <w:szCs w:val="24"/>
        </w:rPr>
        <w:t>3</w:t>
      </w:r>
      <w:r w:rsidR="007F67FE" w:rsidRPr="00BE64DB">
        <w:rPr>
          <w:rFonts w:ascii="Arial" w:hAnsi="Arial" w:cs="Arial"/>
          <w:sz w:val="24"/>
          <w:szCs w:val="24"/>
        </w:rPr>
        <w:t>. Настоящее постановление вступает в силу со дня его принятия</w:t>
      </w:r>
      <w:r w:rsidRPr="00BE64DB">
        <w:rPr>
          <w:rFonts w:ascii="Arial" w:hAnsi="Arial" w:cs="Arial"/>
          <w:sz w:val="24"/>
          <w:szCs w:val="24"/>
        </w:rPr>
        <w:t xml:space="preserve"> и </w:t>
      </w:r>
      <w:r w:rsidR="00AA6FF7" w:rsidRPr="00BE64DB">
        <w:rPr>
          <w:rFonts w:ascii="Arial" w:hAnsi="Arial" w:cs="Arial"/>
          <w:sz w:val="24"/>
          <w:szCs w:val="24"/>
        </w:rPr>
        <w:t>подлежит официальному</w:t>
      </w:r>
      <w:r w:rsidR="00BE64DB">
        <w:rPr>
          <w:rFonts w:ascii="Arial" w:hAnsi="Arial" w:cs="Arial"/>
          <w:sz w:val="24"/>
          <w:szCs w:val="24"/>
        </w:rPr>
        <w:t xml:space="preserve"> опубликованию в газете «Информационный </w:t>
      </w:r>
      <w:r w:rsidR="00BC0C56">
        <w:rPr>
          <w:rFonts w:ascii="Arial" w:hAnsi="Arial" w:cs="Arial"/>
          <w:sz w:val="24"/>
          <w:szCs w:val="24"/>
        </w:rPr>
        <w:t>вестник» Таргизского</w:t>
      </w:r>
      <w:r w:rsidR="00BE64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F67FE" w:rsidRPr="00BE64DB">
        <w:rPr>
          <w:rFonts w:ascii="Arial" w:hAnsi="Arial" w:cs="Arial"/>
          <w:sz w:val="24"/>
          <w:szCs w:val="24"/>
        </w:rPr>
        <w:t>.</w:t>
      </w:r>
    </w:p>
    <w:p w:rsidR="00554FA8" w:rsidRPr="00BE64DB" w:rsidRDefault="00554FA8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554FA8" w:rsidRPr="00BE64DB" w:rsidRDefault="00554FA8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D104A6" w:rsidRPr="00BE64DB" w:rsidRDefault="00D104A6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CC0BF1" w:rsidRPr="00BE64DB" w:rsidTr="0023367F">
        <w:trPr>
          <w:trHeight w:val="1050"/>
        </w:trPr>
        <w:tc>
          <w:tcPr>
            <w:tcW w:w="4752" w:type="dxa"/>
            <w:shd w:val="clear" w:color="auto" w:fill="auto"/>
          </w:tcPr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C0BF1" w:rsidRPr="00BE64D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 Таргизского</w:t>
            </w:r>
          </w:p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C0BF1" w:rsidRP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В.М.Киндрачук</w:t>
            </w:r>
            <w:r w:rsidR="00CC0BF1" w:rsidRPr="00BE64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0BF1" w:rsidRPr="00BE64DB" w:rsidRDefault="00CC0BF1" w:rsidP="00CC0B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Pr="00BE64DB" w:rsidRDefault="00CC0BF1" w:rsidP="00CC0BF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90C16" w:rsidRPr="00BE64D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  <w:tr w:rsidR="00CC0BF1" w:rsidRPr="00B12798" w:rsidTr="00CC0BF1">
        <w:tc>
          <w:tcPr>
            <w:tcW w:w="4752" w:type="dxa"/>
            <w:shd w:val="clear" w:color="auto" w:fill="auto"/>
          </w:tcPr>
          <w:p w:rsidR="00CC0BF1" w:rsidRPr="00B12798" w:rsidRDefault="00CC0BF1" w:rsidP="00315A45">
            <w:pPr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Default="00CC0BF1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Pr="00B12798" w:rsidRDefault="00A13F63" w:rsidP="00315A45">
            <w:pPr>
              <w:jc w:val="center"/>
              <w:rPr>
                <w:szCs w:val="26"/>
              </w:rPr>
            </w:pPr>
          </w:p>
        </w:tc>
      </w:tr>
    </w:tbl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904DD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BA521E" w:rsidRPr="00D0231A" w:rsidRDefault="00BA521E" w:rsidP="00BA521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D0231A" w:rsidRPr="00D0231A">
        <w:rPr>
          <w:rFonts w:ascii="Arial" w:hAnsi="Arial" w:cs="Arial"/>
          <w:sz w:val="24"/>
          <w:szCs w:val="24"/>
        </w:rPr>
        <w:t xml:space="preserve"> №1</w:t>
      </w:r>
    </w:p>
    <w:p w:rsidR="00D0231A" w:rsidRPr="00D0231A" w:rsidRDefault="00BA521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</w:t>
      </w:r>
      <w:r w:rsidR="007F67FE" w:rsidRPr="00D0231A">
        <w:rPr>
          <w:rFonts w:ascii="Arial" w:hAnsi="Arial" w:cs="Arial"/>
          <w:sz w:val="24"/>
          <w:szCs w:val="24"/>
        </w:rPr>
        <w:t>остановлени</w:t>
      </w:r>
      <w:r w:rsidRPr="00D0231A">
        <w:rPr>
          <w:rFonts w:ascii="Arial" w:hAnsi="Arial" w:cs="Arial"/>
          <w:sz w:val="24"/>
          <w:szCs w:val="24"/>
        </w:rPr>
        <w:t xml:space="preserve">ю </w:t>
      </w:r>
      <w:r w:rsidR="00D0231A" w:rsidRPr="00D0231A">
        <w:rPr>
          <w:rFonts w:ascii="Arial" w:hAnsi="Arial" w:cs="Arial"/>
          <w:sz w:val="24"/>
          <w:szCs w:val="24"/>
        </w:rPr>
        <w:t>главы Таргизского</w:t>
      </w:r>
    </w:p>
    <w:p w:rsidR="007F67FE" w:rsidRPr="00D0231A" w:rsidRDefault="00D0231A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F67FE" w:rsidRPr="00D0231A" w:rsidRDefault="009F687F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от </w:t>
      </w:r>
      <w:r w:rsidR="00B84E43">
        <w:rPr>
          <w:rFonts w:ascii="Arial" w:hAnsi="Arial" w:cs="Arial"/>
          <w:sz w:val="24"/>
          <w:szCs w:val="24"/>
        </w:rPr>
        <w:t>15</w:t>
      </w:r>
      <w:r w:rsidR="00927F8B" w:rsidRPr="00D0231A">
        <w:rPr>
          <w:rFonts w:ascii="Arial" w:hAnsi="Arial" w:cs="Arial"/>
          <w:sz w:val="24"/>
          <w:szCs w:val="24"/>
        </w:rPr>
        <w:t xml:space="preserve"> </w:t>
      </w:r>
      <w:r w:rsidR="00B84E43">
        <w:rPr>
          <w:rFonts w:ascii="Arial" w:hAnsi="Arial" w:cs="Arial"/>
          <w:sz w:val="24"/>
          <w:szCs w:val="24"/>
        </w:rPr>
        <w:t>ноября</w:t>
      </w:r>
      <w:r w:rsidRPr="00D023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B84E43">
        <w:rPr>
          <w:rFonts w:ascii="Arial" w:hAnsi="Arial" w:cs="Arial"/>
          <w:sz w:val="24"/>
          <w:szCs w:val="24"/>
        </w:rPr>
        <w:t>23</w:t>
      </w:r>
      <w:r w:rsidR="00B11CE1">
        <w:rPr>
          <w:rFonts w:ascii="Arial" w:hAnsi="Arial" w:cs="Arial"/>
          <w:sz w:val="24"/>
          <w:szCs w:val="24"/>
        </w:rPr>
        <w:t xml:space="preserve"> года № </w:t>
      </w:r>
      <w:r w:rsidR="00B84E43">
        <w:rPr>
          <w:rFonts w:ascii="Arial" w:hAnsi="Arial" w:cs="Arial"/>
          <w:sz w:val="24"/>
          <w:szCs w:val="24"/>
        </w:rPr>
        <w:t>49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9"/>
      <w:bookmarkEnd w:id="0"/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ПОРЯДОК</w:t>
      </w:r>
    </w:p>
    <w:p w:rsidR="007F67FE" w:rsidRPr="00D0231A" w:rsidRDefault="008C07C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р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 xml:space="preserve">азработки и утверждения бюджетного прогноза </w:t>
      </w:r>
      <w:r w:rsidR="00D0231A">
        <w:rPr>
          <w:rFonts w:ascii="Arial" w:hAnsi="Arial" w:cs="Arial"/>
          <w:b/>
          <w:bCs/>
          <w:sz w:val="24"/>
          <w:szCs w:val="24"/>
        </w:rPr>
        <w:t xml:space="preserve">Таргизского 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>муниципального образования на долгосрочный период</w:t>
      </w:r>
    </w:p>
    <w:p w:rsidR="00572179" w:rsidRPr="00D0231A" w:rsidRDefault="0057217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Настоящим Порядком устанавливаются механизм разработки и утверждения, период действия, а также требования к составу и содержанию бюджетного прогноза </w:t>
      </w:r>
      <w:r w:rsidR="00D0231A">
        <w:rPr>
          <w:rFonts w:ascii="Arial" w:hAnsi="Arial" w:cs="Arial"/>
          <w:sz w:val="24"/>
          <w:szCs w:val="24"/>
        </w:rPr>
        <w:t xml:space="preserve">Таргизского муниципального </w:t>
      </w:r>
      <w:r w:rsidRPr="00D0231A">
        <w:rPr>
          <w:rFonts w:ascii="Arial" w:hAnsi="Arial" w:cs="Arial"/>
          <w:sz w:val="24"/>
          <w:szCs w:val="24"/>
        </w:rPr>
        <w:t xml:space="preserve">на долгосрочный период (далее - </w:t>
      </w:r>
      <w:r w:rsidR="00EC4E24" w:rsidRPr="00D0231A">
        <w:rPr>
          <w:rFonts w:ascii="Arial" w:hAnsi="Arial" w:cs="Arial"/>
          <w:sz w:val="24"/>
          <w:szCs w:val="24"/>
        </w:rPr>
        <w:t>Бюджетный прогноз</w:t>
      </w:r>
      <w:r w:rsidRPr="00D0231A">
        <w:rPr>
          <w:rFonts w:ascii="Arial" w:hAnsi="Arial" w:cs="Arial"/>
          <w:sz w:val="24"/>
          <w:szCs w:val="24"/>
        </w:rPr>
        <w:t>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35"/>
      <w:bookmarkEnd w:id="1"/>
      <w:r w:rsidRPr="00D0231A">
        <w:rPr>
          <w:rFonts w:ascii="Arial" w:hAnsi="Arial" w:cs="Arial"/>
          <w:b/>
          <w:sz w:val="24"/>
          <w:szCs w:val="24"/>
        </w:rPr>
        <w:t>1. Общие положения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F84C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1. </w:t>
      </w:r>
      <w:r w:rsidR="006926E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</w:t>
      </w:r>
      <w:r w:rsidR="00AA6FF7" w:rsidRPr="00D0231A">
        <w:rPr>
          <w:rFonts w:ascii="Arial" w:hAnsi="Arial" w:cs="Arial"/>
          <w:sz w:val="24"/>
          <w:szCs w:val="24"/>
        </w:rPr>
        <w:t>планирования Таргизского</w:t>
      </w:r>
      <w:r w:rsidR="00D0231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84C21" w:rsidRPr="00D0231A">
        <w:rPr>
          <w:rFonts w:ascii="Arial" w:hAnsi="Arial" w:cs="Arial"/>
          <w:sz w:val="24"/>
          <w:szCs w:val="24"/>
        </w:rPr>
        <w:t xml:space="preserve">(далее – </w:t>
      </w:r>
      <w:r w:rsidR="009F687F">
        <w:rPr>
          <w:rFonts w:ascii="Arial" w:hAnsi="Arial" w:cs="Arial"/>
          <w:sz w:val="24"/>
          <w:szCs w:val="24"/>
        </w:rPr>
        <w:t>Таргизском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="00F84C21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, при условии обеспечения долгосрочной сбалансированности и устойчивости бюджетной системы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D0231A">
        <w:rPr>
          <w:rFonts w:ascii="Arial" w:hAnsi="Arial" w:cs="Arial"/>
          <w:sz w:val="24"/>
          <w:szCs w:val="24"/>
        </w:rPr>
        <w:t>Таргизского МО</w:t>
      </w:r>
      <w:r w:rsidRPr="00D0231A">
        <w:rPr>
          <w:rFonts w:ascii="Arial" w:hAnsi="Arial" w:cs="Arial"/>
          <w:sz w:val="24"/>
          <w:szCs w:val="24"/>
        </w:rPr>
        <w:t xml:space="preserve"> и повышении эффективности бюджетных расходов.</w:t>
      </w:r>
    </w:p>
    <w:p w:rsidR="00CE1C36" w:rsidRPr="00D0231A" w:rsidRDefault="00F84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2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разрабатывается в соответствии с Бюджетным </w:t>
      </w:r>
      <w:hyperlink r:id="rId7" w:history="1">
        <w:r w:rsidR="007F67FE" w:rsidRPr="00D0231A">
          <w:rPr>
            <w:rFonts w:ascii="Arial" w:hAnsi="Arial" w:cs="Arial"/>
            <w:sz w:val="24"/>
            <w:szCs w:val="24"/>
          </w:rPr>
          <w:t>кодексом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95AAF" w:rsidRPr="00D0231A">
        <w:rPr>
          <w:rFonts w:ascii="Arial" w:hAnsi="Arial" w:cs="Arial"/>
          <w:sz w:val="24"/>
          <w:szCs w:val="24"/>
        </w:rPr>
        <w:t>Положением</w:t>
      </w:r>
      <w:r w:rsidRPr="00D0231A">
        <w:rPr>
          <w:rFonts w:ascii="Arial" w:hAnsi="Arial" w:cs="Arial"/>
          <w:sz w:val="24"/>
          <w:szCs w:val="24"/>
        </w:rPr>
        <w:t xml:space="preserve"> о бюджетном процессе в </w:t>
      </w:r>
      <w:r w:rsidR="00D0231A">
        <w:rPr>
          <w:rFonts w:ascii="Arial" w:hAnsi="Arial" w:cs="Arial"/>
          <w:sz w:val="24"/>
          <w:szCs w:val="24"/>
        </w:rPr>
        <w:t>Таргизском МО,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 xml:space="preserve">на основе прогноза социально-экономического развития </w:t>
      </w:r>
      <w:r w:rsidR="00D0231A">
        <w:rPr>
          <w:rFonts w:ascii="Arial" w:hAnsi="Arial" w:cs="Arial"/>
          <w:sz w:val="24"/>
          <w:szCs w:val="24"/>
        </w:rPr>
        <w:t>Таргизского 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095AAF" w:rsidP="00095A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3</w:t>
      </w:r>
      <w:r w:rsidR="007F67FE" w:rsidRPr="00D0231A">
        <w:rPr>
          <w:rFonts w:ascii="Arial" w:hAnsi="Arial" w:cs="Arial"/>
          <w:sz w:val="24"/>
          <w:szCs w:val="24"/>
        </w:rPr>
        <w:t xml:space="preserve">. </w:t>
      </w:r>
      <w:r w:rsidR="00F84C21" w:rsidRPr="00D0231A">
        <w:rPr>
          <w:rFonts w:ascii="Arial" w:hAnsi="Arial" w:cs="Arial"/>
          <w:sz w:val="24"/>
          <w:szCs w:val="24"/>
        </w:rPr>
        <w:t>В целях настоящего Порядка под периодом прогнозирования понимается срок, на которы</w:t>
      </w:r>
      <w:r w:rsidRPr="00D0231A">
        <w:rPr>
          <w:rFonts w:ascii="Arial" w:hAnsi="Arial" w:cs="Arial"/>
          <w:sz w:val="24"/>
          <w:szCs w:val="24"/>
        </w:rPr>
        <w:t>й формируется Бюджетный прогноз</w:t>
      </w:r>
      <w:r w:rsidR="00F84C21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F84C21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1"/>
      <w:bookmarkEnd w:id="2"/>
      <w:r w:rsidRPr="00D0231A">
        <w:rPr>
          <w:rFonts w:ascii="Arial" w:hAnsi="Arial" w:cs="Arial"/>
          <w:b/>
          <w:sz w:val="24"/>
          <w:szCs w:val="24"/>
        </w:rPr>
        <w:t xml:space="preserve">2. Требования к составу и содержанию </w:t>
      </w:r>
      <w:r w:rsidR="00A82553" w:rsidRPr="00D0231A">
        <w:rPr>
          <w:rFonts w:ascii="Arial" w:hAnsi="Arial" w:cs="Arial"/>
          <w:b/>
          <w:sz w:val="24"/>
          <w:szCs w:val="24"/>
        </w:rPr>
        <w:t>Б</w:t>
      </w:r>
      <w:r w:rsidRPr="00D0231A">
        <w:rPr>
          <w:rFonts w:ascii="Arial" w:hAnsi="Arial" w:cs="Arial"/>
          <w:b/>
          <w:sz w:val="24"/>
          <w:szCs w:val="24"/>
        </w:rPr>
        <w:t>юджетного прогноза</w:t>
      </w:r>
    </w:p>
    <w:p w:rsidR="00E9108E" w:rsidRPr="00D0231A" w:rsidRDefault="00E9108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4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</w:t>
      </w:r>
      <w:r w:rsidR="00883409" w:rsidRPr="00D0231A">
        <w:rPr>
          <w:rFonts w:ascii="Arial" w:hAnsi="Arial" w:cs="Arial"/>
          <w:sz w:val="24"/>
          <w:szCs w:val="24"/>
        </w:rPr>
        <w:t xml:space="preserve">включает </w:t>
      </w:r>
      <w:r w:rsidR="007F67FE" w:rsidRPr="00D0231A">
        <w:rPr>
          <w:rFonts w:ascii="Arial" w:hAnsi="Arial" w:cs="Arial"/>
          <w:sz w:val="24"/>
          <w:szCs w:val="24"/>
        </w:rPr>
        <w:t xml:space="preserve">основные </w:t>
      </w:r>
      <w:r w:rsidR="00AA6FF7" w:rsidRPr="00D0231A">
        <w:rPr>
          <w:rFonts w:ascii="Arial" w:hAnsi="Arial" w:cs="Arial"/>
          <w:sz w:val="24"/>
          <w:szCs w:val="24"/>
        </w:rPr>
        <w:t>параметры,</w:t>
      </w:r>
      <w:r w:rsidR="007F67FE" w:rsidRPr="00D0231A">
        <w:rPr>
          <w:rFonts w:ascii="Arial" w:hAnsi="Arial" w:cs="Arial"/>
          <w:sz w:val="24"/>
          <w:szCs w:val="24"/>
        </w:rPr>
        <w:t xml:space="preserve"> консолидированного </w:t>
      </w:r>
      <w:r w:rsidR="00AA6FF7" w:rsidRPr="00D0231A">
        <w:rPr>
          <w:rFonts w:ascii="Arial" w:hAnsi="Arial" w:cs="Arial"/>
          <w:sz w:val="24"/>
          <w:szCs w:val="24"/>
        </w:rPr>
        <w:t xml:space="preserve">бюджета </w:t>
      </w:r>
      <w:r w:rsidR="00AA6FF7">
        <w:rPr>
          <w:rFonts w:ascii="Arial" w:hAnsi="Arial" w:cs="Arial"/>
          <w:sz w:val="24"/>
          <w:szCs w:val="24"/>
        </w:rPr>
        <w:t>Таргизского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E9108E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(далее - Параметры).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5</w:t>
      </w:r>
      <w:r w:rsidR="007F67FE" w:rsidRPr="00D0231A">
        <w:rPr>
          <w:rFonts w:ascii="Arial" w:hAnsi="Arial" w:cs="Arial"/>
          <w:sz w:val="24"/>
          <w:szCs w:val="24"/>
        </w:rPr>
        <w:t xml:space="preserve">. Параметры, утверждаемые Бюджетным прогнозом, содержат показатели доходов, расходов, дефицита (профицита) консолидированного бюджета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7F67FE" w:rsidRPr="00D0231A">
        <w:rPr>
          <w:rFonts w:ascii="Arial" w:hAnsi="Arial" w:cs="Arial"/>
          <w:sz w:val="24"/>
          <w:szCs w:val="24"/>
        </w:rPr>
        <w:t xml:space="preserve">, бюджета </w:t>
      </w:r>
      <w:r w:rsidR="00D0231A">
        <w:rPr>
          <w:rFonts w:ascii="Arial" w:hAnsi="Arial" w:cs="Arial"/>
          <w:sz w:val="24"/>
          <w:szCs w:val="24"/>
        </w:rPr>
        <w:t>Таргизского 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7F67FE" w:rsidRPr="00D0231A" w:rsidRDefault="00641F5D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w:anchor="Par75" w:history="1">
        <w:r w:rsidR="007F67FE" w:rsidRPr="00D0231A">
          <w:rPr>
            <w:rFonts w:ascii="Arial" w:hAnsi="Arial" w:cs="Arial"/>
            <w:sz w:val="24"/>
            <w:szCs w:val="24"/>
          </w:rPr>
          <w:t>Прогноз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Параметров составляется по форме, установленной настоящим Порядком (таблица 1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В составе Параметров указываются прогнозируемый объем </w:t>
      </w:r>
      <w:r w:rsidR="00E9108E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Pr="00D0231A">
        <w:rPr>
          <w:rFonts w:ascii="Arial" w:hAnsi="Arial" w:cs="Arial"/>
          <w:sz w:val="24"/>
          <w:szCs w:val="24"/>
        </w:rPr>
        <w:t xml:space="preserve">долга </w:t>
      </w:r>
      <w:r w:rsidR="00AA6FF7">
        <w:rPr>
          <w:rFonts w:ascii="Arial" w:hAnsi="Arial" w:cs="Arial"/>
          <w:sz w:val="24"/>
          <w:szCs w:val="24"/>
        </w:rPr>
        <w:t>Таргизского 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и ожидаемый объем расходов на его обслуживание.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6</w:t>
      </w:r>
      <w:r w:rsidR="007F67FE" w:rsidRPr="00D0231A">
        <w:rPr>
          <w:rFonts w:ascii="Arial" w:hAnsi="Arial" w:cs="Arial"/>
          <w:sz w:val="24"/>
          <w:szCs w:val="24"/>
        </w:rPr>
        <w:t xml:space="preserve">. Информация о предельных </w:t>
      </w:r>
      <w:hyperlink w:anchor="Par157" w:history="1">
        <w:r w:rsidR="007F67FE" w:rsidRPr="00D0231A">
          <w:rPr>
            <w:rFonts w:ascii="Arial" w:hAnsi="Arial" w:cs="Arial"/>
            <w:sz w:val="24"/>
            <w:szCs w:val="24"/>
          </w:rPr>
          <w:t>объемах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финансового обеспечения реализации </w:t>
      </w:r>
      <w:r w:rsidR="00E9108E" w:rsidRPr="00D0231A">
        <w:rPr>
          <w:rFonts w:ascii="Arial" w:hAnsi="Arial" w:cs="Arial"/>
          <w:sz w:val="24"/>
          <w:szCs w:val="24"/>
        </w:rPr>
        <w:t>муниципальных</w:t>
      </w:r>
      <w:r w:rsidR="007F67FE" w:rsidRPr="00D0231A">
        <w:rPr>
          <w:rFonts w:ascii="Arial" w:hAnsi="Arial" w:cs="Arial"/>
          <w:sz w:val="24"/>
          <w:szCs w:val="24"/>
        </w:rPr>
        <w:t xml:space="preserve"> программ </w:t>
      </w:r>
      <w:r w:rsidR="00D0231A">
        <w:rPr>
          <w:rFonts w:ascii="Arial" w:hAnsi="Arial" w:cs="Arial"/>
          <w:sz w:val="24"/>
          <w:szCs w:val="24"/>
        </w:rPr>
        <w:t>Таргизского 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период их действия отражается по форме, установленной настоящим Порядком (таблица 2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095A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50"/>
      <w:bookmarkEnd w:id="3"/>
      <w:r w:rsidRPr="00D0231A">
        <w:rPr>
          <w:rFonts w:ascii="Arial" w:hAnsi="Arial" w:cs="Arial"/>
          <w:b/>
          <w:sz w:val="24"/>
          <w:szCs w:val="24"/>
        </w:rPr>
        <w:t>3. Разработка Бюджетного прогноза,</w:t>
      </w:r>
      <w:r w:rsidR="00095AAF" w:rsidRPr="00D0231A">
        <w:rPr>
          <w:rFonts w:ascii="Arial" w:hAnsi="Arial" w:cs="Arial"/>
          <w:b/>
          <w:sz w:val="24"/>
          <w:szCs w:val="24"/>
        </w:rPr>
        <w:t xml:space="preserve"> </w:t>
      </w:r>
      <w:r w:rsidRPr="00D0231A">
        <w:rPr>
          <w:rFonts w:ascii="Arial" w:hAnsi="Arial" w:cs="Arial"/>
          <w:b/>
          <w:sz w:val="24"/>
          <w:szCs w:val="24"/>
        </w:rPr>
        <w:t>его утверждение и актуализация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7. Разработка Бюд</w:t>
      </w:r>
      <w:r w:rsidR="00673989">
        <w:rPr>
          <w:rFonts w:ascii="Arial" w:hAnsi="Arial" w:cs="Arial"/>
          <w:sz w:val="24"/>
          <w:szCs w:val="24"/>
        </w:rPr>
        <w:t xml:space="preserve">жетного прогноза осуществляется </w:t>
      </w:r>
      <w:r w:rsidR="00BC0C56">
        <w:rPr>
          <w:rFonts w:ascii="Arial" w:hAnsi="Arial" w:cs="Arial"/>
          <w:sz w:val="24"/>
          <w:szCs w:val="24"/>
        </w:rPr>
        <w:t>администрацией</w:t>
      </w:r>
      <w:r w:rsidR="00BC0C56" w:rsidRPr="00D0231A">
        <w:rPr>
          <w:rFonts w:ascii="Arial" w:hAnsi="Arial" w:cs="Arial"/>
          <w:sz w:val="24"/>
          <w:szCs w:val="24"/>
        </w:rPr>
        <w:t xml:space="preserve"> Таргизского</w:t>
      </w:r>
      <w:r w:rsidR="00673989">
        <w:rPr>
          <w:rFonts w:ascii="Arial" w:hAnsi="Arial" w:cs="Arial"/>
          <w:sz w:val="24"/>
          <w:szCs w:val="24"/>
        </w:rPr>
        <w:t xml:space="preserve"> МО</w:t>
      </w:r>
      <w:r w:rsidR="0040396C" w:rsidRPr="00D0231A">
        <w:rPr>
          <w:rFonts w:ascii="Arial" w:hAnsi="Arial" w:cs="Arial"/>
          <w:sz w:val="24"/>
          <w:szCs w:val="24"/>
        </w:rPr>
        <w:t xml:space="preserve"> (далее –</w:t>
      </w:r>
      <w:r w:rsidR="00AF527C">
        <w:rPr>
          <w:rFonts w:ascii="Arial" w:hAnsi="Arial" w:cs="Arial"/>
          <w:sz w:val="24"/>
          <w:szCs w:val="24"/>
        </w:rPr>
        <w:t>Администрация</w:t>
      </w:r>
      <w:r w:rsidR="0040396C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.</w:t>
      </w:r>
    </w:p>
    <w:p w:rsidR="0052101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8. Период прогнозирования Бюджетного прогноза </w:t>
      </w:r>
      <w:r w:rsidR="00883409" w:rsidRPr="00D0231A">
        <w:rPr>
          <w:rFonts w:ascii="Arial" w:hAnsi="Arial" w:cs="Arial"/>
          <w:sz w:val="24"/>
          <w:szCs w:val="24"/>
        </w:rPr>
        <w:t xml:space="preserve">не может быть менее </w:t>
      </w:r>
      <w:r w:rsidR="00AF527C">
        <w:rPr>
          <w:rFonts w:ascii="Arial" w:hAnsi="Arial" w:cs="Arial"/>
          <w:sz w:val="24"/>
          <w:szCs w:val="24"/>
        </w:rPr>
        <w:t>3</w:t>
      </w:r>
      <w:r w:rsidRPr="00D0231A">
        <w:rPr>
          <w:rFonts w:ascii="Arial" w:hAnsi="Arial" w:cs="Arial"/>
          <w:sz w:val="24"/>
          <w:szCs w:val="24"/>
        </w:rPr>
        <w:t xml:space="preserve"> лет и должен соответствовать периоду, на который формируется прогноз социально-экономического развития </w:t>
      </w:r>
      <w:r w:rsidR="00673989">
        <w:rPr>
          <w:rFonts w:ascii="Arial" w:hAnsi="Arial" w:cs="Arial"/>
          <w:sz w:val="24"/>
          <w:szCs w:val="24"/>
        </w:rPr>
        <w:t>Таргизского МО</w:t>
      </w:r>
      <w:r w:rsidRPr="00D0231A">
        <w:rPr>
          <w:rFonts w:ascii="Arial" w:hAnsi="Arial" w:cs="Arial"/>
          <w:sz w:val="24"/>
          <w:szCs w:val="24"/>
        </w:rPr>
        <w:t>.</w:t>
      </w:r>
      <w:r w:rsidR="0052101E" w:rsidRPr="00D0231A">
        <w:rPr>
          <w:rFonts w:ascii="Arial" w:hAnsi="Arial" w:cs="Arial"/>
          <w:sz w:val="24"/>
          <w:szCs w:val="24"/>
        </w:rPr>
        <w:t xml:space="preserve"> </w:t>
      </w:r>
    </w:p>
    <w:p w:rsidR="007F67FE" w:rsidRPr="00D0231A" w:rsidRDefault="0052101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на долгосрочный период разрабатывается каждые три </w:t>
      </w:r>
      <w:r w:rsidRPr="00D0231A">
        <w:rPr>
          <w:rFonts w:ascii="Arial" w:hAnsi="Arial" w:cs="Arial"/>
          <w:sz w:val="24"/>
          <w:szCs w:val="24"/>
        </w:rPr>
        <w:lastRenderedPageBreak/>
        <w:t xml:space="preserve">года на </w:t>
      </w:r>
      <w:r w:rsidR="00AF527C">
        <w:rPr>
          <w:rFonts w:ascii="Arial" w:hAnsi="Arial" w:cs="Arial"/>
          <w:sz w:val="24"/>
          <w:szCs w:val="24"/>
        </w:rPr>
        <w:t>три</w:t>
      </w:r>
      <w:r w:rsidRPr="00D0231A">
        <w:rPr>
          <w:rFonts w:ascii="Arial" w:hAnsi="Arial" w:cs="Arial"/>
          <w:sz w:val="24"/>
          <w:szCs w:val="24"/>
        </w:rPr>
        <w:t xml:space="preserve"> и более лет на основе прогноза социально-экономического развития </w:t>
      </w:r>
      <w:r w:rsidR="00673989">
        <w:rPr>
          <w:rFonts w:ascii="Arial" w:hAnsi="Arial" w:cs="Arial"/>
          <w:sz w:val="24"/>
          <w:szCs w:val="24"/>
        </w:rPr>
        <w:t xml:space="preserve">Таргизского </w:t>
      </w:r>
      <w:r w:rsidRPr="00D0231A">
        <w:rPr>
          <w:rFonts w:ascii="Arial" w:hAnsi="Arial" w:cs="Arial"/>
          <w:sz w:val="24"/>
          <w:szCs w:val="24"/>
        </w:rPr>
        <w:t>муниципального образования на соответствующий период.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подлежит ежегодному изменению с учетом изменений прогноза социально-экономического развития </w:t>
      </w:r>
      <w:r w:rsidR="00673989">
        <w:rPr>
          <w:rFonts w:ascii="Arial" w:hAnsi="Arial" w:cs="Arial"/>
          <w:sz w:val="24"/>
          <w:szCs w:val="24"/>
        </w:rPr>
        <w:t>Таргизского МО</w:t>
      </w:r>
      <w:r w:rsidRPr="00D0231A">
        <w:rPr>
          <w:rFonts w:ascii="Arial" w:hAnsi="Arial" w:cs="Arial"/>
          <w:sz w:val="24"/>
          <w:szCs w:val="24"/>
        </w:rPr>
        <w:t xml:space="preserve"> и принятого </w:t>
      </w:r>
      <w:r w:rsidR="00E9108E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>Думы Таргизского</w:t>
      </w:r>
      <w:r w:rsidR="00E9108E" w:rsidRPr="00D0231A">
        <w:rPr>
          <w:rFonts w:ascii="Arial" w:hAnsi="Arial" w:cs="Arial"/>
          <w:sz w:val="24"/>
          <w:szCs w:val="24"/>
        </w:rPr>
        <w:t xml:space="preserve"> 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5550BE">
        <w:rPr>
          <w:rFonts w:ascii="Arial" w:hAnsi="Arial" w:cs="Arial"/>
          <w:sz w:val="24"/>
          <w:szCs w:val="24"/>
        </w:rPr>
        <w:t>Таргизского</w:t>
      </w:r>
      <w:r w:rsidR="00673989">
        <w:rPr>
          <w:rFonts w:ascii="Arial" w:hAnsi="Arial" w:cs="Arial"/>
          <w:sz w:val="24"/>
          <w:szCs w:val="24"/>
        </w:rPr>
        <w:t xml:space="preserve"> 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 без продления периода его действия.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</w:t>
      </w:r>
      <w:r w:rsidR="0040396C" w:rsidRPr="00D0231A">
        <w:rPr>
          <w:rFonts w:ascii="Arial" w:hAnsi="Arial" w:cs="Arial"/>
          <w:sz w:val="24"/>
          <w:szCs w:val="24"/>
        </w:rPr>
        <w:t xml:space="preserve">каждые три года </w:t>
      </w:r>
      <w:r w:rsidRPr="00D0231A">
        <w:rPr>
          <w:rFonts w:ascii="Arial" w:hAnsi="Arial" w:cs="Arial"/>
          <w:sz w:val="24"/>
          <w:szCs w:val="24"/>
        </w:rPr>
        <w:t>с одновременным продлением периода прогнозирования.</w:t>
      </w:r>
    </w:p>
    <w:p w:rsidR="007F67FE" w:rsidRPr="00D0231A" w:rsidRDefault="007F67FE" w:rsidP="006739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9.  Проект Бюджетного прогноза (проект изменений Бюджетного прогноза) на очередной период прогнозирования представляется в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Администрацию </w:t>
      </w:r>
      <w:r w:rsidR="00673989">
        <w:rPr>
          <w:rFonts w:ascii="Arial" w:hAnsi="Arial" w:cs="Arial"/>
          <w:sz w:val="24"/>
          <w:szCs w:val="24"/>
        </w:rPr>
        <w:t xml:space="preserve">Таргизского </w:t>
      </w:r>
      <w:r w:rsidR="0040396C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="00D57EFB" w:rsidRPr="00D0231A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D0231A">
        <w:rPr>
          <w:rFonts w:ascii="Arial" w:hAnsi="Arial" w:cs="Arial"/>
          <w:sz w:val="24"/>
          <w:szCs w:val="24"/>
        </w:rPr>
        <w:t xml:space="preserve">в составе документов и материалов, представляемых одновременно с проектом бюджета </w:t>
      </w:r>
      <w:r w:rsidR="00BC0C56">
        <w:rPr>
          <w:rFonts w:ascii="Arial" w:hAnsi="Arial" w:cs="Arial"/>
          <w:sz w:val="24"/>
          <w:szCs w:val="24"/>
        </w:rPr>
        <w:t>Таргизского 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период, в соответствии с установленными порядком и сроком.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12</w:t>
      </w:r>
      <w:r w:rsidR="00673989">
        <w:rPr>
          <w:rFonts w:ascii="Arial" w:hAnsi="Arial" w:cs="Arial"/>
          <w:sz w:val="24"/>
          <w:szCs w:val="24"/>
        </w:rPr>
        <w:t>.</w:t>
      </w:r>
      <w:r w:rsidRPr="00D0231A">
        <w:rPr>
          <w:rFonts w:ascii="Arial" w:hAnsi="Arial" w:cs="Arial"/>
          <w:sz w:val="24"/>
          <w:szCs w:val="24"/>
        </w:rPr>
        <w:t xml:space="preserve">Утверждение Бюджетного прогноза (изменений Бюджетного прогноза) осуществляется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Администрацией </w:t>
      </w:r>
      <w:r w:rsidRPr="00D0231A">
        <w:rPr>
          <w:rFonts w:ascii="Arial" w:hAnsi="Arial" w:cs="Arial"/>
          <w:sz w:val="24"/>
          <w:szCs w:val="24"/>
        </w:rPr>
        <w:t xml:space="preserve">в срок, не превышающий двух месяцев со дня официального опубликования </w:t>
      </w:r>
      <w:r w:rsidR="005B048B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>Думы Таргизского</w:t>
      </w:r>
      <w:r w:rsidR="005B048B" w:rsidRPr="00D0231A">
        <w:rPr>
          <w:rFonts w:ascii="Arial" w:hAnsi="Arial" w:cs="Arial"/>
          <w:sz w:val="24"/>
          <w:szCs w:val="24"/>
        </w:rPr>
        <w:t xml:space="preserve"> </w:t>
      </w:r>
      <w:r w:rsidR="0040396C" w:rsidRPr="00D0231A">
        <w:rPr>
          <w:rFonts w:ascii="Arial" w:hAnsi="Arial" w:cs="Arial"/>
          <w:sz w:val="24"/>
          <w:szCs w:val="24"/>
        </w:rPr>
        <w:t>му</w:t>
      </w:r>
      <w:r w:rsidR="00673989">
        <w:rPr>
          <w:rFonts w:ascii="Arial" w:hAnsi="Arial" w:cs="Arial"/>
          <w:sz w:val="24"/>
          <w:szCs w:val="24"/>
        </w:rPr>
        <w:t xml:space="preserve">ниципального района 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673989">
        <w:rPr>
          <w:rFonts w:ascii="Arial" w:hAnsi="Arial" w:cs="Arial"/>
          <w:sz w:val="24"/>
          <w:szCs w:val="24"/>
        </w:rPr>
        <w:t>Таргизского МО</w:t>
      </w:r>
      <w:r w:rsidR="00673989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883409" w:rsidRPr="00D0231A" w:rsidRDefault="00883409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ar67"/>
      <w:bookmarkEnd w:id="4"/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927F8B" w:rsidRPr="00D0231A" w:rsidRDefault="00927F8B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5E0EF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904DD5" w:rsidRDefault="00904DD5" w:rsidP="005E0EF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904DD5" w:rsidRDefault="00904DD5" w:rsidP="005E0EF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904DD5" w:rsidRDefault="00904DD5" w:rsidP="005E0EF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673989">
        <w:rPr>
          <w:rFonts w:ascii="Arial" w:hAnsi="Arial" w:cs="Arial"/>
          <w:sz w:val="24"/>
          <w:szCs w:val="24"/>
        </w:rPr>
        <w:t xml:space="preserve"> №2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Порядку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формирования бюджетного прогноза</w:t>
      </w:r>
    </w:p>
    <w:p w:rsidR="007F67FE" w:rsidRPr="00D0231A" w:rsidRDefault="00673989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Таргизского МО</w:t>
      </w:r>
      <w:r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долгосрочный период</w:t>
      </w:r>
    </w:p>
    <w:p w:rsidR="007F67FE" w:rsidRPr="00D0231A" w:rsidRDefault="009F687F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(ПРОЕКТ от 1</w:t>
      </w:r>
      <w:r w:rsidR="00C74CE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.11.20</w:t>
      </w:r>
      <w:r w:rsidR="00C24A7B">
        <w:rPr>
          <w:rFonts w:ascii="Arial" w:hAnsi="Arial" w:cs="Arial"/>
          <w:sz w:val="24"/>
          <w:szCs w:val="24"/>
        </w:rPr>
        <w:t>2</w:t>
      </w:r>
      <w:r w:rsidR="00B84E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г.)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bookmarkStart w:id="5" w:name="Par73"/>
      <w:bookmarkEnd w:id="5"/>
      <w:r w:rsidRPr="00D0231A">
        <w:rPr>
          <w:rFonts w:ascii="Arial" w:hAnsi="Arial" w:cs="Arial"/>
          <w:b/>
          <w:sz w:val="24"/>
          <w:szCs w:val="24"/>
        </w:rPr>
        <w:t>Таблица 1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6" w:name="Par75"/>
      <w:bookmarkEnd w:id="6"/>
      <w:r w:rsidRPr="00D0231A">
        <w:rPr>
          <w:rFonts w:ascii="Arial" w:hAnsi="Arial" w:cs="Arial"/>
          <w:b/>
          <w:sz w:val="24"/>
          <w:szCs w:val="24"/>
        </w:rPr>
        <w:t>Прогноз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 xml:space="preserve">основных параметров бюджетной системы </w:t>
      </w:r>
      <w:r w:rsidR="005550BE">
        <w:rPr>
          <w:rFonts w:ascii="Arial" w:hAnsi="Arial" w:cs="Arial"/>
          <w:b/>
          <w:sz w:val="24"/>
          <w:szCs w:val="24"/>
        </w:rPr>
        <w:t xml:space="preserve">Таргизского </w:t>
      </w:r>
      <w:r w:rsidR="00A25247" w:rsidRPr="00D0231A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5550BE">
        <w:rPr>
          <w:rFonts w:ascii="Arial" w:hAnsi="Arial" w:cs="Arial"/>
          <w:b/>
          <w:sz w:val="24"/>
          <w:szCs w:val="24"/>
        </w:rPr>
        <w:t>образования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F9039D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тыс</w:t>
      </w:r>
      <w:r w:rsidR="007F67FE" w:rsidRPr="00D0231A">
        <w:rPr>
          <w:rFonts w:ascii="Arial" w:hAnsi="Arial" w:cs="Arial"/>
          <w:sz w:val="24"/>
          <w:szCs w:val="24"/>
        </w:rPr>
        <w:t>. рублей</w:t>
      </w: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993"/>
        <w:gridCol w:w="992"/>
        <w:gridCol w:w="993"/>
        <w:gridCol w:w="708"/>
        <w:gridCol w:w="709"/>
        <w:gridCol w:w="705"/>
        <w:gridCol w:w="850"/>
      </w:tblGrid>
      <w:tr w:rsidR="007F67FE" w:rsidRPr="00D0231A" w:rsidTr="001E06A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247" w:rsidRPr="00D0231A" w:rsidRDefault="00A25247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Год периода прогнозирования</w:t>
            </w:r>
          </w:p>
        </w:tc>
      </w:tr>
      <w:tr w:rsidR="007F67FE" w:rsidRPr="00D0231A" w:rsidTr="0024435E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CE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E7C1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CE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E7C1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CE7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E7C1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238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9075" cy="2190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FE" w:rsidRPr="00D0231A" w:rsidTr="001E06A0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555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Консолидированный бюджет </w:t>
            </w:r>
            <w:r w:rsidR="005550BE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A25247"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5550B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</w:tr>
      <w:tr w:rsidR="007F67FE" w:rsidRPr="00D0231A" w:rsidTr="002443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E7C1E" w:rsidP="00CE7C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E7C1E" w:rsidP="002401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E7C1E" w:rsidP="002401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2443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E7C1E" w:rsidP="002A0C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E7C1E" w:rsidP="002401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E98" w:rsidRPr="00D0231A" w:rsidRDefault="00CE7C1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2443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1E06A0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A25247" w:rsidP="00555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5550BE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</w:p>
        </w:tc>
      </w:tr>
      <w:tr w:rsidR="007F67FE" w:rsidRPr="00D0231A" w:rsidTr="002443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A25247" w:rsidP="00A25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="007F67FE" w:rsidRPr="00D0231A">
              <w:rPr>
                <w:rFonts w:ascii="Arial" w:hAnsi="Arial" w:cs="Arial"/>
                <w:sz w:val="24"/>
                <w:szCs w:val="24"/>
              </w:rPr>
              <w:t xml:space="preserve"> долг на первое января очередного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4435E" w:rsidP="0024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bookmarkStart w:id="7" w:name="Par155"/>
      <w:bookmarkEnd w:id="7"/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4E7C5C" w:rsidRDefault="004E7C5C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904DD5" w:rsidRDefault="00904DD5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904DD5" w:rsidRDefault="00904DD5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904DD5" w:rsidRDefault="00904DD5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Pr="00D0231A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>Таблица 2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F81A62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8" w:name="Par157"/>
      <w:bookmarkEnd w:id="8"/>
      <w:r w:rsidRPr="00F81A62">
        <w:rPr>
          <w:rFonts w:ascii="Arial" w:hAnsi="Arial" w:cs="Arial"/>
          <w:b/>
          <w:sz w:val="24"/>
          <w:szCs w:val="24"/>
        </w:rPr>
        <w:t>Предельные объемы финансового обеспечения реализации</w:t>
      </w:r>
    </w:p>
    <w:p w:rsidR="007F67FE" w:rsidRPr="00F81A62" w:rsidRDefault="00F9039D" w:rsidP="00555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81A62">
        <w:rPr>
          <w:rFonts w:ascii="Arial" w:hAnsi="Arial" w:cs="Arial"/>
          <w:b/>
          <w:sz w:val="24"/>
          <w:szCs w:val="24"/>
        </w:rPr>
        <w:t>муниципальных</w:t>
      </w:r>
      <w:r w:rsidR="007F67FE" w:rsidRPr="00F81A62">
        <w:rPr>
          <w:rFonts w:ascii="Arial" w:hAnsi="Arial" w:cs="Arial"/>
          <w:b/>
          <w:sz w:val="24"/>
          <w:szCs w:val="24"/>
        </w:rPr>
        <w:t xml:space="preserve"> программ</w:t>
      </w:r>
      <w:r w:rsidR="005550BE" w:rsidRPr="00F81A62">
        <w:rPr>
          <w:rFonts w:ascii="Arial" w:hAnsi="Arial" w:cs="Arial"/>
          <w:b/>
          <w:sz w:val="24"/>
          <w:szCs w:val="24"/>
        </w:rPr>
        <w:t xml:space="preserve"> </w:t>
      </w:r>
      <w:r w:rsidR="009F687F" w:rsidRPr="00F81A62">
        <w:rPr>
          <w:rFonts w:ascii="Arial" w:hAnsi="Arial" w:cs="Arial"/>
          <w:b/>
          <w:sz w:val="24"/>
          <w:szCs w:val="24"/>
        </w:rPr>
        <w:t>Таргизского муниципального</w:t>
      </w:r>
      <w:r w:rsidRPr="00F81A62">
        <w:rPr>
          <w:rFonts w:ascii="Arial" w:hAnsi="Arial" w:cs="Arial"/>
          <w:b/>
          <w:sz w:val="24"/>
          <w:szCs w:val="24"/>
        </w:rPr>
        <w:t xml:space="preserve"> образования</w:t>
      </w:r>
      <w:r w:rsidR="005550BE" w:rsidRPr="00F81A62">
        <w:rPr>
          <w:rFonts w:ascii="Arial" w:hAnsi="Arial" w:cs="Arial"/>
          <w:b/>
          <w:sz w:val="24"/>
          <w:szCs w:val="24"/>
        </w:rPr>
        <w:t>.</w:t>
      </w:r>
    </w:p>
    <w:p w:rsidR="00F9039D" w:rsidRPr="00F81A62" w:rsidRDefault="00F9039D" w:rsidP="00F903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81A62">
        <w:rPr>
          <w:rFonts w:ascii="Arial" w:hAnsi="Arial" w:cs="Arial"/>
          <w:sz w:val="24"/>
          <w:szCs w:val="24"/>
        </w:rPr>
        <w:t>рублей</w:t>
      </w:r>
    </w:p>
    <w:tbl>
      <w:tblPr>
        <w:tblW w:w="10344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3"/>
        <w:gridCol w:w="1275"/>
        <w:gridCol w:w="1418"/>
        <w:gridCol w:w="1417"/>
        <w:gridCol w:w="709"/>
        <w:gridCol w:w="709"/>
        <w:gridCol w:w="709"/>
        <w:gridCol w:w="704"/>
      </w:tblGrid>
      <w:tr w:rsidR="007F67FE" w:rsidRPr="00F81A62" w:rsidTr="00F81A6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Бюджет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Оценка</w:t>
            </w:r>
          </w:p>
        </w:tc>
      </w:tr>
      <w:tr w:rsidR="007F67FE" w:rsidRPr="00F81A62" w:rsidTr="00F81A62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4435E" w:rsidP="00B84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202</w:t>
            </w:r>
            <w:r w:rsidR="00B84E43">
              <w:rPr>
                <w:rFonts w:ascii="Arial" w:hAnsi="Arial" w:cs="Arial"/>
              </w:rPr>
              <w:t>4</w:t>
            </w:r>
            <w:r w:rsidRPr="00F81A62">
              <w:rPr>
                <w:rFonts w:ascii="Arial" w:hAnsi="Arial" w:cs="Arial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4435E" w:rsidP="00B84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202</w:t>
            </w:r>
            <w:r w:rsidR="00B84E43">
              <w:rPr>
                <w:rFonts w:ascii="Arial" w:hAnsi="Arial" w:cs="Arial"/>
              </w:rPr>
              <w:t>5</w:t>
            </w:r>
            <w:r w:rsidRPr="00F81A62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4435E" w:rsidP="00B84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202</w:t>
            </w:r>
            <w:r w:rsidR="00B84E43">
              <w:rPr>
                <w:rFonts w:ascii="Arial" w:hAnsi="Arial" w:cs="Arial"/>
              </w:rPr>
              <w:t>6</w:t>
            </w:r>
            <w:r w:rsidRPr="00F81A62">
              <w:rPr>
                <w:rFonts w:ascii="Arial" w:hAnsi="Arial" w:cs="Arial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N 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</w:rPr>
              <w:t>N + 4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>
                  <wp:extent cx="323850" cy="2190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1A62"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>
                  <wp:extent cx="219075" cy="2190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FE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F67FE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555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 xml:space="preserve">Расходы на реализацию </w:t>
            </w:r>
            <w:r w:rsidR="00A25247" w:rsidRPr="00F81A62">
              <w:rPr>
                <w:rFonts w:asciiTheme="minorHAnsi" w:hAnsiTheme="minorHAnsi" w:cstheme="minorHAnsi"/>
              </w:rPr>
              <w:t>муниципальных</w:t>
            </w:r>
            <w:r w:rsidRPr="00F81A62">
              <w:rPr>
                <w:rFonts w:asciiTheme="minorHAnsi" w:hAnsiTheme="minorHAnsi" w:cstheme="minorHAnsi"/>
              </w:rPr>
              <w:t xml:space="preserve"> программ</w:t>
            </w:r>
            <w:r w:rsidR="00A25247" w:rsidRPr="00F81A62">
              <w:rPr>
                <w:rFonts w:asciiTheme="minorHAnsi" w:hAnsiTheme="minorHAnsi" w:cstheme="minorHAnsi"/>
              </w:rPr>
              <w:t xml:space="preserve"> </w:t>
            </w:r>
            <w:r w:rsidR="005550BE" w:rsidRPr="00F81A62">
              <w:rPr>
                <w:rFonts w:asciiTheme="minorHAnsi" w:hAnsiTheme="minorHAnsi" w:cstheme="minorHAnsi"/>
              </w:rPr>
              <w:t>Таргизского МО</w:t>
            </w:r>
            <w:r w:rsidRPr="00F81A6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F67FE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1.</w:t>
            </w:r>
            <w:r w:rsidR="009F687F" w:rsidRPr="00F81A62">
              <w:rPr>
                <w:rFonts w:asciiTheme="minorHAnsi" w:hAnsiTheme="minorHAnsi" w:cstheme="minorHAnsi"/>
              </w:rPr>
              <w:t xml:space="preserve"> МП </w:t>
            </w:r>
            <w:r w:rsidR="009F687F" w:rsidRPr="00F81A62">
              <w:rPr>
                <w:rFonts w:asciiTheme="minorHAnsi" w:hAnsiTheme="minorHAnsi" w:cstheme="minorHAnsi"/>
                <w:b/>
                <w:bCs/>
              </w:rPr>
              <w:t>«Эффективное муниципальное управление»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8 764 465,0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9A4EEE" w:rsidRDefault="009A4EE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5 919 376,87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9A4EEE" w:rsidRDefault="009A4EE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5 907 812,77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F67FE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2.</w:t>
            </w:r>
            <w:r w:rsidR="009F687F" w:rsidRPr="00F81A62">
              <w:rPr>
                <w:rFonts w:asciiTheme="minorHAnsi" w:hAnsiTheme="minorHAnsi" w:cstheme="minorHAnsi"/>
              </w:rPr>
              <w:t xml:space="preserve"> МП </w:t>
            </w:r>
            <w:r w:rsidR="009F687F" w:rsidRPr="00F81A62">
              <w:rPr>
                <w:rFonts w:asciiTheme="minorHAnsi" w:hAnsiTheme="minorHAnsi" w:cstheme="minorHAnsi"/>
                <w:b/>
              </w:rPr>
              <w:t>«Безопасное муниципальное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1 965 200,00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1 001 772,00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F81A6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871607,0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F67FE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9F687F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 xml:space="preserve">3. МП </w:t>
            </w:r>
            <w:r w:rsidRPr="00F81A62">
              <w:rPr>
                <w:rFonts w:asciiTheme="minorHAnsi" w:hAnsiTheme="minorHAnsi" w:cstheme="minorHAnsi"/>
                <w:b/>
              </w:rPr>
              <w:t>"Дороги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736 306,24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757 195,08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253BB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782 044,63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F81A62" w:rsidRDefault="007F67FE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F687F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 xml:space="preserve">4. МП </w:t>
            </w:r>
            <w:r w:rsidRPr="00F81A62">
              <w:rPr>
                <w:rFonts w:asciiTheme="minorHAnsi" w:hAnsiTheme="minorHAnsi" w:cstheme="minorHAnsi"/>
                <w:b/>
              </w:rPr>
              <w:t>"Развитие малого и среднего предпринимательства"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F81A6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F81A6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F81A6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F687F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 xml:space="preserve">5. МП </w:t>
            </w:r>
            <w:r w:rsidRPr="00F81A62">
              <w:rPr>
                <w:rFonts w:asciiTheme="minorHAnsi" w:hAnsiTheme="minorHAnsi" w:cstheme="minorHAnsi"/>
                <w:b/>
              </w:rPr>
              <w:t>"Развитие жилищно-коммунального хозяйства и повышение энергоэффективности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2E4F0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lang w:val="en-US"/>
              </w:rPr>
              <w:t>20 130</w:t>
            </w:r>
            <w:r w:rsidR="00253BB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2E4F0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lang w:val="en-US"/>
              </w:rPr>
              <w:t>06 850</w:t>
            </w:r>
            <w:r w:rsidR="005E0EF2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2E4F0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en-US"/>
              </w:rPr>
              <w:t>56 850</w:t>
            </w:r>
            <w:r w:rsidR="005E0EF2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F687F" w:rsidRPr="00F81A62" w:rsidTr="00F81A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81A62">
              <w:rPr>
                <w:rFonts w:asciiTheme="minorHAnsi" w:hAnsiTheme="minorHAnsi" w:cstheme="minorHAnsi"/>
              </w:rPr>
              <w:t xml:space="preserve">6. МП </w:t>
            </w:r>
            <w:r w:rsidRPr="00F81A62">
              <w:rPr>
                <w:rFonts w:asciiTheme="minorHAnsi" w:hAnsiTheme="minorHAnsi" w:cstheme="minorHAnsi"/>
                <w:b/>
              </w:rPr>
              <w:t>"Развитие культуры, спорта, молодежной политики"</w:t>
            </w:r>
            <w:bookmarkStart w:id="9" w:name="_GoBack"/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5E0EF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4 819 412,00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5E0EF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2 603 288,00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5E0EF2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87F" w:rsidRPr="00F81A62" w:rsidRDefault="009F687F" w:rsidP="00DF0B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7F67FE" w:rsidRPr="00F81A62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81A62">
        <w:rPr>
          <w:rFonts w:ascii="Arial" w:hAnsi="Arial" w:cs="Arial"/>
          <w:sz w:val="24"/>
          <w:szCs w:val="24"/>
        </w:rPr>
        <w:t>Примечания:</w:t>
      </w:r>
    </w:p>
    <w:p w:rsidR="007F67FE" w:rsidRPr="00F81A62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81A62">
        <w:rPr>
          <w:rFonts w:ascii="Arial" w:hAnsi="Arial" w:cs="Arial"/>
          <w:sz w:val="24"/>
          <w:szCs w:val="24"/>
        </w:rPr>
        <w:t>N - первый год периода прогнозирования;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81A62">
        <w:rPr>
          <w:rFonts w:ascii="Arial" w:hAnsi="Arial" w:cs="Arial"/>
          <w:sz w:val="24"/>
          <w:szCs w:val="24"/>
        </w:rPr>
        <w:t>i - последний год периода прогнозирования.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123EC" w:rsidRPr="00D0231A" w:rsidRDefault="004123EC" w:rsidP="00106E7B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F9039D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sectPr w:rsidR="00F9039D" w:rsidRPr="00D0231A" w:rsidSect="00883409">
      <w:footerReference w:type="even" r:id="rId10"/>
      <w:footerReference w:type="default" r:id="rId11"/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16" w:rsidRDefault="00410416">
      <w:r>
        <w:separator/>
      </w:r>
    </w:p>
  </w:endnote>
  <w:endnote w:type="continuationSeparator" w:id="1">
    <w:p w:rsidR="00410416" w:rsidRDefault="0041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E" w:rsidRDefault="00641F5D" w:rsidP="00412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52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21E" w:rsidRDefault="00BA521E" w:rsidP="004123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E" w:rsidRDefault="00BA521E" w:rsidP="004123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16" w:rsidRDefault="00410416">
      <w:r>
        <w:separator/>
      </w:r>
    </w:p>
  </w:footnote>
  <w:footnote w:type="continuationSeparator" w:id="1">
    <w:p w:rsidR="00410416" w:rsidRDefault="0041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44"/>
    <w:rsid w:val="00000BA1"/>
    <w:rsid w:val="00005E4F"/>
    <w:rsid w:val="000322AC"/>
    <w:rsid w:val="00060121"/>
    <w:rsid w:val="00061CF8"/>
    <w:rsid w:val="00064816"/>
    <w:rsid w:val="000671D8"/>
    <w:rsid w:val="000738F1"/>
    <w:rsid w:val="000743CA"/>
    <w:rsid w:val="00075561"/>
    <w:rsid w:val="00076ADD"/>
    <w:rsid w:val="00076F4A"/>
    <w:rsid w:val="00090731"/>
    <w:rsid w:val="00095AAF"/>
    <w:rsid w:val="00095F8D"/>
    <w:rsid w:val="000A5543"/>
    <w:rsid w:val="000C1AF5"/>
    <w:rsid w:val="000F318C"/>
    <w:rsid w:val="000F4CD0"/>
    <w:rsid w:val="001060C4"/>
    <w:rsid w:val="00106E7B"/>
    <w:rsid w:val="00111DF2"/>
    <w:rsid w:val="001202BB"/>
    <w:rsid w:val="001222F7"/>
    <w:rsid w:val="001342D5"/>
    <w:rsid w:val="00141476"/>
    <w:rsid w:val="00153179"/>
    <w:rsid w:val="00167D06"/>
    <w:rsid w:val="00175652"/>
    <w:rsid w:val="0018136F"/>
    <w:rsid w:val="001842ED"/>
    <w:rsid w:val="0018449A"/>
    <w:rsid w:val="001A1533"/>
    <w:rsid w:val="001C37AA"/>
    <w:rsid w:val="001D273C"/>
    <w:rsid w:val="001D3EFB"/>
    <w:rsid w:val="001E06A0"/>
    <w:rsid w:val="001F4C06"/>
    <w:rsid w:val="00211EC1"/>
    <w:rsid w:val="00215334"/>
    <w:rsid w:val="00216F54"/>
    <w:rsid w:val="00222629"/>
    <w:rsid w:val="00224CD6"/>
    <w:rsid w:val="00232728"/>
    <w:rsid w:val="0023367F"/>
    <w:rsid w:val="00240190"/>
    <w:rsid w:val="0024435E"/>
    <w:rsid w:val="00253BBF"/>
    <w:rsid w:val="00272B0E"/>
    <w:rsid w:val="00274484"/>
    <w:rsid w:val="002750AD"/>
    <w:rsid w:val="00275571"/>
    <w:rsid w:val="00277B20"/>
    <w:rsid w:val="00287386"/>
    <w:rsid w:val="00287AC1"/>
    <w:rsid w:val="00297FF4"/>
    <w:rsid w:val="002A0C0C"/>
    <w:rsid w:val="002A168E"/>
    <w:rsid w:val="002B443E"/>
    <w:rsid w:val="002B5B86"/>
    <w:rsid w:val="002C2A68"/>
    <w:rsid w:val="002C7DC0"/>
    <w:rsid w:val="002D1902"/>
    <w:rsid w:val="002E1751"/>
    <w:rsid w:val="002E1E8D"/>
    <w:rsid w:val="002E4F02"/>
    <w:rsid w:val="002E5FF9"/>
    <w:rsid w:val="002F0C8A"/>
    <w:rsid w:val="00315A45"/>
    <w:rsid w:val="00315ECB"/>
    <w:rsid w:val="00325F61"/>
    <w:rsid w:val="003560B2"/>
    <w:rsid w:val="003760A9"/>
    <w:rsid w:val="00376AAA"/>
    <w:rsid w:val="003879B1"/>
    <w:rsid w:val="003A2725"/>
    <w:rsid w:val="003B0906"/>
    <w:rsid w:val="003B5871"/>
    <w:rsid w:val="003C272A"/>
    <w:rsid w:val="003C34A1"/>
    <w:rsid w:val="003C58FD"/>
    <w:rsid w:val="003E4854"/>
    <w:rsid w:val="003F22C0"/>
    <w:rsid w:val="003F24C1"/>
    <w:rsid w:val="0040396C"/>
    <w:rsid w:val="00410416"/>
    <w:rsid w:val="004123EC"/>
    <w:rsid w:val="00414C65"/>
    <w:rsid w:val="0042096E"/>
    <w:rsid w:val="00436A2C"/>
    <w:rsid w:val="004668EC"/>
    <w:rsid w:val="0048479B"/>
    <w:rsid w:val="00486DFE"/>
    <w:rsid w:val="004A3662"/>
    <w:rsid w:val="004A4B0D"/>
    <w:rsid w:val="004B2BD1"/>
    <w:rsid w:val="004C3990"/>
    <w:rsid w:val="004C7363"/>
    <w:rsid w:val="004E1915"/>
    <w:rsid w:val="004E7C5C"/>
    <w:rsid w:val="004F0D50"/>
    <w:rsid w:val="004F350A"/>
    <w:rsid w:val="00502237"/>
    <w:rsid w:val="0052101E"/>
    <w:rsid w:val="005222A9"/>
    <w:rsid w:val="00526487"/>
    <w:rsid w:val="00533839"/>
    <w:rsid w:val="00546CE6"/>
    <w:rsid w:val="00550B63"/>
    <w:rsid w:val="00554FA8"/>
    <w:rsid w:val="005550BE"/>
    <w:rsid w:val="00572179"/>
    <w:rsid w:val="00584676"/>
    <w:rsid w:val="0058728E"/>
    <w:rsid w:val="0059516B"/>
    <w:rsid w:val="005A3C2E"/>
    <w:rsid w:val="005B048B"/>
    <w:rsid w:val="005B04E3"/>
    <w:rsid w:val="005C5860"/>
    <w:rsid w:val="005D3208"/>
    <w:rsid w:val="005E0EF2"/>
    <w:rsid w:val="005E47F7"/>
    <w:rsid w:val="005E4845"/>
    <w:rsid w:val="005E78AE"/>
    <w:rsid w:val="005F44C1"/>
    <w:rsid w:val="0060686F"/>
    <w:rsid w:val="00615348"/>
    <w:rsid w:val="006167B2"/>
    <w:rsid w:val="00625DB8"/>
    <w:rsid w:val="00630672"/>
    <w:rsid w:val="00634B61"/>
    <w:rsid w:val="00636037"/>
    <w:rsid w:val="00640573"/>
    <w:rsid w:val="00641F5D"/>
    <w:rsid w:val="00644BEE"/>
    <w:rsid w:val="00651FDD"/>
    <w:rsid w:val="00655039"/>
    <w:rsid w:val="00673898"/>
    <w:rsid w:val="00673989"/>
    <w:rsid w:val="006768AB"/>
    <w:rsid w:val="00676A73"/>
    <w:rsid w:val="00677E93"/>
    <w:rsid w:val="0068600F"/>
    <w:rsid w:val="006910CD"/>
    <w:rsid w:val="006926EA"/>
    <w:rsid w:val="006A5F2C"/>
    <w:rsid w:val="006B2723"/>
    <w:rsid w:val="006B7772"/>
    <w:rsid w:val="006D572F"/>
    <w:rsid w:val="006E42EF"/>
    <w:rsid w:val="006E4845"/>
    <w:rsid w:val="006F3BEB"/>
    <w:rsid w:val="006F5DCC"/>
    <w:rsid w:val="0071327C"/>
    <w:rsid w:val="00721295"/>
    <w:rsid w:val="007217C3"/>
    <w:rsid w:val="007258A5"/>
    <w:rsid w:val="0074362A"/>
    <w:rsid w:val="007447AF"/>
    <w:rsid w:val="007457AB"/>
    <w:rsid w:val="00754B4A"/>
    <w:rsid w:val="00766B54"/>
    <w:rsid w:val="0077399A"/>
    <w:rsid w:val="00790C16"/>
    <w:rsid w:val="007C365A"/>
    <w:rsid w:val="007C574A"/>
    <w:rsid w:val="007D26F2"/>
    <w:rsid w:val="007D504E"/>
    <w:rsid w:val="007E358B"/>
    <w:rsid w:val="007E3A68"/>
    <w:rsid w:val="007F67FE"/>
    <w:rsid w:val="0080421F"/>
    <w:rsid w:val="00805347"/>
    <w:rsid w:val="0083237B"/>
    <w:rsid w:val="00836780"/>
    <w:rsid w:val="0085152B"/>
    <w:rsid w:val="00862F94"/>
    <w:rsid w:val="00877CCF"/>
    <w:rsid w:val="00883409"/>
    <w:rsid w:val="00883E32"/>
    <w:rsid w:val="00886793"/>
    <w:rsid w:val="00893E98"/>
    <w:rsid w:val="008965E5"/>
    <w:rsid w:val="008A53EF"/>
    <w:rsid w:val="008A5FDA"/>
    <w:rsid w:val="008B0E8C"/>
    <w:rsid w:val="008B5011"/>
    <w:rsid w:val="008C07C9"/>
    <w:rsid w:val="008D7FDE"/>
    <w:rsid w:val="008F01E3"/>
    <w:rsid w:val="0090023D"/>
    <w:rsid w:val="00904DD5"/>
    <w:rsid w:val="00911F23"/>
    <w:rsid w:val="00926785"/>
    <w:rsid w:val="00927F8B"/>
    <w:rsid w:val="00947EFF"/>
    <w:rsid w:val="009A4EEE"/>
    <w:rsid w:val="009C36D5"/>
    <w:rsid w:val="009D11A0"/>
    <w:rsid w:val="009D26B8"/>
    <w:rsid w:val="009D2AA9"/>
    <w:rsid w:val="009D5FB1"/>
    <w:rsid w:val="009D641B"/>
    <w:rsid w:val="009D73C0"/>
    <w:rsid w:val="009F436D"/>
    <w:rsid w:val="009F5EDE"/>
    <w:rsid w:val="009F687F"/>
    <w:rsid w:val="009F7A09"/>
    <w:rsid w:val="00A100AE"/>
    <w:rsid w:val="00A10EFF"/>
    <w:rsid w:val="00A12A99"/>
    <w:rsid w:val="00A13F63"/>
    <w:rsid w:val="00A17F68"/>
    <w:rsid w:val="00A21F18"/>
    <w:rsid w:val="00A2323B"/>
    <w:rsid w:val="00A25247"/>
    <w:rsid w:val="00A40697"/>
    <w:rsid w:val="00A66143"/>
    <w:rsid w:val="00A73E9E"/>
    <w:rsid w:val="00A80D51"/>
    <w:rsid w:val="00A82553"/>
    <w:rsid w:val="00AA4BE9"/>
    <w:rsid w:val="00AA6FF7"/>
    <w:rsid w:val="00AB6BC0"/>
    <w:rsid w:val="00AC19EB"/>
    <w:rsid w:val="00AD4698"/>
    <w:rsid w:val="00AD6BB4"/>
    <w:rsid w:val="00AE01DB"/>
    <w:rsid w:val="00AE3125"/>
    <w:rsid w:val="00AE6F72"/>
    <w:rsid w:val="00AF527C"/>
    <w:rsid w:val="00B02448"/>
    <w:rsid w:val="00B02D61"/>
    <w:rsid w:val="00B11CE1"/>
    <w:rsid w:val="00B4791E"/>
    <w:rsid w:val="00B577A1"/>
    <w:rsid w:val="00B77136"/>
    <w:rsid w:val="00B82914"/>
    <w:rsid w:val="00B832C5"/>
    <w:rsid w:val="00B84E43"/>
    <w:rsid w:val="00B958FE"/>
    <w:rsid w:val="00BA521E"/>
    <w:rsid w:val="00BB5BA9"/>
    <w:rsid w:val="00BB7E0B"/>
    <w:rsid w:val="00BC0C56"/>
    <w:rsid w:val="00BC2C2D"/>
    <w:rsid w:val="00BC62C7"/>
    <w:rsid w:val="00BD07B9"/>
    <w:rsid w:val="00BD7695"/>
    <w:rsid w:val="00BE64DB"/>
    <w:rsid w:val="00BE7184"/>
    <w:rsid w:val="00C013E2"/>
    <w:rsid w:val="00C07203"/>
    <w:rsid w:val="00C24A7B"/>
    <w:rsid w:val="00C27527"/>
    <w:rsid w:val="00C74CE9"/>
    <w:rsid w:val="00C86F67"/>
    <w:rsid w:val="00CA6470"/>
    <w:rsid w:val="00CB0171"/>
    <w:rsid w:val="00CB35CA"/>
    <w:rsid w:val="00CC0BF1"/>
    <w:rsid w:val="00CD480F"/>
    <w:rsid w:val="00CD6D6F"/>
    <w:rsid w:val="00CE1C36"/>
    <w:rsid w:val="00CE2E90"/>
    <w:rsid w:val="00CE7C1E"/>
    <w:rsid w:val="00CF0AAF"/>
    <w:rsid w:val="00CF65E1"/>
    <w:rsid w:val="00D0231A"/>
    <w:rsid w:val="00D04ABC"/>
    <w:rsid w:val="00D104A6"/>
    <w:rsid w:val="00D12F17"/>
    <w:rsid w:val="00D321B8"/>
    <w:rsid w:val="00D53D72"/>
    <w:rsid w:val="00D55D58"/>
    <w:rsid w:val="00D57EFB"/>
    <w:rsid w:val="00D67F59"/>
    <w:rsid w:val="00D75584"/>
    <w:rsid w:val="00D75661"/>
    <w:rsid w:val="00D81BA3"/>
    <w:rsid w:val="00D91E90"/>
    <w:rsid w:val="00DB0BC7"/>
    <w:rsid w:val="00DB4651"/>
    <w:rsid w:val="00DD1307"/>
    <w:rsid w:val="00DF0844"/>
    <w:rsid w:val="00DF0B81"/>
    <w:rsid w:val="00E025CD"/>
    <w:rsid w:val="00E11517"/>
    <w:rsid w:val="00E15E7E"/>
    <w:rsid w:val="00E21DA7"/>
    <w:rsid w:val="00E23618"/>
    <w:rsid w:val="00E27709"/>
    <w:rsid w:val="00E37CFE"/>
    <w:rsid w:val="00E57DF8"/>
    <w:rsid w:val="00E675BE"/>
    <w:rsid w:val="00E870F1"/>
    <w:rsid w:val="00E9108E"/>
    <w:rsid w:val="00EA0AB4"/>
    <w:rsid w:val="00EA1A56"/>
    <w:rsid w:val="00EC25DA"/>
    <w:rsid w:val="00EC4E24"/>
    <w:rsid w:val="00ED6DB2"/>
    <w:rsid w:val="00F3199B"/>
    <w:rsid w:val="00F344CC"/>
    <w:rsid w:val="00F52F69"/>
    <w:rsid w:val="00F541EA"/>
    <w:rsid w:val="00F81A62"/>
    <w:rsid w:val="00F84C21"/>
    <w:rsid w:val="00F9039D"/>
    <w:rsid w:val="00F92259"/>
    <w:rsid w:val="00F95C8A"/>
    <w:rsid w:val="00F97253"/>
    <w:rsid w:val="00F97933"/>
    <w:rsid w:val="00FB018E"/>
    <w:rsid w:val="00FD3834"/>
    <w:rsid w:val="00FE2387"/>
    <w:rsid w:val="00FE378E"/>
    <w:rsid w:val="00FE79F1"/>
    <w:rsid w:val="00FF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0844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DF0844"/>
    <w:rPr>
      <w:rFonts w:ascii="Times New Roman" w:eastAsia="Times New Roman" w:hAnsi="Times New Roman"/>
    </w:rPr>
  </w:style>
  <w:style w:type="paragraph" w:customStyle="1" w:styleId="ConsPlusNormal">
    <w:name w:val="ConsPlusNormal"/>
    <w:rsid w:val="00DF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F08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F08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DF0844"/>
    <w:pPr>
      <w:widowControl w:val="0"/>
      <w:snapToGrid w:val="0"/>
    </w:pPr>
    <w:rPr>
      <w:rFonts w:ascii="Arial" w:eastAsia="Times New Roman" w:hAnsi="Arial"/>
      <w:b/>
      <w:sz w:val="16"/>
    </w:rPr>
  </w:style>
  <w:style w:type="table" w:styleId="a3">
    <w:name w:val="Table Grid"/>
    <w:basedOn w:val="a1"/>
    <w:uiPriority w:val="59"/>
    <w:rsid w:val="008B0E8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123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123E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12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123EC"/>
    <w:rPr>
      <w:rFonts w:ascii="Times New Roman" w:eastAsia="Times New Roman" w:hAnsi="Times New Roman"/>
    </w:rPr>
  </w:style>
  <w:style w:type="paragraph" w:styleId="a4">
    <w:name w:val="footer"/>
    <w:basedOn w:val="a"/>
    <w:link w:val="a5"/>
    <w:rsid w:val="004123E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</w:rPr>
  </w:style>
  <w:style w:type="character" w:customStyle="1" w:styleId="a5">
    <w:name w:val="Нижний колонтитул Знак"/>
    <w:link w:val="a4"/>
    <w:rsid w:val="004123EC"/>
    <w:rPr>
      <w:rFonts w:ascii="Times New Roman" w:eastAsia="Times New Roman" w:hAnsi="Times New Roman"/>
      <w:sz w:val="26"/>
    </w:rPr>
  </w:style>
  <w:style w:type="character" w:styleId="a6">
    <w:name w:val="page number"/>
    <w:rsid w:val="004123EC"/>
  </w:style>
  <w:style w:type="paragraph" w:styleId="a7">
    <w:name w:val="List Paragraph"/>
    <w:basedOn w:val="a"/>
    <w:qFormat/>
    <w:rsid w:val="004123EC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123EC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"/>
    <w:basedOn w:val="a"/>
    <w:rsid w:val="00554FA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7">
    <w:name w:val="rvts7"/>
    <w:rsid w:val="00554FA8"/>
  </w:style>
  <w:style w:type="paragraph" w:styleId="aa">
    <w:name w:val="header"/>
    <w:basedOn w:val="a"/>
    <w:link w:val="ab"/>
    <w:uiPriority w:val="99"/>
    <w:unhideWhenUsed/>
    <w:rsid w:val="002C2A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2A68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D55D5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55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A50EAF56769BD2312DCEE7B890D9A2F31F89BB2C9F755FE86917AF62A34EEDD1583CA0E125L5Y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732145612AED310B831F9AD7740D44CE11545E5F071D124448F3E990DF821FC2DDA9C267E68YE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7139</CharactersWithSpaces>
  <SharedDoc>false</SharedDoc>
  <HLinks>
    <vt:vector size="30" baseType="variant"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consultantplus://offline/ref=0AA50EAF56769BD2312DCEE7B890D9A2F31F89BB2C9F755FE86917AF62A34EEDD1583CA0E125L5Y3F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consultantplus://offline/ref=B0C732145612AED310B831F9AD7740D44CE11545E5F071D124448F3E990DF821FC2DDA9C267E68YEL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Olga</cp:lastModifiedBy>
  <cp:revision>10</cp:revision>
  <cp:lastPrinted>2015-07-30T03:18:00Z</cp:lastPrinted>
  <dcterms:created xsi:type="dcterms:W3CDTF">2021-11-25T09:11:00Z</dcterms:created>
  <dcterms:modified xsi:type="dcterms:W3CDTF">2023-11-20T03:57:00Z</dcterms:modified>
</cp:coreProperties>
</file>