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A067" w14:textId="5D6FB458" w:rsidR="002A133A" w:rsidRPr="00133AB6" w:rsidRDefault="002A133A" w:rsidP="002A133A">
      <w:pPr>
        <w:spacing w:after="0"/>
        <w:rPr>
          <w:rFonts w:ascii="Arial" w:eastAsia="Calibri" w:hAnsi="Arial" w:cs="Arial"/>
          <w:b/>
          <w:sz w:val="32"/>
          <w:szCs w:val="32"/>
          <w:u w:val="single"/>
        </w:rPr>
      </w:pPr>
      <w:r w:rsidRPr="00133AB6">
        <w:rPr>
          <w:rFonts w:ascii="Arial" w:eastAsia="Calibri" w:hAnsi="Arial" w:cs="Arial"/>
          <w:b/>
          <w:sz w:val="32"/>
          <w:szCs w:val="32"/>
        </w:rPr>
        <w:t xml:space="preserve">                                     </w:t>
      </w:r>
      <w:r w:rsidR="00E45893">
        <w:rPr>
          <w:rFonts w:ascii="Arial" w:eastAsia="Calibri" w:hAnsi="Arial" w:cs="Arial"/>
          <w:b/>
          <w:sz w:val="32"/>
          <w:szCs w:val="32"/>
        </w:rPr>
        <w:t xml:space="preserve"> </w:t>
      </w:r>
      <w:r w:rsidR="000252CB" w:rsidRPr="00133AB6">
        <w:rPr>
          <w:rFonts w:ascii="Arial" w:eastAsia="Calibri" w:hAnsi="Arial" w:cs="Arial"/>
          <w:b/>
          <w:sz w:val="32"/>
          <w:szCs w:val="32"/>
        </w:rPr>
        <w:t>2</w:t>
      </w:r>
      <w:r w:rsidR="00133AB6" w:rsidRPr="00133AB6">
        <w:rPr>
          <w:rFonts w:ascii="Arial" w:eastAsia="Calibri" w:hAnsi="Arial" w:cs="Arial"/>
          <w:b/>
          <w:sz w:val="32"/>
          <w:szCs w:val="32"/>
        </w:rPr>
        <w:t>8</w:t>
      </w:r>
      <w:r w:rsidRPr="00133AB6">
        <w:rPr>
          <w:rFonts w:ascii="Arial" w:eastAsia="Calibri" w:hAnsi="Arial" w:cs="Arial"/>
          <w:b/>
          <w:sz w:val="32"/>
          <w:szCs w:val="32"/>
        </w:rPr>
        <w:t>.</w:t>
      </w:r>
      <w:r w:rsidR="00133AB6" w:rsidRPr="00133AB6">
        <w:rPr>
          <w:rFonts w:ascii="Arial" w:eastAsia="Calibri" w:hAnsi="Arial" w:cs="Arial"/>
          <w:b/>
          <w:sz w:val="32"/>
          <w:szCs w:val="32"/>
        </w:rPr>
        <w:t>02</w:t>
      </w:r>
      <w:r w:rsidRPr="00133AB6">
        <w:rPr>
          <w:rFonts w:ascii="Arial" w:eastAsia="Calibri" w:hAnsi="Arial" w:cs="Arial"/>
          <w:b/>
          <w:sz w:val="32"/>
          <w:szCs w:val="32"/>
        </w:rPr>
        <w:t>.20</w:t>
      </w:r>
      <w:r w:rsidR="000252CB" w:rsidRPr="00133AB6">
        <w:rPr>
          <w:rFonts w:ascii="Arial" w:eastAsia="Calibri" w:hAnsi="Arial" w:cs="Arial"/>
          <w:b/>
          <w:sz w:val="32"/>
          <w:szCs w:val="32"/>
        </w:rPr>
        <w:t>2</w:t>
      </w:r>
      <w:r w:rsidR="00133AB6" w:rsidRPr="00133AB6">
        <w:rPr>
          <w:rFonts w:ascii="Arial" w:eastAsia="Calibri" w:hAnsi="Arial" w:cs="Arial"/>
          <w:b/>
          <w:sz w:val="32"/>
          <w:szCs w:val="32"/>
        </w:rPr>
        <w:t>3</w:t>
      </w:r>
      <w:r w:rsidRPr="00133AB6">
        <w:rPr>
          <w:rFonts w:ascii="Arial" w:eastAsia="Calibri" w:hAnsi="Arial" w:cs="Arial"/>
          <w:b/>
          <w:sz w:val="32"/>
          <w:szCs w:val="32"/>
        </w:rPr>
        <w:t>г. №</w:t>
      </w:r>
      <w:r w:rsidR="009E6D44">
        <w:rPr>
          <w:rFonts w:ascii="Arial" w:hAnsi="Arial" w:cs="Arial"/>
          <w:b/>
          <w:sz w:val="32"/>
          <w:szCs w:val="32"/>
        </w:rPr>
        <w:t>22</w:t>
      </w:r>
      <w:r w:rsidRPr="00133AB6">
        <w:rPr>
          <w:rFonts w:ascii="Arial" w:eastAsia="Calibri" w:hAnsi="Arial" w:cs="Arial"/>
          <w:b/>
          <w:sz w:val="32"/>
          <w:szCs w:val="32"/>
        </w:rPr>
        <w:t xml:space="preserve">                       </w:t>
      </w:r>
    </w:p>
    <w:p w14:paraId="32FD6E47" w14:textId="77777777" w:rsidR="002A133A" w:rsidRPr="007B240F" w:rsidRDefault="002A133A" w:rsidP="002A133A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7B240F">
        <w:rPr>
          <w:rFonts w:ascii="Arial" w:eastAsia="Calibri" w:hAnsi="Arial" w:cs="Arial"/>
          <w:b/>
          <w:sz w:val="32"/>
          <w:szCs w:val="32"/>
        </w:rPr>
        <w:t xml:space="preserve">РОССИЙСКАЯ ФЕДЕРАЦИЯ                                 </w:t>
      </w:r>
    </w:p>
    <w:p w14:paraId="3F7C71FC" w14:textId="77777777" w:rsidR="002A133A" w:rsidRPr="007B240F" w:rsidRDefault="002A133A" w:rsidP="002A133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242DA25F" w14:textId="77777777" w:rsidR="002A133A" w:rsidRPr="007B240F" w:rsidRDefault="002A133A" w:rsidP="002A133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ЧУНСКИЙ РАЙОН</w:t>
      </w:r>
    </w:p>
    <w:p w14:paraId="05BAD77A" w14:textId="77777777" w:rsidR="002A133A" w:rsidRPr="00FF1281" w:rsidRDefault="002A133A" w:rsidP="002A133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FF1281">
        <w:rPr>
          <w:rFonts w:ascii="Arial" w:eastAsia="Calibri" w:hAnsi="Arial" w:cs="Arial"/>
          <w:b/>
          <w:sz w:val="32"/>
          <w:szCs w:val="32"/>
        </w:rPr>
        <w:t>ТАРГИЗСКОЕ МУНИЦИПАЛЬНОЕ ОБРАЗОВАНИЕ</w:t>
      </w:r>
    </w:p>
    <w:p w14:paraId="6BE9294D" w14:textId="77777777" w:rsidR="002A133A" w:rsidRDefault="002A133A" w:rsidP="002A133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ДУМА</w:t>
      </w:r>
      <w:r w:rsidRPr="00FE7738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СЕЛЬСКОГО ПОСЕЛЕНИЯ</w:t>
      </w:r>
    </w:p>
    <w:p w14:paraId="6AE261D6" w14:textId="487CB510" w:rsidR="002A133A" w:rsidRDefault="002A133A" w:rsidP="002A133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ПЯТОГО СОЗЫВА</w:t>
      </w:r>
    </w:p>
    <w:p w14:paraId="09D03A1E" w14:textId="5622522D" w:rsidR="002A133A" w:rsidRPr="00FE7738" w:rsidRDefault="009E6D44" w:rsidP="002A133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СЕДЬМ</w:t>
      </w:r>
      <w:r w:rsidR="00133AB6">
        <w:rPr>
          <w:rFonts w:ascii="Arial" w:eastAsia="Calibri" w:hAnsi="Arial" w:cs="Arial"/>
          <w:b/>
          <w:sz w:val="32"/>
          <w:szCs w:val="32"/>
        </w:rPr>
        <w:t>АЯ</w:t>
      </w:r>
      <w:r w:rsidR="002A133A">
        <w:rPr>
          <w:rFonts w:ascii="Arial" w:eastAsia="Calibri" w:hAnsi="Arial" w:cs="Arial"/>
          <w:b/>
          <w:sz w:val="32"/>
          <w:szCs w:val="32"/>
        </w:rPr>
        <w:t xml:space="preserve"> СЕССИЯ</w:t>
      </w:r>
    </w:p>
    <w:p w14:paraId="14524F9E" w14:textId="2C2428D1" w:rsidR="002A133A" w:rsidRDefault="00E45893" w:rsidP="00E45893">
      <w:pPr>
        <w:spacing w:after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                                  </w:t>
      </w:r>
      <w:r w:rsidR="002A133A" w:rsidRPr="007B240F">
        <w:rPr>
          <w:rFonts w:ascii="Arial" w:eastAsia="Calibri" w:hAnsi="Arial" w:cs="Arial"/>
          <w:b/>
          <w:sz w:val="32"/>
          <w:szCs w:val="32"/>
        </w:rPr>
        <w:t>РЕШЕНИЕ</w:t>
      </w:r>
    </w:p>
    <w:p w14:paraId="41ABAEE7" w14:textId="77777777" w:rsidR="002A133A" w:rsidRDefault="002A133A" w:rsidP="002A133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34C51526" w14:textId="7FB76191" w:rsidR="002A133A" w:rsidRPr="00071C67" w:rsidRDefault="002A133A" w:rsidP="002A133A">
      <w:pPr>
        <w:spacing w:after="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ПРАВИЛ БЛАГОУСТРОЙСТВА ТЕРРИТОРИИ ТАРГИЗСКОГО МУНИЦИПАЛЬНОГО ОБРАЗОВАНИЯ</w:t>
      </w:r>
      <w:r w:rsidR="0049257D">
        <w:rPr>
          <w:rFonts w:ascii="Arial" w:hAnsi="Arial" w:cs="Arial"/>
          <w:b/>
          <w:sz w:val="32"/>
          <w:szCs w:val="32"/>
        </w:rPr>
        <w:t xml:space="preserve"> </w:t>
      </w:r>
    </w:p>
    <w:p w14:paraId="3DE47A98" w14:textId="77777777" w:rsidR="00085B72" w:rsidRPr="00085B72" w:rsidRDefault="00085B72" w:rsidP="00085B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3FDDA2" w14:textId="5EE9BC80" w:rsidR="00085B72" w:rsidRPr="002A133A" w:rsidRDefault="00085B72" w:rsidP="00085B72">
      <w:pPr>
        <w:shd w:val="clear" w:color="auto" w:fill="FFFFFF"/>
        <w:spacing w:after="2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3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 w:rsidRPr="002A133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2A13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</w:t>
      </w:r>
      <w:r w:rsidR="00857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</w:t>
      </w:r>
      <w:r w:rsidRPr="002A13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1042/пр,</w:t>
      </w:r>
      <w:r w:rsidR="002A133A" w:rsidRPr="002A133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Законом Иркутской области от 30.12.2014 года №173-ОЗ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</w:t>
      </w:r>
      <w:r w:rsidRPr="002A13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Уставом </w:t>
      </w:r>
      <w:r w:rsidR="002A133A" w:rsidRPr="002A13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Таризского муниципального образования, Дума Таргизского муниципального образования,</w:t>
      </w:r>
    </w:p>
    <w:p w14:paraId="0A263D1D" w14:textId="77777777" w:rsidR="00085B72" w:rsidRPr="00085B72" w:rsidRDefault="00085B72" w:rsidP="00085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DE845" w14:textId="77777777" w:rsidR="002A133A" w:rsidRPr="00071C67" w:rsidRDefault="002A133A" w:rsidP="002A13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71C67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14:paraId="2C6C2468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D6799" w14:textId="3AC4ADE3" w:rsidR="00085B72" w:rsidRDefault="00BC45A5" w:rsidP="00BC45A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085B72" w:rsidRPr="00BC45A5">
        <w:rPr>
          <w:rFonts w:ascii="Arial" w:hAnsi="Arial" w:cs="Arial"/>
          <w:color w:val="000000"/>
          <w:sz w:val="24"/>
          <w:szCs w:val="24"/>
        </w:rPr>
        <w:t xml:space="preserve">Утвердить Правила благоустройства территории </w:t>
      </w:r>
      <w:r w:rsidR="002A133A" w:rsidRPr="00BC45A5">
        <w:rPr>
          <w:rFonts w:ascii="Arial" w:hAnsi="Arial" w:cs="Arial"/>
          <w:color w:val="000000"/>
          <w:sz w:val="24"/>
          <w:szCs w:val="24"/>
        </w:rPr>
        <w:t>Таргизского муниципального образования (прилагается)</w:t>
      </w:r>
      <w:r w:rsidR="00085B72" w:rsidRPr="00BC45A5">
        <w:rPr>
          <w:rFonts w:ascii="Arial" w:hAnsi="Arial" w:cs="Arial"/>
          <w:color w:val="000000"/>
          <w:sz w:val="24"/>
          <w:szCs w:val="24"/>
        </w:rPr>
        <w:t>.</w:t>
      </w:r>
    </w:p>
    <w:p w14:paraId="264FB729" w14:textId="2C0505B4" w:rsidR="00133AB6" w:rsidRPr="00BC45A5" w:rsidRDefault="00E45893" w:rsidP="00BC45A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Решение Думы Таргизского муниципального образования от 25.03.2021 года №142 «Об утверждении Правил благоустройства территории населённых пунктов Таргизского муниципального образования», признать утратившим силу.</w:t>
      </w:r>
    </w:p>
    <w:p w14:paraId="1B7179F4" w14:textId="47D87BFD" w:rsidR="002A133A" w:rsidRPr="00BC45A5" w:rsidRDefault="002A133A" w:rsidP="002A133A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C45A5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BC45A5">
        <w:rPr>
          <w:rFonts w:ascii="Arial" w:hAnsi="Arial" w:cs="Arial"/>
          <w:color w:val="000000"/>
          <w:sz w:val="24"/>
          <w:szCs w:val="24"/>
        </w:rPr>
        <w:t xml:space="preserve"> </w:t>
      </w:r>
      <w:r w:rsidR="00E45893">
        <w:rPr>
          <w:rFonts w:ascii="Arial" w:hAnsi="Arial" w:cs="Arial"/>
          <w:color w:val="000000"/>
          <w:sz w:val="24"/>
          <w:szCs w:val="24"/>
        </w:rPr>
        <w:t xml:space="preserve">   3</w:t>
      </w:r>
      <w:r w:rsidRPr="00BC45A5">
        <w:rPr>
          <w:rFonts w:ascii="Arial" w:hAnsi="Arial" w:cs="Arial"/>
          <w:color w:val="000000"/>
          <w:sz w:val="24"/>
          <w:szCs w:val="24"/>
        </w:rPr>
        <w:t>.Опубликовать настоящее решение в газете «Информационный вестник» и разместить на официальном сайте Таргизского муниципального образования в информационно-телекоммуникационной сети «Интернет».</w:t>
      </w:r>
    </w:p>
    <w:p w14:paraId="15F530BF" w14:textId="73CCE104" w:rsidR="002A133A" w:rsidRPr="00BC45A5" w:rsidRDefault="002A133A" w:rsidP="002A133A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C45A5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BC45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45A5">
        <w:rPr>
          <w:rFonts w:ascii="Arial" w:hAnsi="Arial" w:cs="Arial"/>
          <w:color w:val="000000"/>
          <w:sz w:val="24"/>
          <w:szCs w:val="24"/>
        </w:rPr>
        <w:t xml:space="preserve"> </w:t>
      </w:r>
      <w:r w:rsidR="00E45893">
        <w:rPr>
          <w:rFonts w:ascii="Arial" w:hAnsi="Arial" w:cs="Arial"/>
          <w:color w:val="000000"/>
          <w:sz w:val="24"/>
          <w:szCs w:val="24"/>
        </w:rPr>
        <w:t xml:space="preserve">  4</w:t>
      </w:r>
      <w:r w:rsidRPr="00BC45A5">
        <w:rPr>
          <w:rFonts w:ascii="Arial" w:hAnsi="Arial" w:cs="Arial"/>
          <w:color w:val="000000"/>
          <w:sz w:val="24"/>
          <w:szCs w:val="24"/>
        </w:rPr>
        <w:t xml:space="preserve">.Контроль исполнения </w:t>
      </w:r>
      <w:r w:rsidR="008571CB" w:rsidRPr="00BC45A5">
        <w:rPr>
          <w:rFonts w:ascii="Arial" w:hAnsi="Arial" w:cs="Arial"/>
          <w:color w:val="000000"/>
          <w:sz w:val="24"/>
          <w:szCs w:val="24"/>
        </w:rPr>
        <w:t xml:space="preserve">настоящего </w:t>
      </w:r>
      <w:r w:rsidRPr="00BC45A5">
        <w:rPr>
          <w:rFonts w:ascii="Arial" w:hAnsi="Arial" w:cs="Arial"/>
          <w:color w:val="000000"/>
          <w:sz w:val="24"/>
          <w:szCs w:val="24"/>
        </w:rPr>
        <w:t>решения возложить на главу Таргизского муниципального образования.</w:t>
      </w:r>
    </w:p>
    <w:p w14:paraId="118033DD" w14:textId="7E526173" w:rsidR="008571CB" w:rsidRPr="008571CB" w:rsidRDefault="008571CB" w:rsidP="008A0C3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DC53ABB" w14:textId="77777777" w:rsidR="008571CB" w:rsidRPr="008571CB" w:rsidRDefault="008571CB" w:rsidP="008A0C3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71C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Глава Таргизского </w:t>
      </w:r>
    </w:p>
    <w:p w14:paraId="39717383" w14:textId="0BB30BA4" w:rsidR="008571CB" w:rsidRPr="008571CB" w:rsidRDefault="008571CB" w:rsidP="008A0C3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71CB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муниципального образования</w:t>
      </w:r>
    </w:p>
    <w:p w14:paraId="6ED2405B" w14:textId="326EA08D" w:rsidR="008571CB" w:rsidRPr="008571CB" w:rsidRDefault="008571CB" w:rsidP="008A0C3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71CB">
        <w:rPr>
          <w:rFonts w:ascii="Arial" w:eastAsia="Times New Roman" w:hAnsi="Arial" w:cs="Arial"/>
          <w:bCs/>
          <w:color w:val="000000"/>
          <w:sz w:val="24"/>
          <w:szCs w:val="24"/>
        </w:rPr>
        <w:t>Председатель Думы Таргизского</w:t>
      </w:r>
    </w:p>
    <w:p w14:paraId="010AC5EC" w14:textId="48892893" w:rsidR="008571CB" w:rsidRPr="008571CB" w:rsidRDefault="008571CB" w:rsidP="008A0C3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71CB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муниципального образования</w:t>
      </w:r>
    </w:p>
    <w:p w14:paraId="490DF39A" w14:textId="37472CFE" w:rsidR="008571CB" w:rsidRDefault="008571CB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095E224" w14:textId="77777777" w:rsidR="008571CB" w:rsidRPr="00085B72" w:rsidRDefault="008571CB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6CFEAD1" w14:textId="77777777" w:rsidR="006472A2" w:rsidRDefault="006472A2" w:rsidP="008571C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74E85068" w14:textId="77777777" w:rsidR="00651FE5" w:rsidRDefault="00651FE5" w:rsidP="008571C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3065E381" w14:textId="77777777" w:rsidR="00651FE5" w:rsidRDefault="00651FE5" w:rsidP="008571C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34F1D842" w14:textId="4F331759" w:rsidR="008571CB" w:rsidRPr="00071C67" w:rsidRDefault="008571CB" w:rsidP="008571C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71C67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14:paraId="3D0235F7" w14:textId="77777777" w:rsidR="008571CB" w:rsidRPr="00071C67" w:rsidRDefault="008571CB" w:rsidP="008571C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71C67">
        <w:rPr>
          <w:rFonts w:ascii="Courier New" w:eastAsia="Times New Roman" w:hAnsi="Courier New" w:cs="Courier New"/>
          <w:lang w:eastAsia="ru-RU"/>
        </w:rPr>
        <w:t xml:space="preserve"> к Решению Думы</w:t>
      </w:r>
    </w:p>
    <w:p w14:paraId="18DD2457" w14:textId="77777777" w:rsidR="008571CB" w:rsidRPr="00071C67" w:rsidRDefault="008571CB" w:rsidP="008571C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71C67">
        <w:rPr>
          <w:rFonts w:ascii="Courier New" w:eastAsia="Times New Roman" w:hAnsi="Courier New" w:cs="Courier New"/>
          <w:lang w:eastAsia="ru-RU"/>
        </w:rPr>
        <w:t>Таргизского муниципального образования</w:t>
      </w:r>
    </w:p>
    <w:p w14:paraId="76C7EEC0" w14:textId="2C66D275" w:rsidR="008571CB" w:rsidRPr="00071C67" w:rsidRDefault="008571CB" w:rsidP="008571CB">
      <w:pPr>
        <w:spacing w:after="0" w:line="240" w:lineRule="auto"/>
        <w:jc w:val="right"/>
        <w:rPr>
          <w:rFonts w:ascii="Courier New" w:eastAsia="Times New Roman" w:hAnsi="Courier New" w:cs="Courier New"/>
          <w:b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BC45A5">
        <w:rPr>
          <w:rFonts w:ascii="Courier New" w:eastAsia="Times New Roman" w:hAnsi="Courier New" w:cs="Courier New"/>
          <w:lang w:eastAsia="ru-RU"/>
        </w:rPr>
        <w:t>2</w:t>
      </w:r>
      <w:r w:rsidR="00133AB6">
        <w:rPr>
          <w:rFonts w:ascii="Courier New" w:eastAsia="Times New Roman" w:hAnsi="Courier New" w:cs="Courier New"/>
          <w:lang w:eastAsia="ru-RU"/>
        </w:rPr>
        <w:t>8</w:t>
      </w:r>
      <w:r>
        <w:rPr>
          <w:rFonts w:ascii="Courier New" w:eastAsia="Times New Roman" w:hAnsi="Courier New" w:cs="Courier New"/>
          <w:lang w:eastAsia="ru-RU"/>
        </w:rPr>
        <w:t>.</w:t>
      </w:r>
      <w:r w:rsidR="00133AB6">
        <w:rPr>
          <w:rFonts w:ascii="Courier New" w:eastAsia="Times New Roman" w:hAnsi="Courier New" w:cs="Courier New"/>
          <w:lang w:eastAsia="ru-RU"/>
        </w:rPr>
        <w:t>02</w:t>
      </w:r>
      <w:r>
        <w:rPr>
          <w:rFonts w:ascii="Courier New" w:eastAsia="Times New Roman" w:hAnsi="Courier New" w:cs="Courier New"/>
          <w:lang w:eastAsia="ru-RU"/>
        </w:rPr>
        <w:t>.202</w:t>
      </w:r>
      <w:r w:rsidR="00133AB6">
        <w:rPr>
          <w:rFonts w:ascii="Courier New" w:eastAsia="Times New Roman" w:hAnsi="Courier New" w:cs="Courier New"/>
          <w:lang w:eastAsia="ru-RU"/>
        </w:rPr>
        <w:t>3</w:t>
      </w:r>
      <w:r w:rsidRPr="00071C67">
        <w:rPr>
          <w:rFonts w:ascii="Courier New" w:eastAsia="Times New Roman" w:hAnsi="Courier New" w:cs="Courier New"/>
          <w:lang w:eastAsia="ru-RU"/>
        </w:rPr>
        <w:t xml:space="preserve"> года №</w:t>
      </w:r>
      <w:r w:rsidR="009E6D44">
        <w:rPr>
          <w:rFonts w:ascii="Courier New" w:eastAsia="Times New Roman" w:hAnsi="Courier New" w:cs="Courier New"/>
          <w:lang w:eastAsia="ru-RU"/>
        </w:rPr>
        <w:t xml:space="preserve"> 22</w:t>
      </w:r>
      <w:bookmarkStart w:id="0" w:name="_GoBack"/>
      <w:bookmarkEnd w:id="0"/>
    </w:p>
    <w:p w14:paraId="7D84B246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34188" w14:textId="68963837" w:rsidR="00085B72" w:rsidRPr="008F1F4F" w:rsidRDefault="00085B72" w:rsidP="00085B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F1F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ПРАВИЛА БЛАГОУСТРОЙСТВА ТЕРРИТОРИИ</w:t>
      </w:r>
      <w:r w:rsidR="008571CB" w:rsidRPr="008F1F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ТАРГИЗСКОГО МУНИЦИПАЛЬНОГО ОБРАЗОВАНИЯ</w:t>
      </w:r>
      <w:r w:rsidRPr="008F1F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7389E0F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14A3DA" w14:textId="17A0DF10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F1F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1" w:name="1"/>
      <w:bookmarkEnd w:id="1"/>
    </w:p>
    <w:p w14:paraId="119A140D" w14:textId="77777777" w:rsidR="008571CB" w:rsidRPr="00085B72" w:rsidRDefault="008571CB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DECC84" w14:textId="3F9B4981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="008571CB"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Таргизского муниципального образования</w:t>
      </w:r>
      <w:r w:rsidRPr="008F1F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</w:t>
      </w:r>
      <w:r w:rsidR="008F1F4F" w:rsidRPr="008F1F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поселения</w:t>
      </w:r>
      <w:r w:rsidRPr="008F1F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иными нормативными правовыми актами, сводами правил, национальными стандартами, отраслевыми нормами.</w:t>
      </w:r>
    </w:p>
    <w:p w14:paraId="0A58DA7E" w14:textId="77777777" w:rsidR="00085B72" w:rsidRPr="008F1F4F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0DC2D50A" w14:textId="77777777" w:rsidR="00085B72" w:rsidRPr="008F1F4F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1.3. </w:t>
      </w:r>
      <w:bookmarkStart w:id="2" w:name="3"/>
      <w:bookmarkEnd w:id="2"/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14:paraId="06739C21" w14:textId="77777777" w:rsidR="00085B72" w:rsidRPr="008F1F4F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1C395A02" w14:textId="725A6D1C" w:rsidR="00085B72" w:rsidRPr="006B3A8C" w:rsidRDefault="00085B72" w:rsidP="006B3A8C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B3A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</w:t>
      </w:r>
      <w:r w:rsidR="006B3A8C" w:rsidRPr="006B3A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Иркутской области от 12 декабря 2018 года №119-ОЗ </w:t>
      </w:r>
      <w:r w:rsidR="006B3A8C" w:rsidRPr="006B3A8C">
        <w:rPr>
          <w:rFonts w:ascii="Arial" w:hAnsi="Arial" w:cs="Arial"/>
          <w:color w:val="000000" w:themeColor="text1"/>
          <w:sz w:val="24"/>
          <w:szCs w:val="24"/>
        </w:rPr>
        <w:t>«</w:t>
      </w:r>
      <w:r w:rsidR="006B3A8C" w:rsidRPr="006B3A8C">
        <w:rPr>
          <w:rFonts w:ascii="Arial" w:hAnsi="Arial" w:cs="Arial"/>
          <w:color w:val="000000" w:themeColor="text1"/>
          <w:sz w:val="24"/>
          <w:szCs w:val="24"/>
          <w:lang w:eastAsia="ru-RU"/>
        </w:rPr>
        <w:t>О порядке определения органами местного самоуправления муниципальных образований Иркутской области границ прилегающих территорий</w:t>
      </w:r>
      <w:r w:rsidR="006B3A8C" w:rsidRPr="006B3A8C">
        <w:rPr>
          <w:rFonts w:ascii="Arial" w:hAnsi="Arial" w:cs="Arial"/>
          <w:color w:val="000000" w:themeColor="text1"/>
          <w:sz w:val="24"/>
          <w:szCs w:val="24"/>
        </w:rPr>
        <w:t>»</w:t>
      </w:r>
      <w:r w:rsidRPr="006B3A8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F3EC528" w14:textId="77777777" w:rsidR="00085B72" w:rsidRPr="008F1F4F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061E85D9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14:paraId="5C01820A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14:paraId="40E699EA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</w:t>
      </w: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14:paraId="69AB8F81" w14:textId="5AF38070" w:rsidR="00085B72" w:rsidRPr="008F1F4F" w:rsidRDefault="00085B72" w:rsidP="006B3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14:paraId="75AD3E79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12429668" w14:textId="3F6AF630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</w:t>
      </w:r>
      <w:r w:rsidR="000E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использовании водных объектов общего пользования в зимний период;</w:t>
      </w:r>
    </w:p>
    <w:p w14:paraId="1F90BD5E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14:paraId="0EBD91B9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14:paraId="198C2021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B95520" w14:textId="5F996ECE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3" w:name="_Hlk5026116"/>
      <w:r w:rsidRPr="008F1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3"/>
    </w:p>
    <w:p w14:paraId="1C3CBF89" w14:textId="77777777" w:rsidR="008F1F4F" w:rsidRPr="008F1F4F" w:rsidRDefault="008F1F4F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4037CDF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14:paraId="44DA6575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09730975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1D3E79B7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00D01B67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14:paraId="4AB8018E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14:paraId="102074D7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14:paraId="482F0949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4F8423AA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1B590B0D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4209A07A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065E4F5A" w14:textId="77777777" w:rsidR="00085B72" w:rsidRPr="008F1F4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1F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6B16D9CD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14:paraId="66AE90D2" w14:textId="79B30D72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CF4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8F1F4F"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Таргизского муниципального образования</w:t>
      </w:r>
      <w:r w:rsidRPr="00CF4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по адресу: </w:t>
      </w:r>
      <w:hyperlink r:id="rId7" w:history="1">
        <w:r w:rsidR="008F1F4F" w:rsidRPr="00CF41BC">
          <w:rPr>
            <w:rFonts w:ascii="Arial" w:eastAsia="Calibri" w:hAnsi="Arial" w:cs="Arial"/>
            <w:color w:val="000000"/>
            <w:sz w:val="24"/>
            <w:szCs w:val="24"/>
          </w:rPr>
          <w:t>http://</w:t>
        </w:r>
        <w:r w:rsidR="008F1F4F" w:rsidRPr="00CF41BC">
          <w:rPr>
            <w:rFonts w:ascii="Arial" w:hAnsi="Arial" w:cs="Arial"/>
            <w:color w:val="000000"/>
            <w:sz w:val="24"/>
            <w:szCs w:val="24"/>
            <w:lang w:val="en-US"/>
          </w:rPr>
          <w:t>targiz</w:t>
        </w:r>
        <w:r w:rsidR="008F1F4F" w:rsidRPr="00CF41BC">
          <w:rPr>
            <w:rFonts w:ascii="Arial" w:hAnsi="Arial" w:cs="Arial"/>
            <w:color w:val="000000"/>
            <w:sz w:val="24"/>
            <w:szCs w:val="24"/>
          </w:rPr>
          <w:t>.</w:t>
        </w:r>
        <w:r w:rsidR="008F1F4F" w:rsidRPr="00CF41BC">
          <w:rPr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="008F1F4F" w:rsidRPr="00CF4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4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иных интернет-ресурсах;</w:t>
      </w:r>
    </w:p>
    <w:p w14:paraId="51F6B229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14:paraId="001DC1FD" w14:textId="2EBC23D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</w:t>
      </w:r>
      <w:r w:rsidR="006B3A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наиболее посещаемых местах (общественные и торгов</w:t>
      </w:r>
      <w:r w:rsidR="00CF41BC"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ые объекты</w:t>
      </w: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иные наиболее посещаемые места), в холлах объектов</w:t>
      </w:r>
      <w:r w:rsidRPr="00CF4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10A7BA64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социальных сетях;</w:t>
      </w:r>
    </w:p>
    <w:p w14:paraId="0DA639A4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на собраниях граждан.</w:t>
      </w:r>
    </w:p>
    <w:p w14:paraId="3CFE09F9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14:paraId="78D166BB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145F1F14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20380195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14:paraId="1FA17744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14:paraId="10691FC8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14:paraId="2BF4F85A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14:paraId="6FE84D1D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14:paraId="3DE3491F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14:paraId="53790034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6409B1D7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14:paraId="62F874F9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14:paraId="70AC5590" w14:textId="0A929C32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строительстве, реконструкции, объектов недвижимости;</w:t>
      </w:r>
    </w:p>
    <w:p w14:paraId="1E5B5EBD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14:paraId="324E4204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7F47669F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7138D36D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14:paraId="2C13EB91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 иных формах.</w:t>
      </w:r>
    </w:p>
    <w:p w14:paraId="1340F3F8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14:paraId="3DDC1FD9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40BEAEDC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6E46FE64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349A45AE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1D6FE7B9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691970EE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100E5AAB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11B8FD6F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14:paraId="00DF3E5B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0F67D0EC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14:paraId="1CC6B97E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0EC6C7E4" w14:textId="77777777" w:rsidR="00085B72" w:rsidRPr="00CF41B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7AEF3EFE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509191" w14:textId="37DDA070" w:rsidR="00085B72" w:rsidRPr="00CF41BC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4" w:name="_Hlk11160493"/>
      <w:r w:rsidRPr="00CF41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4C99F57A" w14:textId="77777777" w:rsidR="00CF41BC" w:rsidRPr="00085B72" w:rsidRDefault="00CF41BC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ED507F" w14:textId="77777777" w:rsidR="00085B72" w:rsidRPr="008B6D5F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 Настоящими Правилами определяются следующие способы установления границ прилегающей территории:</w:t>
      </w:r>
    </w:p>
    <w:p w14:paraId="43361CC3" w14:textId="77777777" w:rsidR="00085B72" w:rsidRPr="008B6D5F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0DFA2BCD" w14:textId="77777777" w:rsidR="00085B72" w:rsidRPr="008B6D5F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516F0B79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14:paraId="2C17FD0C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2F5371E7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2F457BC4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bookmarkStart w:id="5" w:name="_Hlk20236279"/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bookmarkStart w:id="6" w:name="_Hlk6844862"/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17A9E7AC" w14:textId="3ECFD3B2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</w:t>
      </w:r>
      <w:bookmarkEnd w:id="5"/>
      <w:bookmarkEnd w:id="6"/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651FE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15</w:t>
      </w:r>
      <w:r w:rsidR="00023867" w:rsidRPr="00651FE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651FE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метров</w:t>
      </w: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здания, строения, сооружения, земельного участка или ограждения (за исключением домов</w:t>
      </w:r>
      <w:r w:rsidR="00023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земельные участки под которыми не образованы или образованы по границам таких домов).</w:t>
      </w:r>
    </w:p>
    <w:p w14:paraId="6C296050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0A60CB10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3E5ACACD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3C22F7D5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14:paraId="248A8CA8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14:paraId="7242E08B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0AAD3AB2" w14:textId="77777777" w:rsidR="00085B72" w:rsidRPr="007904E6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32B17E6E" w14:textId="036BD855" w:rsidR="00085B72" w:rsidRPr="007904E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531"/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1) адрес здания, строения, сооружения, </w:t>
      </w:r>
      <w:r w:rsidR="007904E6"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кадастровый номер </w:t>
      </w:r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5E4C0B8A" w14:textId="77777777" w:rsidR="00085B72" w:rsidRPr="007904E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532"/>
      <w:bookmarkEnd w:id="7"/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26639536" w14:textId="77777777" w:rsidR="00085B72" w:rsidRPr="007904E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533"/>
      <w:bookmarkEnd w:id="8"/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14:paraId="555FF78E" w14:textId="77777777" w:rsidR="00085B72" w:rsidRPr="007904E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sub_534"/>
      <w:bookmarkEnd w:id="9"/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5DA8F29A" w14:textId="77777777" w:rsidR="00085B72" w:rsidRPr="007904E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535"/>
      <w:bookmarkEnd w:id="10"/>
      <w:r w:rsidRPr="00790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356FECFD" w14:textId="77777777" w:rsidR="00085B72" w:rsidRPr="00E85CF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54"/>
      <w:bookmarkEnd w:id="11"/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21E38718" w14:textId="21254B33" w:rsidR="00085B72" w:rsidRPr="00E85CF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срок</w:t>
      </w:r>
      <w:r w:rsidR="00E85CF0"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 рабочих дней </w:t>
      </w:r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</w:t>
      </w:r>
      <w:r w:rsidR="00E85CF0"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дня </w:t>
      </w:r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получения карты-схемы готовит проект соглашения и направляет </w:t>
      </w:r>
      <w:r w:rsid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30C26DC0" w14:textId="3CB1858A" w:rsidR="00085B72" w:rsidRPr="00E85CF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_Hlk5271010"/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 </w:t>
      </w:r>
      <w:bookmarkStart w:id="14" w:name="_Hlk5371488"/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4"/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bookmarkEnd w:id="13"/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срок </w:t>
      </w:r>
      <w:r w:rsidR="00E85CF0"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 рабочих дней </w:t>
      </w:r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получения проекта соглашения возвращает один экземпляр подписанного соглашения в уполномоченный орган.</w:t>
      </w:r>
    </w:p>
    <w:p w14:paraId="2DF923E9" w14:textId="77777777" w:rsidR="00085B72" w:rsidRPr="00E85CF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55"/>
      <w:bookmarkEnd w:id="12"/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49E36E39" w14:textId="77777777" w:rsidR="00085B72" w:rsidRPr="00E85CF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35084C9C" w14:textId="490560F6" w:rsidR="00085B72" w:rsidRPr="00E85CF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 </w:t>
      </w:r>
      <w:bookmarkStart w:id="16" w:name="sub_56"/>
      <w:bookmarkEnd w:id="15"/>
      <w:r w:rsidRPr="00E85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1A6FD697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14:paraId="4F881122" w14:textId="7CE72D21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02386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 метра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домах</w:t>
      </w:r>
      <w:r w:rsidR="00023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2061A9F" w14:textId="77777777" w:rsidR="00085B72" w:rsidRPr="000C673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 метра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14:paraId="2F38145D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4 метра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1571FC05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4 метра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14:paraId="50DE0330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прочих территориях 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702D2B31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для сгруппированных на одной территории двух и более нестационарных объектов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0FDEE014" w14:textId="2349B4E2" w:rsidR="00085B72" w:rsidRPr="000C673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74471AAE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66D786FC" w14:textId="2C00C4C0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для домов</w:t>
      </w:r>
      <w:r w:rsidR="00E85CF0"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домов</w:t>
      </w:r>
      <w:r w:rsidR="00E85CF0"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земельные участки под которыми не образованы или образованы по границам таких домов) 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метров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периметру от границ земельных участков, на которых расположены дома</w:t>
      </w:r>
      <w:r w:rsidR="00E85CF0"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5626276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CF731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14:paraId="5A683ECE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</w:t>
      </w:r>
      <w:r w:rsidRPr="000C67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</w:t>
      </w:r>
      <w:r w:rsidRPr="000C67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6C3E3B13" w14:textId="77777777" w:rsidR="00085B72" w:rsidRPr="000C673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14:paraId="2A6D4ABB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14:paraId="3DD8A11B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0CE18702" w14:textId="349CAEA5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для автозаправочных станций, автогазозаправочных станций 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10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14:paraId="43051C10" w14:textId="57B39F9F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для территорий, прилегающих к рекламным конструкциям, 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 метра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14:paraId="36125E77" w14:textId="0591F2F6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для общеобразовательных организаций 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79BECE19" w14:textId="05F4B4F4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для дошкольных образовательных организаций </w:t>
      </w:r>
      <w:r w:rsidRPr="000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C67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метров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14:paraId="27F5913D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12D1AA41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107D31F8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14:paraId="2DF2ACF8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14:paraId="51E27092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77058001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6"/>
    </w:p>
    <w:p w14:paraId="290CA6F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D39B3" w14:textId="2689FDEF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F73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14:paraId="16DF78C4" w14:textId="77777777" w:rsidR="00CF731E" w:rsidRPr="00CF731E" w:rsidRDefault="00CF731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2A4B732D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14:paraId="2B8E5573" w14:textId="289927CB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</w:t>
      </w:r>
      <w:r w:rsid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домах</w:t>
      </w:r>
      <w:r w:rsid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земельные участки под которыми не образованы или образованы по границам таких домов).</w:t>
      </w:r>
    </w:p>
    <w:p w14:paraId="5CC35AAE" w14:textId="6FC82BCF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4D7A9FB9" w14:textId="23ACB5FF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744E663A" w14:textId="1ECB9811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A32F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8 часов утра</w:t>
      </w:r>
      <w:r w:rsidRP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7EB4C018" w14:textId="77777777" w:rsidR="00085B72" w:rsidRPr="00CF731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14:paraId="773A50D3" w14:textId="6E861CCA" w:rsidR="00085B72" w:rsidRPr="00A32F9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32F9B" w:rsidRP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Уборку и содержание проезжей части дорог по всей её ширине, проездов, производ</w:t>
      </w:r>
      <w:r w:rsidR="00A32F9B" w:rsidRP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 уполномоченный орган</w:t>
      </w:r>
      <w:r w:rsidRP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выполнении данных работ запрещается перемещение мусора на проезжую часть.</w:t>
      </w:r>
    </w:p>
    <w:p w14:paraId="133BB574" w14:textId="10936163" w:rsidR="00085B72" w:rsidRPr="0094798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74ACCDEC" w14:textId="0EB9C068" w:rsidR="00085B72" w:rsidRPr="0094798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3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2464CC13" w14:textId="77777777" w:rsidR="00085B72" w:rsidRPr="0094798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14:paraId="49F5B9C3" w14:textId="77777777" w:rsidR="00085B72" w:rsidRPr="0094798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72E444E7" w14:textId="77777777" w:rsidR="00085B72" w:rsidRPr="0094798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14:paraId="3A3454AB" w14:textId="77777777" w:rsidR="00085B72" w:rsidRPr="0094798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14:paraId="04A0FC9E" w14:textId="77777777" w:rsidR="00085B72" w:rsidRPr="0094798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2F07DA5E" w14:textId="77777777" w:rsidR="00085B72" w:rsidRPr="0094798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14:paraId="2B061420" w14:textId="628C3DB8" w:rsidR="00FF09E9" w:rsidRPr="00FC285A" w:rsidRDefault="00085B72" w:rsidP="00FF09E9">
      <w:pPr>
        <w:spacing w:after="0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FC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C285A" w:rsidRPr="00FC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C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09E9" w:rsidRPr="00FC285A">
        <w:rPr>
          <w:rFonts w:ascii="Arial" w:eastAsia="Arial" w:hAnsi="Arial" w:cs="Arial"/>
          <w:sz w:val="24"/>
          <w:szCs w:val="24"/>
        </w:rPr>
        <w:t>Вывоз грунта при проведении дорожно-ремонтных работ производится организациями, проводящими работы:</w:t>
      </w:r>
    </w:p>
    <w:p w14:paraId="5B511EFD" w14:textId="233EDDDA" w:rsidR="00085B72" w:rsidRPr="00085B72" w:rsidRDefault="00FF09E9" w:rsidP="00FF0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5A">
        <w:rPr>
          <w:rFonts w:ascii="Arial" w:eastAsia="Arial" w:hAnsi="Arial" w:cs="Arial"/>
          <w:sz w:val="24"/>
          <w:szCs w:val="24"/>
        </w:rPr>
        <w:t xml:space="preserve">- с улиц </w:t>
      </w:r>
      <w:r w:rsidRPr="00FC285A">
        <w:rPr>
          <w:rFonts w:ascii="Arial" w:hAnsi="Arial" w:cs="Arial"/>
          <w:sz w:val="24"/>
          <w:szCs w:val="24"/>
        </w:rPr>
        <w:t xml:space="preserve">населённых пунктов муниципального образования </w:t>
      </w:r>
      <w:r w:rsidRPr="00FC285A">
        <w:rPr>
          <w:rFonts w:ascii="Arial" w:eastAsia="Arial" w:hAnsi="Arial" w:cs="Arial"/>
          <w:sz w:val="24"/>
          <w:szCs w:val="24"/>
        </w:rPr>
        <w:t>- незамедлительно (в ходе работ).</w:t>
      </w:r>
    </w:p>
    <w:p w14:paraId="35C7F673" w14:textId="684D665A" w:rsidR="00FF09E9" w:rsidRDefault="00085B72" w:rsidP="00085B7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6266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FC2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09E9" w:rsidRPr="00DB1663">
        <w:rPr>
          <w:rFonts w:ascii="Arial" w:eastAsia="Arial" w:hAnsi="Arial" w:cs="Arial"/>
          <w:sz w:val="24"/>
          <w:szCs w:val="24"/>
        </w:rPr>
        <w:t xml:space="preserve">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 в течение рабочего дня с момента окончания указанных работ с озелененных территорий улиц. </w:t>
      </w:r>
    </w:p>
    <w:p w14:paraId="521EBDC1" w14:textId="200A8C87" w:rsidR="00085B72" w:rsidRDefault="00FF09E9" w:rsidP="00085B7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DB1663">
        <w:rPr>
          <w:rFonts w:ascii="Arial" w:eastAsia="Arial" w:hAnsi="Arial" w:cs="Arial"/>
          <w:sz w:val="24"/>
          <w:szCs w:val="24"/>
        </w:rPr>
        <w:lastRenderedPageBreak/>
        <w:t>Пни, оставшиеся после вырубки сухостойных, аварийных деревьев, удаляются в течение суток со дня вырубки (сноса) с улиц населённых пунктов муниципального образования.</w:t>
      </w:r>
    </w:p>
    <w:p w14:paraId="2379D895" w14:textId="0118660E" w:rsidR="00FF09E9" w:rsidRPr="00FC285A" w:rsidRDefault="00FF09E9" w:rsidP="00FC28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FF09E9">
        <w:rPr>
          <w:rFonts w:ascii="Arial" w:eastAsia="Arial" w:hAnsi="Arial" w:cs="Arial"/>
          <w:sz w:val="24"/>
          <w:szCs w:val="24"/>
        </w:rPr>
        <w:t xml:space="preserve">Упавшие деревья должны быть </w:t>
      </w:r>
      <w:r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удалены немедленно</w:t>
      </w:r>
      <w:r w:rsidRPr="00FF09E9">
        <w:rPr>
          <w:rFonts w:ascii="Arial" w:eastAsia="Arial" w:hAnsi="Arial" w:cs="Arial"/>
          <w:sz w:val="24"/>
          <w:szCs w:val="24"/>
        </w:rPr>
        <w:t xml:space="preserve">, с проезжей части дорог, тротуаров, фасадов и кровли жилых и производственных зданий. Удаление деревьев с проводов уличного освещения и электроснабжения производится сетевыми организациями или организациями, действующими на основании соответствующих договоров с сетевыми организациями, </w:t>
      </w:r>
      <w:r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 других территорий — в течение 12 часов с момента обнаружения.</w:t>
      </w:r>
    </w:p>
    <w:p w14:paraId="3F3C327E" w14:textId="1901B1DA" w:rsidR="00085B72" w:rsidRPr="00FF09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FC2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17" w:name="_Hlk8137221"/>
      <w:r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 </w:t>
      </w:r>
      <w:bookmarkStart w:id="18" w:name="_Hlk22210955"/>
      <w:r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домах</w:t>
      </w:r>
      <w:r w:rsidR="00FF09E9"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земельные участки под которыми не образованы или образованы по границам таких домов) </w:t>
      </w:r>
      <w:bookmarkEnd w:id="18"/>
      <w:r w:rsidRPr="00FF0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14:paraId="0369D25C" w14:textId="77777777" w:rsidR="00085B72" w:rsidRPr="003F551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9" w:name="_Hlk14965574"/>
    </w:p>
    <w:bookmarkEnd w:id="19"/>
    <w:p w14:paraId="0DB7CAF2" w14:textId="242FBC8E" w:rsidR="00085B72" w:rsidRPr="003F551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очищать прилегающие территории, от снега и наледи для обеспечения свободного и безопасного прохода граждан</w:t>
      </w:r>
      <w:r w:rsidR="003F5518" w:rsidRPr="003F5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F6BDB8E" w14:textId="5DD85476" w:rsidR="00085B72" w:rsidRPr="007116F5" w:rsidRDefault="003F5518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85B72"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осуществлять покос травы и обрезку поросли.</w:t>
      </w:r>
      <w:r w:rsidR="00085B72" w:rsidRPr="007116F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85B72"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14:paraId="17D2B90B" w14:textId="449A26D1" w:rsidR="00085B72" w:rsidRPr="007116F5" w:rsidRDefault="003F5518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85B72"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устанавливать, ремонтировать, окрашивать урны, а также очищать урны по мере их заполнения, но не реже 1 раза в сутки.</w:t>
      </w:r>
    </w:p>
    <w:bookmarkEnd w:id="17"/>
    <w:p w14:paraId="0A11A88D" w14:textId="2C079402" w:rsidR="00085B72" w:rsidRPr="007116F5" w:rsidRDefault="00085B72" w:rsidP="00085B7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FC2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Запрещается:</w:t>
      </w:r>
    </w:p>
    <w:p w14:paraId="627BDC9F" w14:textId="77777777" w:rsidR="00085B72" w:rsidRPr="007116F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44CBB0D4" w14:textId="47934A34" w:rsidR="00085B72" w:rsidRPr="007116F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сорить на улицах и в других общественных местах, выставлять тару с мусором и пищевыми отходами на улицы;</w:t>
      </w:r>
    </w:p>
    <w:p w14:paraId="554B9286" w14:textId="77777777" w:rsidR="00085B72" w:rsidRPr="007116F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14:paraId="4F4112E5" w14:textId="0DE4A272" w:rsidR="00085B72" w:rsidRPr="007116F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сметать мусор</w:t>
      </w:r>
      <w:r w:rsidR="007116F5"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снег</w:t>
      </w: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проезжую часть улиц;</w:t>
      </w:r>
    </w:p>
    <w:p w14:paraId="0E7EAA78" w14:textId="77777777" w:rsidR="00085B72" w:rsidRPr="007116F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2C5E77D1" w14:textId="77777777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14:paraId="3F274592" w14:textId="77777777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14:paraId="60A4D82A" w14:textId="77777777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2F05B334" w14:textId="12EC50AB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</w:t>
      </w:r>
      <w:r w:rsidR="007116F5"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опилками, </w:t>
      </w: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другими материалами;</w:t>
      </w:r>
    </w:p>
    <w:p w14:paraId="2C036040" w14:textId="77777777" w:rsidR="00085B72" w:rsidRPr="007116F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14:paraId="189040E8" w14:textId="05EC3C1D" w:rsidR="00085B72" w:rsidRPr="007116F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без учета информации (объявлений, предупреждений) уполномоченного органа и (или) </w:t>
      </w:r>
      <w:r w:rsidRPr="00711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7116CCF6" w14:textId="77777777" w:rsidR="00085B72" w:rsidRPr="004B00B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12C1DA8D" w14:textId="77777777" w:rsidR="00085B72" w:rsidRPr="004B00B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31EA1D54" w14:textId="77777777" w:rsidR="00085B72" w:rsidRPr="004B00B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14:paraId="7D73EBA4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6323E165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14:paraId="728AD267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52B6BD24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05EADE52" w14:textId="78CA4E16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FC2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1E5FA105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55B0FD41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01F0888C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03B325D9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0ABFB826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78084AC1" w14:textId="0D90E72C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водоснабжения, электроснабжения.</w:t>
      </w:r>
    </w:p>
    <w:p w14:paraId="7128D190" w14:textId="48CF5B84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4.1</w:t>
      </w:r>
      <w:r w:rsidR="002D70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45FC7993" w14:textId="73CF5A0B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</w:t>
      </w:r>
      <w:r w:rsidR="002D70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01D0C46A" w14:textId="77777777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410BB8FA" w14:textId="43D4BF16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</w:t>
      </w:r>
      <w:r w:rsidR="002D70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14:paraId="79C41793" w14:textId="66023DF4" w:rsidR="00085B72" w:rsidRPr="00C4329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</w:t>
      </w:r>
      <w:r w:rsidR="002D70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17</w:t>
      </w: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14:paraId="72C9618E" w14:textId="14C593A4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</w:t>
      </w:r>
      <w:r w:rsidR="002D70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</w:t>
      </w:r>
      <w:r w:rsidRPr="00C432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32B067DE" w14:textId="718AAF9F" w:rsidR="00085B72" w:rsidRPr="00E457C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57C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</w:t>
      </w:r>
      <w:r w:rsidR="002D70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19</w:t>
      </w:r>
      <w:r w:rsidRPr="00E457C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348D7D0D" w14:textId="0803AE9A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4.2</w:t>
      </w:r>
      <w:r w:rsidR="002D707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</w:t>
      </w:r>
      <w:r w:rsidRPr="008E1A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8E1A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3303278D" w14:textId="77777777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14:paraId="1B111F2C" w14:textId="1D5B8EC0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="002D7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E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8E1A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14:paraId="7AE59161" w14:textId="77777777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5407317F" w14:textId="3A4D594B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="002D7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E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3302A756" w14:textId="77777777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14:paraId="07DA4BB0" w14:textId="6F1E45DD" w:rsidR="00085B72" w:rsidRPr="00822F69" w:rsidRDefault="00085B72" w:rsidP="002D707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5220E">
        <w:rPr>
          <w:rFonts w:ascii="Arial" w:hAnsi="Arial" w:cs="Arial"/>
          <w:color w:val="000000"/>
          <w:sz w:val="24"/>
          <w:szCs w:val="24"/>
        </w:rPr>
        <w:t>исключать возможность свободного, неконтролируемого передвижения животного при пересечении проезжей части автомобильной дороги</w:t>
      </w:r>
      <w:r w:rsidR="004B1DFB" w:rsidRPr="00F5220E">
        <w:rPr>
          <w:rFonts w:ascii="Arial" w:hAnsi="Arial" w:cs="Arial"/>
          <w:color w:val="000000"/>
          <w:sz w:val="24"/>
          <w:szCs w:val="24"/>
        </w:rPr>
        <w:t>,</w:t>
      </w:r>
      <w:r w:rsidRPr="00F5220E">
        <w:rPr>
          <w:rFonts w:ascii="Arial" w:hAnsi="Arial" w:cs="Arial"/>
          <w:color w:val="000000"/>
          <w:sz w:val="24"/>
          <w:szCs w:val="24"/>
        </w:rPr>
        <w:t xml:space="preserve"> во дворах домов</w:t>
      </w:r>
      <w:r w:rsidR="004B1DFB" w:rsidRPr="00F5220E">
        <w:rPr>
          <w:rFonts w:ascii="Arial" w:hAnsi="Arial" w:cs="Arial"/>
          <w:color w:val="000000"/>
          <w:sz w:val="24"/>
          <w:szCs w:val="24"/>
        </w:rPr>
        <w:t xml:space="preserve"> блокированной застройки</w:t>
      </w:r>
      <w:r w:rsidRPr="00822F69">
        <w:rPr>
          <w:rFonts w:ascii="Arial" w:hAnsi="Arial" w:cs="Arial"/>
          <w:color w:val="000000"/>
          <w:sz w:val="24"/>
          <w:szCs w:val="24"/>
        </w:rPr>
        <w:t>, на детских и спортивных площадках;</w:t>
      </w:r>
    </w:p>
    <w:p w14:paraId="5C965050" w14:textId="77777777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2) обеспечивать уборку продуктов жизнедеятельности животного в местах и на территориях общего пользования;</w:t>
      </w:r>
    </w:p>
    <w:p w14:paraId="0D9401CE" w14:textId="77777777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14:paraId="0215EF2A" w14:textId="77777777" w:rsidR="00085B72" w:rsidRPr="008E1A8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1E84E1FF" w14:textId="3F61134A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="002D7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10EC2580" w14:textId="62563AA0" w:rsidR="00085B72" w:rsidRPr="00674C55" w:rsidRDefault="002D7078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благоустройстве территорий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085B72"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участках территорий жилой застройки, допускается предусматривать локальный отвод поверхностных сточных вод от зданий.</w:t>
      </w:r>
    </w:p>
    <w:p w14:paraId="6E8D9F7B" w14:textId="157DCE7B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4697C9B2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1995D" w14:textId="1666FC95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74C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5. Особенности организации уборки территории поселения в зимний период</w:t>
      </w:r>
    </w:p>
    <w:p w14:paraId="1C97FDE2" w14:textId="77777777" w:rsidR="00674C55" w:rsidRPr="00085B72" w:rsidRDefault="00674C55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056D9C" w14:textId="77777777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74AD7EF" w14:textId="77777777" w:rsidR="00085B72" w:rsidRPr="00674C5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C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5D4AB2A1" w14:textId="66AC3E90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2636C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 1 ноября по </w:t>
      </w:r>
      <w:r w:rsidR="00B662AA" w:rsidRPr="002636C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20 </w:t>
      </w:r>
      <w:r w:rsidRPr="002636C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апреля</w:t>
      </w: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</w:t>
      </w: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15B3BD48" w14:textId="0636B9F1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</w:t>
      </w: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B713120" w14:textId="2F200553" w:rsidR="00085B72" w:rsidRPr="002636C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2636C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1 октября</w:t>
      </w: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текущего года.</w:t>
      </w:r>
    </w:p>
    <w:p w14:paraId="469164C3" w14:textId="08D4F24C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52D36927" w14:textId="3A4FF814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1375CE9E" w14:textId="77777777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зависимости от ширины улицы и характера движения на ней валы собранного снега допускается укладывать либо по обеим сторонам проезжей части, 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либо с одной стороны проезжей части вдоль тротуара, оставляя необходимые проходы и проезды.</w:t>
      </w:r>
    </w:p>
    <w:p w14:paraId="298447E2" w14:textId="6F5D1B05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прохождения снегоуборочной техники осуществляется уборка расчистка въездов, проездов и пешеходных переходов с обеих сторон.</w:t>
      </w:r>
    </w:p>
    <w:p w14:paraId="52C683B0" w14:textId="240474D4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процессе уборки запрещается:</w:t>
      </w:r>
    </w:p>
    <w:p w14:paraId="24B6E7EE" w14:textId="77777777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63F83455" w14:textId="7F677786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20" w:name="6"/>
      <w:bookmarkEnd w:id="20"/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Прилегающие территории, тротуары, проезды должны быть очищены от снега и наледи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3FC9624" w14:textId="059818D7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Уборку и вывоз снега и льда с общественных территорий поселения следует начинать немедленно с начала снегопада и производить, в первую очередь, с </w:t>
      </w:r>
      <w:r w:rsidR="006E3337"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центральных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улиц, маршрутов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 транспорта</w:t>
      </w:r>
      <w:r w:rsid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B8218D8" w14:textId="28114AA6" w:rsidR="00085B72" w:rsidRPr="0060416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уборке придомовых территорий </w:t>
      </w:r>
      <w:r w:rsidR="006E3337"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 блокированной застройки</w:t>
      </w:r>
      <w:r w:rsidR="008C06FC"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индивидуальных жилых домов</w:t>
      </w:r>
      <w:r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следует информировать жителей о сроках и месте проведения работ по уборке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0B696AE4" w14:textId="52212CE5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зимний период </w:t>
      </w:r>
      <w:bookmarkStart w:id="21" w:name="_Hlk22804048"/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22" w:name="_Hlk22211020"/>
      <w:bookmarkStart w:id="23" w:name="_Hlk22211206"/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22"/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End w:id="23"/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</w:t>
      </w:r>
      <w:r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домах</w:t>
      </w:r>
      <w:r w:rsidR="0060416F"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 под которыми не образованы или образованы по границам таких домов) </w:t>
      </w:r>
      <w:bookmarkEnd w:id="21"/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14:paraId="66365C55" w14:textId="77777777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4AAFF032" w14:textId="35A8D576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0FABF657" w14:textId="42A2A4A3" w:rsidR="00085B72" w:rsidRPr="00A95D0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</w:t>
      </w:r>
      <w:r w:rsidR="00A95D0D"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A95D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 знаков, линий связи.</w:t>
      </w:r>
    </w:p>
    <w:p w14:paraId="57686C00" w14:textId="77777777"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4" w:name="7"/>
      <w:bookmarkEnd w:id="24"/>
    </w:p>
    <w:p w14:paraId="5C042D97" w14:textId="31B8352F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E333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6. Особенности организации уборки территории поселения в летний период</w:t>
      </w:r>
    </w:p>
    <w:p w14:paraId="02DD1F79" w14:textId="77777777" w:rsidR="006E3337" w:rsidRPr="006E3337" w:rsidRDefault="006E3337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2755E1C8" w14:textId="11681503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60416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 </w:t>
      </w:r>
      <w:r w:rsidR="00B662AA" w:rsidRPr="0060416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21</w:t>
      </w:r>
      <w:r w:rsidRPr="0060416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апреля по 31 октября</w:t>
      </w:r>
      <w:r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60416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1 апреля</w:t>
      </w:r>
      <w:r w:rsidRPr="0060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4C38D06" w14:textId="77777777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14:paraId="0F5CCB35" w14:textId="0CDA4E10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B10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Проезжая часть должна быть полностью очищена от всякого вида загрязнений. </w:t>
      </w:r>
    </w:p>
    <w:p w14:paraId="75EC71AA" w14:textId="2477C257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B10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5" w:name="9"/>
      <w:bookmarkEnd w:id="25"/>
    </w:p>
    <w:p w14:paraId="0AD1768E" w14:textId="0FF54F97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B10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Подметание дворовых территорий, и тротуаров осуществляется механизированным способом или вручную. </w:t>
      </w:r>
    </w:p>
    <w:p w14:paraId="20BDD95D" w14:textId="47CB4B45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E33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B10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Pr="006E33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6E3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E33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14:paraId="2E488BF8" w14:textId="77777777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302E7200" w14:textId="3F5C808D" w:rsidR="00085B72" w:rsidRPr="00F934AB" w:rsidRDefault="00085B72" w:rsidP="00F934A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</w:t>
      </w:r>
      <w:r w:rsidR="00B10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Pr="006E33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14:paraId="00D839BA" w14:textId="77777777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022B523E" w14:textId="77777777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14:paraId="52FEB471" w14:textId="77777777" w:rsidR="00085B72" w:rsidRPr="006E3337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105D46EE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76C497" w14:textId="1E1B5157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26" w:name="10"/>
      <w:bookmarkEnd w:id="26"/>
      <w:r w:rsidRPr="006E333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Глава 7. Обеспечение надлежащего содержания объектов благоустройства </w:t>
      </w:r>
    </w:p>
    <w:p w14:paraId="190C4369" w14:textId="77777777" w:rsidR="006E3337" w:rsidRPr="006E3337" w:rsidRDefault="006E3337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1860D489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55C65306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346C036B" w14:textId="0D252576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Входные двери зданий, строений, сооружений, малые архитектурные формы должны быть покрашены, содержаться в чистоте и в исправном техническом состоянии.</w:t>
      </w:r>
    </w:p>
    <w:p w14:paraId="2ECBEB7A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6015655C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2FDE638C" w14:textId="06F6649E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 раз в неделю</w:t>
      </w: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019DC5A2" w14:textId="357EBC5E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1CB38E2D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2F622247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62C9B92C" w14:textId="4F96F258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На зданиях, расположенных вдоль </w:t>
      </w:r>
      <w:r w:rsidR="008C06FC"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центральных </w:t>
      </w: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улиц населенных пунктов поселения, антенны, дымоходы, наружные кондиционеры размещаются со стороны дворовых фасадов.</w:t>
      </w:r>
    </w:p>
    <w:p w14:paraId="6FD1B817" w14:textId="69A51DF6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переулка, указатель номера дома, строения и корпуса (при наличии), указатель номера квартир (при наличии), указатель пожарного гидранта, указатель грунтовых геодезических знаков, указатель подземного газопровода. </w:t>
      </w:r>
    </w:p>
    <w:p w14:paraId="5B90507A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4A6C378E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14:paraId="349C1742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6334FC31" w14:textId="64A3C190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="0018561F"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150</w:t>
      </w:r>
      <w:r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мм</w:t>
      </w:r>
      <w:r w:rsidRPr="0018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Ширина таблички зависит от количества букв в названии улицы.</w:t>
      </w:r>
    </w:p>
    <w:p w14:paraId="02BBCD01" w14:textId="2AE05F04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Табличка выполняется </w:t>
      </w:r>
      <w:r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 </w:t>
      </w:r>
      <w:r w:rsidR="0018561F"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синем</w:t>
      </w: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цвете. </w:t>
      </w:r>
    </w:p>
    <w:p w14:paraId="79B453BC" w14:textId="515825B4" w:rsidR="00085B72" w:rsidRPr="0018561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 </w:t>
      </w:r>
      <w:r w:rsidR="0018561F"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синем</w:t>
      </w:r>
      <w:r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цвете</w:t>
      </w:r>
      <w:r w:rsidRPr="0018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90 мм</w:t>
      </w:r>
      <w:r w:rsidRPr="0018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="0018561F"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90</w:t>
      </w:r>
      <w:r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мм</w:t>
      </w:r>
      <w:r w:rsidRPr="0018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15FD523B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32486073" w14:textId="77777777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14:paraId="1DA8EC67" w14:textId="56B370BE" w:rsidR="00085B72" w:rsidRPr="008C06F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</w:t>
      </w:r>
      <w:r w:rsidRPr="0018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свыше </w:t>
      </w:r>
      <w:r w:rsid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30</w:t>
      </w:r>
      <w:r w:rsidRPr="0018561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метров</w:t>
      </w:r>
      <w:r w:rsidRPr="008C0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7481EFF9" w14:textId="7A1C3E2F" w:rsidR="00085B72" w:rsidRPr="00192B4E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домах</w:t>
      </w:r>
      <w:r w:rsidR="0018561F" w:rsidRPr="00192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192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254C3B" w:rsidRPr="00192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Таргизского муниципального образования</w:t>
      </w:r>
      <w:r w:rsidRPr="00192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E02B61" w14:textId="77777777" w:rsidR="00085B72" w:rsidRPr="0057248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7" w:name="_Hlk14967170"/>
      <w:r w:rsidRPr="0067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каждом строении.</w:t>
      </w:r>
    </w:p>
    <w:bookmarkEnd w:id="27"/>
    <w:p w14:paraId="2DECEEE6" w14:textId="77777777" w:rsidR="00085B72" w:rsidRPr="00672EB1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672EB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от 2,5 до 5,0 м</w:t>
      </w:r>
      <w:r w:rsidRPr="0067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672EB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более 1 м</w:t>
      </w:r>
      <w:r w:rsidRPr="0067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угла здания.</w:t>
      </w:r>
    </w:p>
    <w:p w14:paraId="7595AC0B" w14:textId="77777777" w:rsidR="00085B72" w:rsidRPr="00526FE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14:paraId="52824C8B" w14:textId="1CC02558" w:rsidR="00FD405E" w:rsidRDefault="00085B72" w:rsidP="005B07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поддерживающий ремонт и восстановление конструктивных элементов и отделки фасадов, в том числе входных дверей и козырьков, карнизов, крылец и отдельных ступеней, ограждений спусков и лестниц, витрин, декоративных деталей </w:t>
      </w:r>
    </w:p>
    <w:p w14:paraId="09F60E92" w14:textId="32CF371E" w:rsidR="00085B72" w:rsidRPr="00F55731" w:rsidRDefault="00085B72" w:rsidP="00F829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конструктивных элементов, и их окраску;</w:t>
      </w:r>
    </w:p>
    <w:p w14:paraId="06548E70" w14:textId="77777777" w:rsidR="00085B72" w:rsidRPr="00254C3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14:paraId="74E9135C" w14:textId="0BEE1AB3" w:rsidR="00085B72" w:rsidRPr="00254C3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групп;</w:t>
      </w:r>
    </w:p>
    <w:p w14:paraId="2C98A4DD" w14:textId="77777777" w:rsidR="00085B72" w:rsidRPr="00254C3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76F9703F" w14:textId="77777777" w:rsidR="00085B72" w:rsidRPr="00254C3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5A542968" w14:textId="77777777" w:rsidR="00085B72" w:rsidRPr="00254C3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9C552D2" w14:textId="77777777" w:rsidR="00085B72" w:rsidRPr="00254C3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52072C89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78447356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750995D6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14:paraId="0BC62CA7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8" w:name="_Hlk14967236"/>
    </w:p>
    <w:bookmarkEnd w:id="28"/>
    <w:p w14:paraId="4CABCA86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758557EF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178B6330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14:paraId="5968E98D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28D49A25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7F2A41B3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14:paraId="13275C14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57248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 два</w:t>
      </w: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68041C0B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00B4B55B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2F9E11FE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5E24FE03" w14:textId="77777777" w:rsidR="00085B72" w:rsidRPr="00A41C4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торговли, оказания услуг, выполнения работ вне его места нахождения.</w:t>
      </w:r>
    </w:p>
    <w:p w14:paraId="4C319C08" w14:textId="216F64F7" w:rsidR="00085B72" w:rsidRPr="00A41C4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более 0,</w:t>
      </w:r>
      <w:r w:rsidR="0012451B"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7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 вертикали - 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более 0,</w:t>
      </w:r>
      <w:r w:rsidR="00A41C49"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15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более 0,</w:t>
      </w:r>
      <w:r w:rsidR="00A41C49"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09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263BC676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5E395164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57F44FD4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7AC4F028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703E15B4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18D39F3E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0990C2F3" w14:textId="7CF98F38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0,5 м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высоте) и </w:t>
      </w:r>
      <w:r w:rsid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0%</w:t>
      </w: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не более </w:t>
      </w:r>
      <w:r w:rsidR="00A41C49"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длине).</w:t>
      </w:r>
    </w:p>
    <w:p w14:paraId="1193AB50" w14:textId="6346AED6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7.17. Консольные конструкции размещаются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 м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Расстояние от уровня земли до нижнего края консольной конструкции должно быть не 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менее 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2,5 м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91FD707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A41C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058925E0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797EBF4A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0E7D6D93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7CE16542" w14:textId="77777777" w:rsidR="00085B72" w:rsidRPr="0068429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14:paraId="6DF69267" w14:textId="5B0D945E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не более 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0,</w:t>
      </w:r>
      <w:r w:rsidR="00A41C49"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</w:t>
      </w:r>
      <w:r w:rsidRPr="00AE17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1-</w:t>
      </w:r>
      <w:r w:rsidR="00AE176B"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этажных объектов</w:t>
      </w:r>
      <w:r w:rsidR="00A41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BBD15D9" w14:textId="64E11161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7.20. Вывески площадью более </w:t>
      </w:r>
      <w:r w:rsidR="00A41C49"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,5</w:t>
      </w:r>
      <w:r w:rsidRPr="00AE17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1FFC31A7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14:paraId="2909850C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6D41EBBB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7.21. Не допускается:</w:t>
      </w:r>
    </w:p>
    <w:p w14:paraId="14FD64FD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14:paraId="581801B8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2C06D872" w14:textId="6D8DEA4A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орнаментах, лепнине, мозаике);</w:t>
      </w:r>
    </w:p>
    <w:p w14:paraId="1DAA56C5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2ACF96BD" w14:textId="37FD3FB2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козырьках</w:t>
      </w:r>
      <w:r w:rsidR="00AE176B"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зданий;</w:t>
      </w:r>
    </w:p>
    <w:p w14:paraId="78D69BF6" w14:textId="09815CC5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витрин, указателей наименований улиц и номеров домов, мемориальных досок;</w:t>
      </w:r>
    </w:p>
    <w:p w14:paraId="5C2A1B42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5664AC96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A41C4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 м</w:t>
      </w: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мемориальных досок;</w:t>
      </w:r>
    </w:p>
    <w:p w14:paraId="6F3DC8C3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304BCB9D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66CF19BA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321AF0A7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14:paraId="4E8F08B7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604E2A59" w14:textId="0F0394F2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</w:t>
      </w:r>
      <w:r w:rsidRPr="00F60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течение </w:t>
      </w:r>
      <w:r w:rsidR="00F60C7D" w:rsidRPr="00F60C7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</w:t>
      </w:r>
      <w:r w:rsidRPr="00F60C7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F60C7D" w:rsidRPr="00F60C7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рабочих дней</w:t>
      </w:r>
      <w:r w:rsidRPr="00F60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1BB7851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0003890E" w14:textId="1775AFA1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7.25. Включение и отключение устройств наружного освещения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22AD9875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78BE8716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405142B4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0878BE3F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1B273BF9" w14:textId="77777777" w:rsidR="00085B72" w:rsidRPr="00AE176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14:paraId="4B348511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38E1AD33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44BE5711" w14:textId="1FA558F1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территорий;</w:t>
      </w:r>
    </w:p>
    <w:p w14:paraId="551F0356" w14:textId="19F947E0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пандус</w:t>
      </w:r>
      <w:r w:rsidR="008B7FE9"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21CFE41E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3F6F1FA0" w14:textId="22F48F75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встроенные, светильники которых встроены в ступени,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251D16F7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6806D366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68E8EFCE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4B44A66D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23B16F5A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69099BAC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30A5F65E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69E948AA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35959DC4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14:paraId="47D23348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66062B25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14:paraId="15B20A0E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6A3865DE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14:paraId="10A8EAFD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3B4BB09F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1C38CE4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14:paraId="2600EB75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0C55BF2C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5093C264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4F955423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14:paraId="2EC9AC71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09E929D8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14:paraId="50F6FF30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2EA8A55D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устойчивости конструкции;</w:t>
      </w:r>
    </w:p>
    <w:p w14:paraId="16DC9ADC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282D94A2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77ABD2DB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14:paraId="15C50AC1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433A56DE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30236ACD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59C50061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75AC7522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установки освещения;</w:t>
      </w:r>
    </w:p>
    <w:p w14:paraId="741688C4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14:paraId="1F89CB4E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14:paraId="04492BCF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062247B8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14:paraId="6C261510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урны.</w:t>
      </w:r>
    </w:p>
    <w:p w14:paraId="0C030200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6A705ECA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установки освещения;</w:t>
      </w:r>
    </w:p>
    <w:p w14:paraId="73F14C56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14:paraId="0B0A8119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цветочницы, вазоны, кашпо;</w:t>
      </w:r>
    </w:p>
    <w:p w14:paraId="2D074751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информационные стенды;</w:t>
      </w:r>
    </w:p>
    <w:p w14:paraId="0B47C0DA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5ABE172D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столы для настольных игр;</w:t>
      </w:r>
    </w:p>
    <w:p w14:paraId="498C0B17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урны.</w:t>
      </w:r>
    </w:p>
    <w:p w14:paraId="1C9240DB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1CEE0AF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14:paraId="688E6C38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3ADA8798" w14:textId="77777777" w:rsidR="00085B72" w:rsidRPr="008B7FE9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6C90B798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06E03935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62FF6AD0" w14:textId="5D67DADE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2558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BB18F1E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65CC5EC4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6C5C828E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4097D5E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6B1B5BAF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</w:t>
      </w:r>
      <w:r w:rsidRPr="002558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</w:t>
      </w:r>
      <w:r w:rsidRPr="002558E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 м</w:t>
      </w:r>
      <w:r w:rsidRPr="002558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13992EEE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76AA18BB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7683A794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33C0DD77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08FCEC16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69F9B0E7" w14:textId="1ECB580F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домов</w:t>
      </w:r>
      <w:r w:rsidR="002558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2B046E81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64100382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5563785A" w14:textId="29ED760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Дорожные ограждения содержатся </w:t>
      </w:r>
      <w:r w:rsidR="008E3B52"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Таргизского муниципального образования</w:t>
      </w: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осуществляющей содержание и уборку дорог.</w:t>
      </w:r>
    </w:p>
    <w:p w14:paraId="640D04A3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6277C94A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28720130" w14:textId="55AD6A19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8A45818" w14:textId="65010A7A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нестационарные строения, </w:t>
      </w: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сооружения, временные сооружения для отдыха,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13D45967" w14:textId="7ED395DD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населенного пункта.</w:t>
      </w:r>
    </w:p>
    <w:p w14:paraId="54767F3C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60FC1130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14:paraId="412C49F6" w14:textId="77777777" w:rsidR="00085B72" w:rsidRPr="008E3B5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B1E2EF1" w14:textId="77777777" w:rsidR="00085B72" w:rsidRPr="00DC154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2FFBC5D1" w14:textId="77777777" w:rsidR="00085B72" w:rsidRPr="00BB5A4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68E0BCD6" w14:textId="5A75EBB3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78E00D70" w14:textId="4670729B" w:rsidR="004E086E" w:rsidRDefault="004E086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11C6C4" w14:textId="5D622463" w:rsidR="004E086E" w:rsidRPr="003E23B1" w:rsidRDefault="004E086E" w:rsidP="004E086E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bidi="ru-RU"/>
        </w:rPr>
      </w:pPr>
      <w:r w:rsidRPr="003E23B1">
        <w:rPr>
          <w:rFonts w:ascii="Arial" w:eastAsia="Times New Roman" w:hAnsi="Arial" w:cs="Arial"/>
          <w:b/>
          <w:sz w:val="28"/>
          <w:szCs w:val="28"/>
          <w:lang w:bidi="ru-RU"/>
        </w:rPr>
        <w:t xml:space="preserve">           </w:t>
      </w:r>
      <w:r w:rsidR="003E23B1">
        <w:rPr>
          <w:rFonts w:ascii="Arial" w:eastAsia="Times New Roman" w:hAnsi="Arial" w:cs="Arial"/>
          <w:b/>
          <w:sz w:val="28"/>
          <w:szCs w:val="28"/>
          <w:lang w:bidi="ru-RU"/>
        </w:rPr>
        <w:t>8</w:t>
      </w:r>
      <w:r w:rsidRPr="003E23B1">
        <w:rPr>
          <w:rFonts w:ascii="Arial" w:eastAsia="Times New Roman" w:hAnsi="Arial" w:cs="Arial"/>
          <w:b/>
          <w:sz w:val="28"/>
          <w:szCs w:val="28"/>
          <w:lang w:bidi="ru-RU"/>
        </w:rPr>
        <w:t>. Благоустройство территорий жилой застройки</w:t>
      </w:r>
    </w:p>
    <w:p w14:paraId="071DB068" w14:textId="77777777" w:rsidR="003E23B1" w:rsidRPr="00BE7509" w:rsidRDefault="003E23B1" w:rsidP="004E086E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14:paraId="35032B8A" w14:textId="3577293F" w:rsidR="004E086E" w:rsidRPr="003E23B1" w:rsidRDefault="003E23B1" w:rsidP="004E0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.1.  К объектам благоустройства на территориях жилой застройки относятся: общественные территории, земельные участки домов</w:t>
      </w: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блокированной застройки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и иные подобные элементы планировочной структуры населенного пункта.</w:t>
      </w:r>
    </w:p>
    <w:p w14:paraId="55AA1AE8" w14:textId="1FABC320" w:rsidR="004E086E" w:rsidRPr="003E23B1" w:rsidRDefault="003E23B1" w:rsidP="004E0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.2. Проектирование и размещение объектов благоустройства на территории жилой застройки обеспечивают выполнение рекреационной, оздоровительной, транспортной, хозяйственной и других функций.</w:t>
      </w:r>
    </w:p>
    <w:p w14:paraId="79D724F2" w14:textId="68C285A7" w:rsidR="004E086E" w:rsidRPr="003E23B1" w:rsidRDefault="004E086E" w:rsidP="004E086E">
      <w:pPr>
        <w:widowControl w:val="0"/>
        <w:spacing w:after="0" w:line="240" w:lineRule="auto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 разделяются на функциональные зоны, учитывающие потребности и запросы жителей</w:t>
      </w:r>
      <w:r w:rsidR="003E23B1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конкретного населённого пункта</w:t>
      </w: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, в том числе предусматривают размещение специальных инженерно-технических сооружений (автостоянок и парковок) для стоянки и хранения автомототранспортных средств жителей.</w:t>
      </w:r>
    </w:p>
    <w:p w14:paraId="4DB162FB" w14:textId="1610DA73" w:rsidR="004E086E" w:rsidRPr="003E23B1" w:rsidRDefault="003E23B1" w:rsidP="004E0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.3. Безопасность объектов благоустройства на территории жилой застройки 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lastRenderedPageBreak/>
        <w:t>обеспечиваются их просматриваемостью со стороны окон жилых домов, а также со стороны прилегающих общественных территорий в сочетании с организацией системы освещения</w:t>
      </w: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.</w:t>
      </w:r>
    </w:p>
    <w:p w14:paraId="292F15D2" w14:textId="61E4800A" w:rsidR="004E086E" w:rsidRPr="003E23B1" w:rsidRDefault="003E23B1" w:rsidP="004E0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.4. Проектирование благоустройства территорий жилой</w:t>
      </w:r>
      <w:r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застройки производится с учетом коллективного или индивидуального характера пользования придомовой территорией. Учитываются особенности благоустройства участков жилой застройки при их размещении в составе исторической застройки.</w:t>
      </w:r>
    </w:p>
    <w:p w14:paraId="0E64DC94" w14:textId="0779B723" w:rsidR="004E086E" w:rsidRPr="003E23B1" w:rsidRDefault="003E23B1" w:rsidP="004E0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.5. На земельных участках жилой застройки с расположенными на них домами</w:t>
      </w: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блокированной застройки, 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предусматриваются транспортный проезд (проезды), пешеходные коммуникации (основные, второстепенные), площадки (детские игровые для детей дошкольного возраста, для отдыха взрослых, установки мусоросборников, автостоянок, при входных группах), озелененные территории. В том числе размещение спортивных и детских спортивных площадок, игровых площадок для детей школьного возраста, площадок для выгула и дрессировки животных, а также инклюзивных детских и инклюзивных спортивных площадок (при наличии такой потребности у населения </w:t>
      </w: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населённого пункта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).</w:t>
      </w:r>
    </w:p>
    <w:p w14:paraId="0C6B4DB3" w14:textId="66131BDF" w:rsidR="004E086E" w:rsidRPr="003E23B1" w:rsidRDefault="003E23B1" w:rsidP="004E086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.</w:t>
      </w: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6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. При размещении объектов жилой застройки вдоль </w:t>
      </w:r>
      <w:r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>центральных</w:t>
      </w:r>
      <w:r w:rsidR="004E086E" w:rsidRPr="003E23B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улиц не допускается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</w:p>
    <w:p w14:paraId="0B907637" w14:textId="116B8A34" w:rsidR="004E086E" w:rsidRPr="007D4A74" w:rsidRDefault="003E23B1" w:rsidP="004E0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.</w:t>
      </w:r>
      <w:r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7</w:t>
      </w:r>
      <w:r w:rsidR="004E086E"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. 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застройки.</w:t>
      </w:r>
    </w:p>
    <w:p w14:paraId="4013D992" w14:textId="7E58935C" w:rsidR="004E086E" w:rsidRPr="007D4A74" w:rsidRDefault="007D4A74" w:rsidP="004E0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.</w:t>
      </w:r>
      <w:r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.  На территориях жилой застройки используются следующие элементы благоустройства: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14:paraId="548E9BB7" w14:textId="104654A2" w:rsidR="004E086E" w:rsidRPr="007D4A74" w:rsidRDefault="007D4A74" w:rsidP="004E086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8</w:t>
      </w:r>
      <w:r w:rsidR="004E086E"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.</w:t>
      </w:r>
      <w:r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9</w:t>
      </w:r>
      <w:r w:rsidR="004E086E" w:rsidRPr="007D4A74">
        <w:rPr>
          <w:rFonts w:ascii="Arial" w:eastAsia="Times New Roman" w:hAnsi="Arial" w:cs="Arial"/>
          <w:color w:val="000000"/>
          <w:sz w:val="24"/>
          <w:szCs w:val="24"/>
          <w:lang w:bidi="ru-RU"/>
        </w:rPr>
        <w:t>.  При озеленении территорий детских садов и школ не используются растения с ядовитыми плодами, а также с колючками и шипами.</w:t>
      </w:r>
    </w:p>
    <w:p w14:paraId="7DF8A7F9" w14:textId="77777777" w:rsidR="004E086E" w:rsidRPr="00BE7509" w:rsidRDefault="004E086E" w:rsidP="004E086E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227E0A8" w14:textId="69DD1103" w:rsidR="00085B72" w:rsidRPr="00DC154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C154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Глава </w:t>
      </w:r>
      <w:r w:rsidR="007D4A7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9</w:t>
      </w:r>
      <w:r w:rsidRPr="00DC154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Организация пешеходных коммуникаций, в том числе тротуаров</w:t>
      </w:r>
      <w:r w:rsidR="000845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Pr="00DC154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дорожек, тропинок.</w:t>
      </w:r>
    </w:p>
    <w:p w14:paraId="3F9A82A9" w14:textId="77777777" w:rsidR="00DC154B" w:rsidRPr="00085B72" w:rsidRDefault="00DC154B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E25BA2" w14:textId="6BE24BD4" w:rsidR="00085B72" w:rsidRPr="00DC154B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DC1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Тротуары,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0CE21E16" w14:textId="77777777" w:rsidR="00085B72" w:rsidRPr="00DC154B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59A8E95D" w14:textId="77777777" w:rsidR="00085B72" w:rsidRPr="00DC154B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400D778A" w14:textId="583E65B6" w:rsidR="00085B72" w:rsidRPr="00DC154B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DC1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</w:t>
      </w:r>
      <w:r w:rsidR="00085B72" w:rsidRPr="00DC1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5FAFD268" w14:textId="77777777" w:rsidR="00085B72" w:rsidRPr="00DC154B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14:paraId="7727C17C" w14:textId="2343294A" w:rsidR="00085B72" w:rsidRPr="00643CE7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4B36ACDB" w14:textId="57EBE062" w:rsidR="00085B72" w:rsidRPr="00643CE7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0B921C50" w14:textId="5A7CBDE4" w:rsidR="00085B72" w:rsidRPr="00643CE7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Покрытие пешеходных дорожек должно быть удобным при ходьбе и устойчивым к износу.</w:t>
      </w:r>
    </w:p>
    <w:p w14:paraId="7F54D8DD" w14:textId="1BBC9143" w:rsidR="00085B72" w:rsidRPr="00643CE7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Пешеходные дорожки и тротуары в составе активно используемых общественных территорий в целях изб</w:t>
      </w:r>
      <w:r w:rsidR="00BB5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85B72"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жания скопления людей следует предусматривать шириной не менее 2 метров.</w:t>
      </w:r>
    </w:p>
    <w:p w14:paraId="75109224" w14:textId="77777777" w:rsidR="00085B72" w:rsidRPr="00643CE7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17C352A9" w14:textId="01A88DCE" w:rsidR="00085B72" w:rsidRPr="00643CE7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14:paraId="3B46E04E" w14:textId="63503EFE" w:rsidR="00085B72" w:rsidRPr="00643CE7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2917F20B" w14:textId="054F377F" w:rsidR="00085B72" w:rsidRPr="00643CE7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64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16AD6471" w14:textId="59B0A86C" w:rsidR="00085B72" w:rsidRPr="00BB5A40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BB5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14:paraId="14F311BA" w14:textId="77BB88E2" w:rsidR="00085B72" w:rsidRPr="00BB5A40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BB5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 При создании основных пешеходных коммуникаций допускается использовать твердые виды покрытия.</w:t>
      </w:r>
    </w:p>
    <w:p w14:paraId="4BFBDBC5" w14:textId="77777777" w:rsidR="00085B72" w:rsidRPr="00BB5A40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182AEE2F" w14:textId="77777777" w:rsidR="00085B72" w:rsidRPr="00BB5A40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4E6A437F" w14:textId="5EEC8251" w:rsidR="00085B72" w:rsidRPr="00A24DD5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BB5A40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5DAC4291" w14:textId="77777777" w:rsidR="00085B72" w:rsidRPr="00A24DD5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34828FF1" w14:textId="1CCB55B5" w:rsidR="00085B72" w:rsidRPr="00A24DD5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районах.</w:t>
      </w:r>
    </w:p>
    <w:p w14:paraId="0FD8CD2C" w14:textId="4F55C479" w:rsidR="00085B72" w:rsidRPr="00A24DD5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BB5A40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проектирования и (или) благоустройства пешеходной зоны возможно проведение осмотра территории совместно с представителями жителей планируемо</w:t>
      </w:r>
      <w:r w:rsidR="00BB5A40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благоустройству</w:t>
      </w:r>
      <w:r w:rsidR="00BB5A40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выявление точек притяжения, с учетом 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0B43C271" w14:textId="65214925" w:rsidR="00085B72" w:rsidRPr="00A24DD5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BB5A40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41871808" w14:textId="1E300DCB" w:rsidR="00085B72" w:rsidRPr="00A24DD5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BB5A40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85B72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эффективного использования велосипедных коммуникаций разрешается предусматривать:</w:t>
      </w:r>
    </w:p>
    <w:p w14:paraId="76B1C079" w14:textId="77777777" w:rsidR="00085B72" w:rsidRPr="00A24DD5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14:paraId="1C31CC6F" w14:textId="77777777" w:rsidR="00085B72" w:rsidRPr="00A24DD5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14:paraId="3D7C7625" w14:textId="77777777" w:rsidR="00085B72" w:rsidRPr="00A24DD5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6ACD4FA4" w14:textId="6FE046F3" w:rsidR="00085B72" w:rsidRPr="00A24DD5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</w:t>
      </w:r>
      <w:r w:rsidR="00A24DD5" w:rsidRP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D4A5D56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B6E40" w14:textId="136DDD3D" w:rsidR="00085B72" w:rsidRPr="006719D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719D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Глава </w:t>
      </w:r>
      <w:r w:rsidR="007D4A7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</w:t>
      </w:r>
      <w:r w:rsidRPr="006719D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2946B4B0" w14:textId="77777777" w:rsidR="004F329D" w:rsidRPr="00085B72" w:rsidRDefault="004F329D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18E6E" w14:textId="57D25FDA" w:rsidR="00085B72" w:rsidRPr="006719DC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85B72"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0FF1CB22" w14:textId="3A2E9139" w:rsidR="00085B72" w:rsidRPr="006719DC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85B72"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4A0AA188" w14:textId="22A0E428" w:rsidR="00085B72" w:rsidRPr="006719DC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85B72"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14E3B181" w14:textId="2082EF36" w:rsidR="00085B72" w:rsidRPr="006719DC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85B72"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7E1D6632" w14:textId="77777777" w:rsidR="00085B72" w:rsidRPr="006719D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48E67F2E" w14:textId="77777777" w:rsidR="00085B72" w:rsidRPr="006719D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4DA9DAA8" w14:textId="63476470" w:rsidR="00085B72" w:rsidRPr="006719DC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85B72"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8363BCC" w14:textId="34638458" w:rsidR="00085B72" w:rsidRPr="006719DC" w:rsidRDefault="007D4A7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85B72"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Общественные территории населенного пункта, территории, прилегающие к объектам социальной инфраструктуры,</w:t>
      </w:r>
      <w:r w:rsidR="00A24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5B72"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иные центры притяжения для информирования инвалидов по зрению на путях их движения, указания </w:t>
      </w:r>
      <w:r w:rsidR="00085B72"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23A0AFA4" w14:textId="77777777" w:rsidR="00085B72" w:rsidRPr="006719DC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667EF8B3" w14:textId="77777777" w:rsidR="00085B72" w:rsidRPr="006719D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9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3017C7DD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B4526" w14:textId="68095A4F" w:rsidR="00085B72" w:rsidRPr="004F32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F329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1</w:t>
      </w:r>
      <w:r w:rsidR="007D4A7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r w:rsidRPr="004F329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Детские и спортивные площадки</w:t>
      </w:r>
    </w:p>
    <w:p w14:paraId="795978A5" w14:textId="77777777" w:rsidR="004F329D" w:rsidRPr="00085B72" w:rsidRDefault="004F329D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7890CF" w14:textId="5C22615C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07580C0D" w14:textId="03822E9F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 общественных и дворовых территориях населенного пункта поселения могут размещаться в том числе площадки следующих видов:</w:t>
      </w:r>
    </w:p>
    <w:p w14:paraId="57D300B3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игровые площадки;</w:t>
      </w:r>
    </w:p>
    <w:p w14:paraId="54CEB2C9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спортивные площадки;</w:t>
      </w:r>
    </w:p>
    <w:p w14:paraId="18ADA81B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спортивные площадки;</w:t>
      </w:r>
    </w:p>
    <w:p w14:paraId="5916DA8A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инклюзивные площадки;</w:t>
      </w:r>
    </w:p>
    <w:p w14:paraId="5CCACBF4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инклюзивные спортивные площадки;</w:t>
      </w:r>
    </w:p>
    <w:p w14:paraId="6AFF3817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14:paraId="5C17AC23" w14:textId="1431EC15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13339635" w14:textId="16D58332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При планировании размеров площадок (функциональных зон площадок) следует учитывать:</w:t>
      </w:r>
    </w:p>
    <w:p w14:paraId="3D161A6A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14:paraId="14001FF7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14:paraId="63D6F6D5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14:paraId="48C83ABF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14:paraId="44828468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расположение подходов к площадке;</w:t>
      </w:r>
    </w:p>
    <w:p w14:paraId="5E1E6D82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пропускную способность площадки.</w:t>
      </w:r>
    </w:p>
    <w:p w14:paraId="505C0B5D" w14:textId="3EF657E9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Планирование функционала и (или) функциональных зон площадок необходимо осуществлять с учетом:</w:t>
      </w:r>
    </w:p>
    <w:p w14:paraId="762CC147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14:paraId="2DFFC079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предпочтений (выбора) жителей;</w:t>
      </w:r>
    </w:p>
    <w:p w14:paraId="4787A937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3A7372DB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14:paraId="7A0A0728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6DC1944C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природно-климатических условий;</w:t>
      </w:r>
    </w:p>
    <w:p w14:paraId="366310BC" w14:textId="0B5CE36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ж) половозрастных характеристик населения, проживающего на территории </w:t>
      </w:r>
      <w:r w:rsidR="00A67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185D025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558ED8BB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641D6E19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14:paraId="5815B210" w14:textId="4ABAF842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535CE8C0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2E59FEE5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4D94554E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14:paraId="4E99816E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7207289B" w14:textId="132D4466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17ADC5BC" w14:textId="77777777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008787DB" w14:textId="66D8AEC2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6A7385C4" w14:textId="5E13214F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6FAD98B6" w14:textId="1F492B0B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hAnsi="Arial" w:cs="Arial"/>
          <w:color w:val="000000"/>
          <w:sz w:val="24"/>
          <w:szCs w:val="24"/>
        </w:rPr>
        <w:t xml:space="preserve">11.9. </w:t>
      </w: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 xml:space="preserve">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14:paraId="71C88416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застревание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14:paraId="34803781" w14:textId="789F6C04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 xml:space="preserve">11.10.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</w:t>
      </w: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lastRenderedPageBreak/>
        <w:t>функциональному назначению и эксплуатационным свойствам оборудования), а также учитывать:</w:t>
      </w:r>
    </w:p>
    <w:p w14:paraId="35DE1EEA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14:paraId="2554C2B0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14:paraId="3FBD9EF2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14:paraId="68878EEA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возможность всесезонной эксплуатации;</w:t>
      </w:r>
    </w:p>
    <w:p w14:paraId="3382A184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дизайн и расцветку в зависимости от вида площадки, специализации функциональной зоны площадки;</w:t>
      </w:r>
    </w:p>
    <w:p w14:paraId="357B1E1E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удобство монтажа и эксплуатации;</w:t>
      </w:r>
    </w:p>
    <w:p w14:paraId="4F3F4495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возможность ремонта и (или) быстрой замены деталей и комплектующих оборудования;</w:t>
      </w:r>
    </w:p>
    <w:p w14:paraId="4936E03F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удобство обслуживания, а также механизированной и ручной очистки территории рядом с площадками и под конструкциями.</w:t>
      </w:r>
    </w:p>
    <w:p w14:paraId="59459BBD" w14:textId="67DA35FA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11.11.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травмирования детей при падении (использовать ударопоглощающие (мягкие) виды покрытия).</w:t>
      </w:r>
    </w:p>
    <w:p w14:paraId="5E748D1B" w14:textId="6C6DA53E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11.12. Для освещения территории, на которой расположена площадка рекомендуется применять осветительные элементы, обладающие антивандальными свойствами.</w:t>
      </w:r>
    </w:p>
    <w:p w14:paraId="385630C8" w14:textId="6EEBF9EC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11.13. Все площадки должны быть обеспечены подъездами для инвалидов либо пандусами.</w:t>
      </w:r>
    </w:p>
    <w:p w14:paraId="5D9A38AE" w14:textId="56F99C41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11.14.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назначения, участков спортивных сооружений, участков общеобразовательных школ.</w:t>
      </w:r>
    </w:p>
    <w:p w14:paraId="007D44C1" w14:textId="5DF897F0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11.15. При создании и эксплуатации спортивных площадок учитываются следующие основные функциональные свойства:</w:t>
      </w:r>
    </w:p>
    <w:p w14:paraId="60C355E9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разнообразие функциональных зон площадки;</w:t>
      </w:r>
    </w:p>
    <w:p w14:paraId="40C3B585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14:paraId="2F178782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-количество элементов и виды оборудования;</w:t>
      </w:r>
    </w:p>
    <w:p w14:paraId="34B6580D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антивандальность оборудования;</w:t>
      </w:r>
    </w:p>
    <w:p w14:paraId="525CABAF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-всесезонная эксплуатация оборудования (возможно применение вспомогательного оборудования в виде навесов, шатров, павильонов);</w:t>
      </w:r>
    </w:p>
    <w:p w14:paraId="483344EC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привлекательный современный дизайн;</w:t>
      </w:r>
    </w:p>
    <w:p w14:paraId="71E7DE3C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ремонтопригодность или возможность быстрой и недорогой замены сломанных элементов оборудования;</w:t>
      </w:r>
    </w:p>
    <w:p w14:paraId="67458F18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 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14:paraId="728F69C0" w14:textId="77777777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-удобство в регулярном обслуживании площадки и уборке (включая отчистку площадки от снега).</w:t>
      </w:r>
    </w:p>
    <w:p w14:paraId="02D8E962" w14:textId="644EB25F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>11.16. 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14:paraId="567E072D" w14:textId="22D92953" w:rsidR="00B1682A" w:rsidRPr="00B1682A" w:rsidRDefault="00B1682A" w:rsidP="00B1682A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20"/>
          <w:w w:val="108"/>
          <w:sz w:val="24"/>
          <w:szCs w:val="24"/>
        </w:rPr>
      </w:pPr>
      <w:r w:rsidRPr="00B1682A">
        <w:rPr>
          <w:rFonts w:ascii="Arial" w:eastAsia="Times New Roman" w:hAnsi="Arial" w:cs="Arial"/>
          <w:spacing w:val="-20"/>
          <w:w w:val="108"/>
          <w:sz w:val="24"/>
          <w:szCs w:val="24"/>
        </w:rPr>
        <w:t xml:space="preserve">11.17.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14:paraId="6CDFACA8" w14:textId="6C75ADD0" w:rsidR="00085B72" w:rsidRPr="00835744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7D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1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835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5BEFA962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1F44A" w14:textId="07F653C0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2199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</w:t>
      </w:r>
      <w:r w:rsidR="00B168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Pr="00D2199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Парковки (парковочные места)</w:t>
      </w:r>
    </w:p>
    <w:p w14:paraId="76EF6B93" w14:textId="77777777" w:rsidR="00835744" w:rsidRPr="00085B72" w:rsidRDefault="0083574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56CA3" w14:textId="29A5446D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1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1F657412" w14:textId="381E9A19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1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12229BA0" w14:textId="2618815A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54B90EBC" w14:textId="77777777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5A771252" w14:textId="77777777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2506AD55" w14:textId="77777777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0C344BAE" w14:textId="40F24D5A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4D4815B9" w14:textId="77777777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617626EF" w14:textId="2D7A6FE1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Решения о создании парковок общего пользования на территориях общего пользования в границах элемента планировочной структуры, застроенного  домами</w:t>
      </w:r>
      <w:r w:rsid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принимаются </w:t>
      </w:r>
      <w:r w:rsid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соответствии с утвержденной документацией по планировке территории, а также с учетом мнения собственников помещений в данных</w:t>
      </w:r>
      <w:r w:rsid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домах</w:t>
      </w:r>
      <w:r w:rsid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расположенных на земельных участках, прилегающих к таким территориям общего пользования. Выявление и учет мнения собственников помещений в домах</w:t>
      </w:r>
      <w:r w:rsid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0CC078AB" w14:textId="60AA498C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доме</w:t>
      </w:r>
      <w:r w:rsid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принимаются в соответствии с жилищным законодательством и земельным законодательством.</w:t>
      </w:r>
    </w:p>
    <w:p w14:paraId="4EE1E36E" w14:textId="4B54F9B8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4ADECC5A" w14:textId="202E9679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14:paraId="605266EB" w14:textId="20E0E5B7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5443377C" w14:textId="77777777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31B48263" w14:textId="2636A84F" w:rsidR="00085B72" w:rsidRPr="00865D40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 Установка ограждений и иных конструкций, препятствующих использованию парковок общего пользования</w:t>
      </w:r>
      <w:r w:rsidR="006719DC"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исключением платных парковок, не допускается.</w:t>
      </w:r>
    </w:p>
    <w:p w14:paraId="74FAF0D8" w14:textId="4F176438" w:rsidR="00085B72" w:rsidRPr="00865D40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865D40"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9F6895A" w14:textId="14EB92D5" w:rsidR="00085B72" w:rsidRPr="00865D40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62001756" w14:textId="62260DBE" w:rsid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88C2FAF" w14:textId="78B00E1B" w:rsidR="00085B72" w:rsidRPr="00865D40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750E268F" w14:textId="24E2B27F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6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 Расстояние от границ парковок (парковочных мест) до окон жилых и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общественных заданий принимается в</w:t>
      </w:r>
      <w:r w:rsidR="00835744"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835744"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835744"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 2.2.1/2.1.1.1200-03 «Санитарно-защитные зоны и санитарная классификация предприятий, сооружений и иных объектов».</w:t>
      </w:r>
    </w:p>
    <w:p w14:paraId="3AEA41EC" w14:textId="4FB208BA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47EFCBE2" w14:textId="027AC360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556D6C13" w14:textId="0BDCD85F" w:rsidR="00085B72" w:rsidRPr="00D21993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21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61D7FFF9" w14:textId="780DFE2C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3683E2F4" w14:textId="734D48DE" w:rsidR="00085B72" w:rsidRPr="00150BF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 Допускается размещение и хранение личного легкового автотранспорта на дворовых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7CA668E7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363F3" w14:textId="17D0466E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50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</w:t>
      </w:r>
      <w:r w:rsidR="00AA46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</w:t>
      </w:r>
      <w:r w:rsidRPr="00150B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Площадки для выгула животных</w:t>
      </w:r>
    </w:p>
    <w:p w14:paraId="589B4362" w14:textId="77777777" w:rsidR="00835744" w:rsidRPr="00085B72" w:rsidRDefault="00835744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EE28D5" w14:textId="7970C8A9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Выгул животных разрешается на площадках для выгула животных.</w:t>
      </w:r>
    </w:p>
    <w:p w14:paraId="14A15F21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0DCB301C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470161B6" w14:textId="6B85BD5C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площадок для выгула животных не должны </w:t>
      </w: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превышать </w:t>
      </w:r>
      <w:r w:rsidR="00AA4645" w:rsidRPr="00AA464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</w:t>
      </w:r>
      <w:r w:rsidRPr="00AA464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00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</w:p>
    <w:p w14:paraId="1B0E5E28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113EF29C" w14:textId="7A18F679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Ограждение площадки следует выполнять из легкой металлической сетки высотой не </w:t>
      </w: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менее </w:t>
      </w:r>
      <w:r w:rsidRPr="00AA464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1,5 м</w:t>
      </w: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36EE087D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14:paraId="64C877A1" w14:textId="66301E79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79A23B9E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5FD61E53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14:paraId="34562ECB" w14:textId="3414AFD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14:paraId="694DF703" w14:textId="6A12E085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Благоустройство и содержание площадок для выгула животных, являющихся общим имуществом в доме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производят собственники помещений в доме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лицо, ими уполномоченное. </w:t>
      </w:r>
    </w:p>
    <w:p w14:paraId="6F0A230D" w14:textId="77777777" w:rsidR="00085B72" w:rsidRPr="00AA4645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72EF9850" w14:textId="2E8C594C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В перечень видов работ по содержанию площадок для выгула животных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допускается включать:</w:t>
      </w:r>
    </w:p>
    <w:p w14:paraId="6CB33929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14:paraId="32A4BCBA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14:paraId="74E8F586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мойку территории площадки;</w:t>
      </w:r>
    </w:p>
    <w:p w14:paraId="281FFA3C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14:paraId="6DCFA0A4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ремонт;</w:t>
      </w:r>
    </w:p>
    <w:p w14:paraId="5152B368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14:paraId="6CB9721F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14:paraId="215C0B32" w14:textId="77777777" w:rsidR="00085B72" w:rsidRPr="00150BF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очистку урн;</w:t>
      </w:r>
    </w:p>
    <w:p w14:paraId="6326416C" w14:textId="77777777" w:rsidR="00085B72" w:rsidRPr="00150BF6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ремонт.</w:t>
      </w:r>
    </w:p>
    <w:p w14:paraId="4DA8B848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27926" w14:textId="1A59C8CA" w:rsidR="00085B72" w:rsidRPr="00AA464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vertAlign w:val="superscript"/>
          <w:lang w:eastAsia="ru-RU"/>
        </w:rPr>
      </w:pPr>
      <w:r w:rsidRPr="00AA464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1</w:t>
      </w:r>
      <w:r w:rsidR="00AA4645" w:rsidRPr="00AA464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AA464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Прокладка, переустройство, ремонт и содержание подземных коммуникаций на территориях общего пользования</w:t>
      </w:r>
    </w:p>
    <w:p w14:paraId="0178B53E" w14:textId="77777777" w:rsidR="00AA4645" w:rsidRPr="00085B72" w:rsidRDefault="00AA4645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DE7C39" w14:textId="35E7CA5F" w:rsidR="00085B72" w:rsidRPr="00AA464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14:paraId="0350733F" w14:textId="6D97B402" w:rsidR="00085B72" w:rsidRPr="00AA464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A4645"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14:paraId="4061F7E0" w14:textId="457E54C6" w:rsidR="00085B72" w:rsidRPr="00AA4645" w:rsidRDefault="00AA4645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85B72"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Прокладка </w:t>
      </w:r>
      <w:bookmarkStart w:id="29" w:name="_Hlk22308913"/>
      <w:r w:rsidR="00085B72"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29"/>
      <w:r w:rsidR="00085B72" w:rsidRPr="00AA4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14:paraId="096F2ADE" w14:textId="4CA1FBDD" w:rsidR="00085B72" w:rsidRPr="00542B3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42B38"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0" w:name="_Hlk104286455"/>
      <w:r w:rsidRPr="00542B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30"/>
      <w:r w:rsidRPr="00542B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08CC2CA4" w14:textId="77777777" w:rsidR="00085B72" w:rsidRPr="00542B3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1BD94694" w14:textId="17DA9865" w:rsidR="00085B72" w:rsidRPr="00542B3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доме</w:t>
      </w:r>
      <w:r w:rsidR="00542B38"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9755BAD" w14:textId="77777777" w:rsidR="00085B72" w:rsidRPr="00542B3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264AF9BB" w14:textId="77777777" w:rsidR="00085B72" w:rsidRPr="00542B3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_Hlk10560126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1"/>
    <w:p w14:paraId="255B3468" w14:textId="1DDF4490" w:rsidR="00085B72" w:rsidRPr="00542B3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42B38"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</w:t>
      </w:r>
      <w:r w:rsidR="00542B38"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542B3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Приложением</w:t>
        </w:r>
      </w:hyperlink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к настоящим Правилам.</w:t>
      </w:r>
    </w:p>
    <w:p w14:paraId="36F63979" w14:textId="77777777" w:rsidR="00085B72" w:rsidRPr="00542B3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1F079992" w14:textId="77E0BAA5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019B3BE0" w14:textId="632A8901" w:rsidR="00085B72" w:rsidRPr="00542B3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42B38"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2" w:name="_Hlk103945095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форме, предусмотренной </w:t>
      </w:r>
      <w:bookmarkStart w:id="33" w:name="_Hlk10816201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\l "sub_20000" </w:instrTex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к настоящим Правилам</w:t>
      </w:r>
      <w:bookmarkEnd w:id="32"/>
      <w:bookmarkEnd w:id="33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следующие документы:</w:t>
      </w:r>
    </w:p>
    <w:p w14:paraId="3B54BEF1" w14:textId="77777777" w:rsidR="00085B72" w:rsidRPr="00542B3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3D2DF0BB" w14:textId="77777777" w:rsidR="00085B72" w:rsidRPr="00542B3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sub_42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4"/>
    <w:p w14:paraId="2678F852" w14:textId="77777777" w:rsidR="00085B72" w:rsidRPr="00542B3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09DB3916" w14:textId="77777777" w:rsidR="00085B72" w:rsidRPr="00542B3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bookmarkStart w:id="35" w:name="_Hlk10556166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5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A29A58F" w14:textId="77777777" w:rsidR="00085B72" w:rsidRPr="00542B3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36" w:name="_Hlk104283762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графиками проведения земляных работ, </w:t>
      </w:r>
      <w:bookmarkStart w:id="37" w:name="_Hlk104282909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6"/>
      <w:bookmarkEnd w:id="37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 по благоустройству (далее — схема благоустройства земельного участка);</w:t>
      </w:r>
    </w:p>
    <w:p w14:paraId="6AC12B00" w14:textId="77777777" w:rsidR="00085B72" w:rsidRPr="00542B3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14:paraId="0F9B86DB" w14:textId="416F27A7" w:rsidR="00085B72" w:rsidRPr="00542B38" w:rsidRDefault="00085B72" w:rsidP="00A46B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bookmarkStart w:id="38" w:name="_Hlk10813309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542B38" w:rsidRPr="00542B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(структурным подразделением (его должностным лицом) управления ГИБДД)</w:t>
      </w:r>
      <w:bookmarkEnd w:id="38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C912998" w14:textId="19BC876E" w:rsidR="00085B72" w:rsidRPr="00542B3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sub_10042"/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доме</w:t>
      </w:r>
      <w:r w:rsidR="00542B38"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заявителем к заявлению должен быть приложен документ, подтверждающий согласие этих собственников,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47F5823C" w14:textId="77777777" w:rsidR="00085B72" w:rsidRPr="00542B38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требовать с заявителя представления иных документов, за </w:t>
      </w:r>
      <w:r w:rsidRPr="00542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исключением предусмотренных настоящим пунктом.</w:t>
      </w:r>
    </w:p>
    <w:p w14:paraId="62ACBD67" w14:textId="5C7CB254" w:rsidR="00474151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42B38"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69066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три дня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="00690667" w:rsidRPr="0069066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двух</w:t>
      </w:r>
      <w:r w:rsidRPr="0069066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рабочих дней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даты регистрации</w:t>
      </w:r>
      <w:r w:rsidR="0069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BDC93A" w14:textId="39D3327C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90667"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14:paraId="18DD978E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письмо о переоформлении разрешения;</w:t>
      </w:r>
    </w:p>
    <w:p w14:paraId="080BE234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14:paraId="4AF1A089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14:paraId="32A871BA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69066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трех рабочих дней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даты регистрации обращения заявителя о переоформлении.</w:t>
      </w:r>
    </w:p>
    <w:p w14:paraId="031FAAC4" w14:textId="2DC7C989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sub_1005"/>
      <w:bookmarkEnd w:id="39"/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90667"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Документы и информация, указанные в подпункте 2 и 3 пункта 1</w:t>
      </w:r>
      <w:r w:rsidR="00690667"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70E6CB89" w14:textId="4FA7C5FA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sub_1006"/>
      <w:bookmarkEnd w:id="40"/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схеме благоустройства земельного участка отображаются:</w:t>
      </w:r>
    </w:p>
    <w:p w14:paraId="611B38A9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14:paraId="6C599FE8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14:paraId="4558726E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14:paraId="6D2AB635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14:paraId="1A9CFDB3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14:paraId="13BD8BFB" w14:textId="77777777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схеме благоустройства земельного участка прикладывается </w:t>
      </w:r>
      <w:bookmarkStart w:id="42" w:name="_Hlk10636188"/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2"/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9AFC864" w14:textId="66A6B139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90667"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690667"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привлечением специализированной организации</w:t>
      </w:r>
      <w:r w:rsid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это возможно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будет осуществлять восстановление благоустройства.</w:t>
      </w:r>
    </w:p>
    <w:p w14:paraId="17A7849D" w14:textId="31098F6A" w:rsidR="00085B72" w:rsidRPr="00690667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90667"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.12. Отметку о согласовании </w:t>
      </w:r>
      <w:bookmarkStart w:id="43" w:name="_Hlk10814035"/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690667" w:rsidRPr="006906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="00690667" w:rsidRPr="006906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(структурным подразделением (его должностным лицом) управления ГИБДД)</w:t>
      </w:r>
      <w:bookmarkEnd w:id="43"/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44" w:name="_Hlk10813944"/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связаны с вскрытием дорожных покрытий в местах движения транспорта и пешеходов</w:t>
      </w:r>
      <w:bookmarkEnd w:id="44"/>
      <w:r w:rsidRPr="006906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0973E2D" w14:textId="38F2152B" w:rsidR="00085B72" w:rsidRPr="0065021E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5021E"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="00690667" w:rsidRPr="0065021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пяти</w:t>
      </w:r>
      <w:r w:rsidRPr="0065021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рабочих дней</w:t>
      </w:r>
      <w:r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="0065021E" w:rsidRPr="0065021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двух</w:t>
      </w:r>
      <w:r w:rsidRPr="0065021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рабочих дней</w:t>
      </w:r>
      <w:r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65021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</w:t>
        </w:r>
      </w:hyperlink>
      <w:r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пункта 1</w:t>
      </w:r>
      <w:r w:rsidR="0065021E"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 настоящих Правил.</w:t>
      </w:r>
    </w:p>
    <w:p w14:paraId="1538EE3C" w14:textId="77777777" w:rsidR="00085B72" w:rsidRPr="0065021E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разрешении на проведение земляных работ должны быть указаны: </w:t>
      </w:r>
    </w:p>
    <w:p w14:paraId="44183BE1" w14:textId="77777777" w:rsidR="00085B72" w:rsidRPr="00EB44E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1) вид, перечень и объемы земляных работ; </w:t>
      </w:r>
    </w:p>
    <w:p w14:paraId="70BDF689" w14:textId="77777777" w:rsidR="00085B72" w:rsidRPr="00EB44E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14:paraId="42A7D0C4" w14:textId="77777777" w:rsidR="00085B72" w:rsidRPr="00EB44E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14:paraId="3B00D7BB" w14:textId="77777777" w:rsidR="00085B72" w:rsidRPr="00EB44E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14:paraId="2A60E352" w14:textId="77777777" w:rsidR="00085B72" w:rsidRPr="00EB44E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14:paraId="61FD9814" w14:textId="77777777" w:rsidR="00085B72" w:rsidRPr="00EB44EC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4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14:paraId="58C0288E" w14:textId="24237F1B" w:rsidR="00085B72" w:rsidRPr="00A66B32" w:rsidRDefault="00A66B3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sub_1007"/>
      <w:bookmarkEnd w:id="41"/>
      <w:r w:rsidRPr="00A66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085B72" w:rsidRPr="00A66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 Процедура предоставления разрешения на осуществление земляных работ осуществляется без взимания платы с заявителя.</w:t>
      </w:r>
    </w:p>
    <w:p w14:paraId="5EE0C200" w14:textId="256FD273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sub_1008"/>
      <w:bookmarkEnd w:id="45"/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66B32"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 Основаниями для отказа в предоставлении разрешения на осуществление земляных работ являются:</w:t>
      </w:r>
    </w:p>
    <w:bookmarkEnd w:id="46"/>
    <w:p w14:paraId="6F7F61D9" w14:textId="77777777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14:paraId="04D9B899" w14:textId="39F8A79F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отсутствие документов, предусмотренных </w:t>
      </w:r>
      <w:hyperlink w:anchor="sub_1004" w:history="1">
        <w:r w:rsidRPr="00E755E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1.6 настоящих Правил;</w:t>
      </w:r>
    </w:p>
    <w:p w14:paraId="2F8B7550" w14:textId="77777777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14:paraId="14204C97" w14:textId="77777777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нарушение </w:t>
      </w:r>
      <w:hyperlink r:id="rId8" w:history="1">
        <w:r w:rsidRPr="00E755E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 безопасности дорожного движения;</w:t>
      </w:r>
    </w:p>
    <w:p w14:paraId="3626FE1E" w14:textId="77777777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14:paraId="10EFA6C2" w14:textId="77777777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14:paraId="54DD1C7E" w14:textId="77777777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419AFA92" w14:textId="59636BD4" w:rsidR="00085B72" w:rsidRPr="00E755E5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7" w:name="sub_1009"/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755E5"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</w:t>
      </w:r>
      <w:r w:rsidR="00E755E5"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 настоящих Правил.</w:t>
      </w:r>
      <w:bookmarkStart w:id="48" w:name="sub_1010"/>
      <w:bookmarkEnd w:id="47"/>
    </w:p>
    <w:bookmarkEnd w:id="48"/>
    <w:p w14:paraId="718B82FC" w14:textId="2DC8FB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755E5"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r w:rsidR="00E755E5" w:rsidRPr="00E755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="00E755E5" w:rsidRPr="00E755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14:paraId="102CF67C" w14:textId="02FEA15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755E5"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E755E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сутки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14:paraId="27F8AD1E" w14:textId="725A3528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755E5"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14:paraId="0A1628F9" w14:textId="6C712111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E755E5"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14:paraId="0F2EA077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ACEBE10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высота ограждения - не менее 1,2 м;</w:t>
      </w:r>
    </w:p>
    <w:p w14:paraId="385E3492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111386D4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352838ED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631CA1A1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5C718CE8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0B377DF2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6AE76256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14:paraId="49B46AA3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296BD08C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282C62D4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49D81BEF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02B46D27" w14:textId="77777777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5B41819C" w14:textId="045B996F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при производстве аварийных работ выполнять их круглосуточно, без выходных и праздничных дней;</w:t>
      </w:r>
    </w:p>
    <w:p w14:paraId="7B16310F" w14:textId="0057A2E9" w:rsidR="00085B72" w:rsidRPr="00E755E5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75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14:paraId="1D65022A" w14:textId="57FB54BD" w:rsidR="00085B72" w:rsidRPr="00F425A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.21. Вскрытие вдоль элементов улично-дорожной сети производится участками длиной: </w:t>
      </w:r>
    </w:p>
    <w:p w14:paraId="4710C685" w14:textId="77777777" w:rsidR="00085B72" w:rsidRPr="00F425A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F425A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200 - 300</w:t>
      </w:r>
      <w:r w:rsidRP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погонных метров; </w:t>
      </w:r>
    </w:p>
    <w:p w14:paraId="699CBE2C" w14:textId="77777777" w:rsidR="00085B72" w:rsidRPr="00F425A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F425A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500 - 600</w:t>
      </w:r>
      <w:r w:rsidRPr="00F42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погонных метров.</w:t>
      </w:r>
    </w:p>
    <w:p w14:paraId="3D38805E" w14:textId="58931C72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425A8"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.22. Лицо, производящее вскрытие, обязано обеспечить сохранность покрытий тротуарной плитки</w:t>
      </w:r>
      <w:r w:rsidR="00A146CF"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иного покрытия,</w:t>
      </w: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их вскрытия. В случае </w:t>
      </w: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недостачи материалов для восстановления покрытия их поставляет лицо, не обеспечившее сохранность соответствующих материалов. </w:t>
      </w:r>
    </w:p>
    <w:p w14:paraId="38699014" w14:textId="315548D8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146CF"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 w:rsidR="00A146CF"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осуществлении земляных работ, в случаях, когда в соответствии с </w:t>
      </w:r>
      <w:r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1</w:t>
      </w:r>
      <w:r w:rsidR="00A146CF"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</w:t>
      </w: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14:paraId="44C921D6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14:paraId="7323EF06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4495A2AE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14:paraId="3B8EBD76" w14:textId="58F81EAC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подземных сооружений, иных сооружений; </w:t>
      </w:r>
    </w:p>
    <w:p w14:paraId="6E071FF2" w14:textId="22188A52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засыпка кюветов а также устройство переездов через кюветы без принятия мер по обеспечению оттока воды; </w:t>
      </w:r>
    </w:p>
    <w:p w14:paraId="22617D14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11082CFA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14:paraId="01B23BF4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14:paraId="2DB2BDE8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3D2C44F3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665DFCAF" w14:textId="70DA0345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осуществлять складирование строительных материалов, строительного мусора, нерастительного </w:t>
      </w:r>
      <w:r w:rsidR="00A146CF"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</w:t>
      </w: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унта на газоны, тротуары, проезжую часть дорог за пределами ограждений участка производства земляных работ;</w:t>
      </w:r>
    </w:p>
    <w:p w14:paraId="3EB3C0AF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10F3BDC3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14:paraId="71C3A08D" w14:textId="77777777" w:rsidR="00085B72" w:rsidRPr="00A146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78F342B2" w14:textId="32D0251F" w:rsidR="00085B72" w:rsidRPr="0074574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14:paraId="2752A213" w14:textId="077B81A5" w:rsidR="00085B72" w:rsidRPr="0074574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14:paraId="7EF5DE0B" w14:textId="56CEEE81" w:rsidR="00085B72" w:rsidRPr="0074574A" w:rsidRDefault="0074574A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течение суток производить работы по очистке дорог от наледи, образующейся в результате течи водопроводных и канализационных сетей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1C85499" w14:textId="24389E84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9" w:name="sub_1011"/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Заявитель, а также лицо, направившее </w:t>
      </w:r>
      <w:bookmarkStart w:id="50" w:name="_Hlk104284916"/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173DE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74574A"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</w:t>
      </w:r>
      <w:bookmarkEnd w:id="50"/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2D6275C2" w14:textId="5666C083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Заявитель, а также лицо, направившее уведомление в соответствии с </w:t>
      </w:r>
      <w:hyperlink w:anchor="sub_1003" w:history="1">
        <w:r w:rsidRPr="0074574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4574A"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73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дорожное 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качественно и на всю ширину площадки, автомобильной дороги или тротуара. При пересечении улиц траншеями 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дорожное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покрытие на проезжей части восстанавливается картами не менее </w:t>
      </w:r>
      <w:r w:rsidRPr="0074574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 м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74574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 м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4C56D7" w14:textId="042DE5ED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sub_1012"/>
      <w:bookmarkEnd w:id="49"/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период </w:t>
      </w:r>
      <w:r w:rsidRPr="0074574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 1 </w:t>
      </w:r>
      <w:r w:rsidR="0074574A" w:rsidRPr="0074574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октября</w:t>
      </w:r>
      <w:r w:rsidRPr="0074574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по 1 </w:t>
      </w:r>
      <w:r w:rsidR="0074574A" w:rsidRPr="0074574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мая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14:paraId="4CAC34E5" w14:textId="77777777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05761747" w14:textId="3E6959D1" w:rsidR="00085B72" w:rsidRPr="0074574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траншеи и котлованы на 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покрытиях заделываются слоем щебня средних фракций на ширину вскрытия; </w:t>
      </w:r>
    </w:p>
    <w:p w14:paraId="1E67A95B" w14:textId="77777777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09D8C222" w14:textId="77777777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5B9C3D0F" w14:textId="72748E75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4704C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после 1 </w:t>
      </w:r>
      <w:r w:rsidR="0074574A" w:rsidRPr="004704C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мая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13DF56D2" w14:textId="77777777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2" w:name="sub_103607"/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74574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 31 мая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End w:id="52"/>
    </w:p>
    <w:p w14:paraId="7A127F1E" w14:textId="5F4BCBD6" w:rsidR="00085B72" w:rsidRPr="0074574A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sub_1013"/>
      <w:bookmarkEnd w:id="51"/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 w:rsidR="0074574A"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745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4" w:name="sub_1014"/>
      <w:bookmarkEnd w:id="53"/>
    </w:p>
    <w:p w14:paraId="32A39105" w14:textId="0F05E8E1" w:rsidR="00085B72" w:rsidRPr="004704CF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4574A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4574A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 завершения осуществления земляных работ на основании разрешения на осуществление земляных работ</w:t>
      </w:r>
      <w:r w:rsidRPr="004704CF">
        <w:rPr>
          <w:rFonts w:ascii="Arial" w:eastAsia="Times New Roman" w:hAnsi="Arial" w:cs="Arial"/>
          <w:sz w:val="24"/>
          <w:szCs w:val="24"/>
          <w:lang w:eastAsia="ru-RU"/>
        </w:rPr>
        <w:t xml:space="preserve"> либо 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 в соответствии с пунктом 1</w:t>
      </w:r>
      <w:r w:rsidR="0074574A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4704C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Приложением</w:t>
        </w:r>
      </w:hyperlink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к настоящим Правилам.</w:t>
      </w:r>
    </w:p>
    <w:p w14:paraId="47FF2EAE" w14:textId="7A53B778" w:rsidR="00085B72" w:rsidRPr="004704CF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5" w:name="sub_1015"/>
      <w:bookmarkEnd w:id="54"/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4574A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</w:t>
      </w:r>
      <w:r w:rsidR="0074574A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23AE9617" w14:textId="21777F7D" w:rsidR="00085B72" w:rsidRPr="004704CF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sub_1016"/>
      <w:bookmarkEnd w:id="55"/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704CF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</w:t>
      </w:r>
      <w:r w:rsidR="004704CF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случае, если земляные работы проведены на земельном участке, относящемся к общему имуществу собственников помещений в доме</w:t>
      </w:r>
      <w:r w:rsidR="004704CF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принятие работ по завершению земляных работ и восстановлению элементов благоустройства подлежит согласованию с собственниками дома</w:t>
      </w:r>
      <w:r w:rsidR="004704CF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BC0B1C4" w14:textId="7EBDD2CF" w:rsid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7" w:name="sub_1017"/>
      <w:bookmarkEnd w:id="56"/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704CF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</w:t>
      </w:r>
      <w:r w:rsidR="004704CF"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p w14:paraId="534D436A" w14:textId="77777777" w:rsidR="00B44D9A" w:rsidRPr="004704CF" w:rsidRDefault="00B44D9A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57"/>
    <w:p w14:paraId="6D75581F" w14:textId="379E36C9" w:rsidR="00B44D9A" w:rsidRPr="001534CE" w:rsidRDefault="00B44D9A" w:rsidP="00B44D9A">
      <w:pPr>
        <w:tabs>
          <w:tab w:val="left" w:pos="1560"/>
        </w:tabs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Глава</w:t>
      </w:r>
      <w:r w:rsidRPr="00D045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15</w:t>
      </w:r>
      <w:r w:rsidRPr="00D045D4">
        <w:rPr>
          <w:rFonts w:ascii="Arial" w:hAnsi="Arial" w:cs="Arial"/>
          <w:b/>
          <w:sz w:val="24"/>
          <w:szCs w:val="24"/>
        </w:rPr>
        <w:t>.</w:t>
      </w:r>
      <w:r w:rsidRPr="009A68AB">
        <w:rPr>
          <w:rFonts w:ascii="Arial" w:hAnsi="Arial" w:cs="Arial"/>
          <w:b/>
          <w:sz w:val="24"/>
          <w:szCs w:val="24"/>
        </w:rPr>
        <w:t xml:space="preserve"> Содержание мест погребения</w:t>
      </w:r>
    </w:p>
    <w:p w14:paraId="49C285F0" w14:textId="6913E6A7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1. Содержание мест погребения обеспечивается специализированн</w:t>
      </w:r>
      <w:r w:rsidR="00884BFF">
        <w:rPr>
          <w:rFonts w:ascii="Arial" w:hAnsi="Arial" w:cs="Arial"/>
          <w:sz w:val="24"/>
          <w:szCs w:val="24"/>
        </w:rPr>
        <w:t>ой</w:t>
      </w:r>
      <w:r w:rsidR="00B44D9A" w:rsidRPr="001534CE">
        <w:rPr>
          <w:rFonts w:ascii="Arial" w:hAnsi="Arial" w:cs="Arial"/>
          <w:sz w:val="24"/>
          <w:szCs w:val="24"/>
        </w:rPr>
        <w:t xml:space="preserve"> </w:t>
      </w:r>
      <w:r w:rsidR="00884BFF">
        <w:rPr>
          <w:rFonts w:ascii="Arial" w:hAnsi="Arial" w:cs="Arial"/>
          <w:sz w:val="24"/>
          <w:szCs w:val="24"/>
        </w:rPr>
        <w:t>организацией</w:t>
      </w:r>
      <w:r w:rsidR="00B44D9A" w:rsidRPr="001534CE">
        <w:rPr>
          <w:rFonts w:ascii="Arial" w:hAnsi="Arial" w:cs="Arial"/>
          <w:sz w:val="24"/>
          <w:szCs w:val="24"/>
        </w:rPr>
        <w:t>.</w:t>
      </w:r>
    </w:p>
    <w:p w14:paraId="46991896" w14:textId="577431A3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2. Требования к содержанию мест погребения:</w:t>
      </w:r>
    </w:p>
    <w:p w14:paraId="7A510882" w14:textId="69533A51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2.1.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14:paraId="11C05126" w14:textId="71E02EB2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2.2.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14:paraId="19F5E444" w14:textId="3EDCD27C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2.3. не допускается наличие древесных насаждений, поваленных и в аварийном состоянии. Аварийные древесные насаждения подлежат сносу в течение суток с момента обнаружения;</w:t>
      </w:r>
    </w:p>
    <w:p w14:paraId="0942C6CB" w14:textId="76A99642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2.4. неухоженные могилы или могилы умерших, чья личность не установлена, должны очищаться от грязи и мусора, оборудоваться холмиком и надгробием. Высота травы в пределах участка захоронения не должна превышать 15 см. Наличие поросли сорной древесно-кустарниковой растительности допускается не более 10% от площади участка захоронения.</w:t>
      </w:r>
    </w:p>
    <w:p w14:paraId="61D1152A" w14:textId="7936A473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3. Особенности содержания мест погребения в зимний период:</w:t>
      </w:r>
    </w:p>
    <w:p w14:paraId="2D25C7AC" w14:textId="5047057A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3.1.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14:paraId="1D69DC0A" w14:textId="0961D452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3.2. обработка проезжей части дорог должна начинаться сразу после снегопада;</w:t>
      </w:r>
    </w:p>
    <w:p w14:paraId="012B3B36" w14:textId="3B17167A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3.3. не допускается применение противогололедных материалов на пешеходных территориях мест погребения, складирование счищаемого с дорог снега и льда на могилы, кустарники.</w:t>
      </w:r>
    </w:p>
    <w:p w14:paraId="728B3658" w14:textId="66ECECF7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4. Особенности содержания мест погребения в летний период:</w:t>
      </w:r>
    </w:p>
    <w:p w14:paraId="61B0C2DB" w14:textId="77777777" w:rsidR="00B44D9A" w:rsidRPr="001534CE" w:rsidRDefault="00B44D9A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4CE">
        <w:rPr>
          <w:rFonts w:ascii="Arial" w:hAnsi="Arial" w:cs="Arial"/>
          <w:sz w:val="24"/>
          <w:szCs w:val="24"/>
        </w:rPr>
        <w:t>4.1. центральные дороги, подъездные пути,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14:paraId="55303EB9" w14:textId="744F6CC4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4.2. мероприятия по санитарной обрезке и рубке зеленых насаждений, деревьев, кустарников и поросли, формовке декоративных деревьев и кустарников, корчевке пней, уборке упавших деревьев должны производиться ежегодно.</w:t>
      </w:r>
    </w:p>
    <w:p w14:paraId="36E32004" w14:textId="6A036FB8" w:rsidR="00B44D9A" w:rsidRPr="001534CE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4.3. работы по уходу за местом захоронения, надмогильным сооружением (кресты, памятники, плиты, склепы и т.п.), посадка цветов и декоративных кустарников,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14:paraId="42500701" w14:textId="22D16C95" w:rsidR="00B44D9A" w:rsidRDefault="004D3DBE" w:rsidP="0028413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B44D9A" w:rsidRPr="001534CE">
        <w:rPr>
          <w:rFonts w:ascii="Arial" w:hAnsi="Arial" w:cs="Arial"/>
          <w:sz w:val="24"/>
          <w:szCs w:val="24"/>
        </w:rPr>
        <w:t>4.4. производится сбор и вывоз в установленном порядке отходов, смёта, листьев, веток, установка и очистка мусорных контейнеров, ручная уборка территории.</w:t>
      </w:r>
    </w:p>
    <w:p w14:paraId="2A709BFF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1D5FC7" w14:textId="2BA96F64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704C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1</w:t>
      </w:r>
      <w:r w:rsidR="004D3D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</w:t>
      </w:r>
      <w:r w:rsidRPr="004704C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Посадка зелёных насаждений</w:t>
      </w:r>
    </w:p>
    <w:p w14:paraId="3DD48DE3" w14:textId="77777777" w:rsidR="004704CF" w:rsidRPr="004704CF" w:rsidRDefault="004704CF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2AF01C7A" w14:textId="44D29519" w:rsidR="00085B72" w:rsidRPr="004704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58813D39" w14:textId="10F49D5F" w:rsidR="00085B72" w:rsidRPr="004704CF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4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7116A9CB" w14:textId="7CD2C612" w:rsidR="00085B72" w:rsidRPr="006C1C0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C1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14:paraId="0D7CB4C7" w14:textId="1DF6F3B3" w:rsidR="00085B72" w:rsidRPr="006C1C0C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C1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</w:t>
      </w:r>
      <w:bookmarkStart w:id="58" w:name="_Hlk7527352"/>
      <w:r w:rsidRPr="006C1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8"/>
    <w:p w14:paraId="042FFCA8" w14:textId="7C60B762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При посадке зелёных насаждений не допускается:</w:t>
      </w:r>
    </w:p>
    <w:p w14:paraId="3FFC5BA6" w14:textId="77777777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14:paraId="4F54C5FF" w14:textId="77777777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14:paraId="023CA78D" w14:textId="77777777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6BF46C84" w14:textId="77777777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14:paraId="1AF3E8D0" w14:textId="77777777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1A372A7D" w14:textId="77777777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5165B65B" w14:textId="77777777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14:paraId="3F36E6D6" w14:textId="76BCA9CD" w:rsidR="00085B72" w:rsidRPr="000C17BB" w:rsidRDefault="0036440B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085B72"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посадка деревьев на расстоянии ближе 2 метров до подземных сетей силового кабеля и кабеля связи, кустарников – 0,7 м.</w:t>
      </w:r>
    </w:p>
    <w:p w14:paraId="384276F6" w14:textId="52D78C39" w:rsidR="00085B72" w:rsidRPr="000C17B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Приведенные в подпунктах 3 – </w:t>
      </w:r>
      <w:r w:rsidR="0036440B"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0C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68DA7F53" w14:textId="2983C3E5" w:rsidR="00085B72" w:rsidRPr="0036440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215389B1" w14:textId="57206889" w:rsidR="00085B72" w:rsidRPr="0036440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1CD60C6A" w14:textId="59626624" w:rsidR="00085B72" w:rsidRPr="0036440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14:paraId="5AA7126D" w14:textId="179C969E" w:rsidR="00085B72" w:rsidRPr="0036440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 В шаговой доступности от домов</w:t>
      </w:r>
      <w:r w:rsidR="0036440B"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блокированной застройки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допускается организовать озелененные территории, предназначенные для прогулок жителей, занятий физкультурой и спортом, общения, прогулок и игр с детьми на свежем воздухе, комфортного отдыха старшего поколения.</w:t>
      </w:r>
    </w:p>
    <w:p w14:paraId="567ACA38" w14:textId="6EC4CCFB" w:rsidR="00085B72" w:rsidRPr="0036440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 При организации озеленения следует сохранять существующие ландшафты.</w:t>
      </w:r>
    </w:p>
    <w:p w14:paraId="3FACB264" w14:textId="77777777" w:rsidR="00085B72" w:rsidRPr="0036440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5F447D51" w14:textId="77777777" w:rsidR="00085B72" w:rsidRPr="0036440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61888835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E35CA" w14:textId="751571EB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644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1</w:t>
      </w:r>
      <w:r w:rsidR="004D3D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</w:t>
      </w:r>
      <w:r w:rsidRPr="003644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Охрана и содержание зелёных насаждений</w:t>
      </w:r>
    </w:p>
    <w:p w14:paraId="08415DFD" w14:textId="77777777" w:rsidR="0036440B" w:rsidRPr="0036440B" w:rsidRDefault="0036440B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60C26CBC" w14:textId="33DA3B52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9" w:name="_Hlk35262974"/>
      <w:bookmarkStart w:id="60" w:name="_Hlk35260093"/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3644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36440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14:paraId="1DD246C9" w14:textId="77777777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14:paraId="26F2425F" w14:textId="77777777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36E8F694" w14:textId="77777777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14:paraId="22484ADB" w14:textId="77777777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4A6C8B26" w14:textId="3B07091B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покрытия тротуаров и проезжей части.</w:t>
      </w:r>
    </w:p>
    <w:p w14:paraId="4123179B" w14:textId="77777777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14:paraId="7A4D773D" w14:textId="07B91828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08E44883" w14:textId="77777777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8BE8C0D" w14:textId="77777777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010FACFD" w14:textId="466BD43B" w:rsidR="00085B72" w:rsidRPr="0036440B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1" w:name="sub_1004"/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 настоящих Правил. В случае, предусмотренном подпунктом 1 пункта 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3644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1"/>
    <w:p w14:paraId="516C065A" w14:textId="3A584807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 Удаление (снос) деревьев и кустарников осуществляется в срок, установленный в порубочном билете</w:t>
      </w:r>
      <w:bookmarkEnd w:id="59"/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383C9D7D" w14:textId="32F88075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</w:t>
      </w:r>
      <w:r w:rsidR="00681843" w:rsidRPr="00AE09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приложением </w:t>
      </w:r>
      <w:r w:rsidRPr="00AE09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настоящим Правилам, с приложением следующих документов:</w:t>
      </w:r>
    </w:p>
    <w:p w14:paraId="08728DD8" w14:textId="77777777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2" w:name="_Hlk125014746"/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14:paraId="2DB84B3F" w14:textId="77777777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14:paraId="122B7712" w14:textId="77777777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2883B672" w14:textId="77777777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5FFB0323" w14:textId="7115D51D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 настоящих Правил;</w:t>
      </w:r>
    </w:p>
    <w:p w14:paraId="3BB439BF" w14:textId="77777777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14:paraId="0C181AAC" w14:textId="77777777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bookmarkEnd w:id="62"/>
    <w:p w14:paraId="13C3FA80" w14:textId="77777777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06DB4F3" w14:textId="2BCF42A1" w:rsidR="00085B72" w:rsidRPr="0068184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Документы и информация, указанные в подпунктах 2 - 5 пункта 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6BC3ADCF" w14:textId="18C63278" w:rsidR="00085B72" w:rsidRPr="00F336E0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F33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.7. Решение о предоставлении порубочного билета и (или) разрешения принимается уполномоченным органом в течение </w:t>
      </w:r>
      <w:r w:rsidRPr="00F336E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</w:t>
      </w:r>
      <w:r w:rsidR="00F336E0" w:rsidRPr="00F336E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Pr="00F336E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рабочих дней</w:t>
      </w:r>
      <w:r w:rsidRPr="00F33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="00F336E0" w:rsidRPr="00F336E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Pr="00F336E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рабочих дней</w:t>
      </w:r>
      <w:r w:rsidRPr="00F33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F33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 настоящих Правил.</w:t>
      </w:r>
    </w:p>
    <w:p w14:paraId="4CEFCEBE" w14:textId="1C39E539" w:rsidR="00085B72" w:rsidRPr="00AD2B2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.8. Процедура предоставления порубочного билета и (или) разрешения осуществляется </w:t>
      </w:r>
      <w:r w:rsidR="00F336E0"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взимания платы.</w:t>
      </w:r>
    </w:p>
    <w:p w14:paraId="101C883D" w14:textId="60257A76" w:rsidR="00085B72" w:rsidRPr="00AD2B2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 Основаниями для отказа в предоставлении порубочного билета и (или) разрешения являются:</w:t>
      </w:r>
    </w:p>
    <w:p w14:paraId="31A354C4" w14:textId="77777777" w:rsidR="00085B72" w:rsidRPr="00AD2B2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3" w:name="_Hlk125015012"/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14:paraId="61F7BD6A" w14:textId="3026F2CD" w:rsidR="00085B72" w:rsidRPr="00AD2B2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предоставление документов, предусмотренных пунктом 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 настоящих Правил;</w:t>
      </w:r>
    </w:p>
    <w:p w14:paraId="782A8005" w14:textId="77777777" w:rsidR="00085B72" w:rsidRPr="00AD2B2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14:paraId="117E2AF8" w14:textId="77777777" w:rsidR="00085B72" w:rsidRPr="00AD2B2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14:paraId="304315FB" w14:textId="0C86B561" w:rsidR="00085B72" w:rsidRPr="00AD2B2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настоящих Правил;</w:t>
      </w:r>
    </w:p>
    <w:p w14:paraId="18AF0644" w14:textId="5DDA2CA7" w:rsidR="00085B72" w:rsidRPr="00AD2B2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AD2B23" w:rsidRPr="00AD2B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Pr="00AD2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bookmarkEnd w:id="63"/>
    <w:p w14:paraId="6F54CF7F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14:paraId="23A923AA" w14:textId="54069F64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14:paraId="2AC9F339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4D3DB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 рабочих дней</w:t>
      </w: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14:paraId="2084899B" w14:textId="16A8F458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179FC61E" w14:textId="5EBAE9CF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 В рамках мероприятий по содержанию озелененных территорий допускается:</w:t>
      </w:r>
    </w:p>
    <w:p w14:paraId="67803953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3D24097B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2A8C95D7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6E5D30FE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082D82F4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14:paraId="550575B9" w14:textId="3384FDCE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4D82250E" w14:textId="5B27CB8E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bookmarkEnd w:id="60"/>
    <w:p w14:paraId="7BF01DDC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B67942" w14:textId="714CB2D5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2C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1</w:t>
      </w:r>
      <w:r w:rsidR="004D3D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1902C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Восстановление зелёных насаждений</w:t>
      </w:r>
    </w:p>
    <w:p w14:paraId="75BC8CCE" w14:textId="77777777" w:rsidR="001902CA" w:rsidRPr="00085B72" w:rsidRDefault="001902CA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56A808" w14:textId="080F45D8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Компенсационное озеленение производится с учётом следующих требований:</w:t>
      </w:r>
    </w:p>
    <w:p w14:paraId="0B78E039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373EAFB8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7AE7E47B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восстановление производится в пределах территории, где была произведена вырубка, с высадкой деревьев.</w:t>
      </w:r>
    </w:p>
    <w:p w14:paraId="2D353D31" w14:textId="41CD7B06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190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182B5EED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p w14:paraId="52E5636B" w14:textId="1C29CA92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1902CA">
        <w:rPr>
          <w:rFonts w:ascii="Arial" w:eastAsia="Calibri" w:hAnsi="Arial" w:cs="Arial"/>
          <w:b/>
          <w:color w:val="000000"/>
          <w:sz w:val="28"/>
          <w:szCs w:val="28"/>
        </w:rPr>
        <w:t>Глава 1</w:t>
      </w:r>
      <w:r w:rsidR="004D3DBE">
        <w:rPr>
          <w:rFonts w:ascii="Arial" w:eastAsia="Calibri" w:hAnsi="Arial" w:cs="Arial"/>
          <w:b/>
          <w:color w:val="000000"/>
          <w:sz w:val="28"/>
          <w:szCs w:val="28"/>
        </w:rPr>
        <w:t>9</w:t>
      </w:r>
      <w:r w:rsidRPr="001902CA">
        <w:rPr>
          <w:rFonts w:ascii="Arial" w:eastAsia="Calibri" w:hAnsi="Arial" w:cs="Arial"/>
          <w:b/>
          <w:color w:val="000000"/>
          <w:sz w:val="28"/>
          <w:szCs w:val="28"/>
        </w:rPr>
        <w:t>. Мероприятия по выявлению карантинных, ядовитых и сорных растений, борьбе с ними, локализации, ликвидации их очагов</w:t>
      </w:r>
    </w:p>
    <w:p w14:paraId="1CAB9C16" w14:textId="77777777" w:rsidR="001902CA" w:rsidRPr="00085B72" w:rsidRDefault="001902CA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523D7FD" w14:textId="45D0AC2C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02CA">
        <w:rPr>
          <w:rFonts w:ascii="Arial" w:eastAsia="Calibri" w:hAnsi="Arial" w:cs="Arial"/>
          <w:color w:val="000000"/>
          <w:sz w:val="24"/>
          <w:szCs w:val="24"/>
        </w:rPr>
        <w:t>1</w:t>
      </w:r>
      <w:r w:rsidR="004D3DBE">
        <w:rPr>
          <w:rFonts w:ascii="Arial" w:eastAsia="Calibri" w:hAnsi="Arial" w:cs="Arial"/>
          <w:color w:val="000000"/>
          <w:sz w:val="24"/>
          <w:szCs w:val="24"/>
        </w:rPr>
        <w:t>9</w:t>
      </w:r>
      <w:r w:rsidRPr="001902CA">
        <w:rPr>
          <w:rFonts w:ascii="Arial" w:eastAsia="Calibri" w:hAnsi="Arial" w:cs="Arial"/>
          <w:color w:val="000000"/>
          <w:sz w:val="24"/>
          <w:szCs w:val="24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0B21CFC4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02CA">
        <w:rPr>
          <w:rFonts w:ascii="Arial" w:eastAsia="Calibri" w:hAnsi="Arial" w:cs="Arial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2B2C574A" w14:textId="4887534C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02CA">
        <w:rPr>
          <w:rFonts w:ascii="Arial" w:eastAsia="Calibri" w:hAnsi="Arial" w:cs="Arial"/>
          <w:color w:val="000000"/>
          <w:sz w:val="24"/>
          <w:szCs w:val="24"/>
        </w:rPr>
        <w:t xml:space="preserve">- собственниками помещений в доме </w:t>
      </w:r>
      <w:r w:rsidR="001902CA" w:rsidRPr="001902CA">
        <w:rPr>
          <w:rFonts w:ascii="Arial" w:eastAsia="Calibri" w:hAnsi="Arial" w:cs="Arial"/>
          <w:color w:val="000000"/>
          <w:sz w:val="24"/>
          <w:szCs w:val="24"/>
        </w:rPr>
        <w:t xml:space="preserve">блокированной застройки </w:t>
      </w:r>
      <w:r w:rsidRPr="001902CA">
        <w:rPr>
          <w:rFonts w:ascii="Arial" w:eastAsia="Calibri" w:hAnsi="Arial" w:cs="Arial"/>
          <w:color w:val="000000"/>
          <w:sz w:val="24"/>
          <w:szCs w:val="24"/>
        </w:rPr>
        <w:t>(за исключением собственников и (или) иных законных владельцев помещений в домах</w:t>
      </w:r>
      <w:r w:rsidR="001902CA" w:rsidRPr="001902CA">
        <w:rPr>
          <w:rFonts w:ascii="Arial" w:eastAsia="Calibri" w:hAnsi="Arial" w:cs="Arial"/>
          <w:color w:val="000000"/>
          <w:sz w:val="24"/>
          <w:szCs w:val="24"/>
        </w:rPr>
        <w:t xml:space="preserve"> блокированной застройки</w:t>
      </w:r>
      <w:r w:rsidRPr="001902CA">
        <w:rPr>
          <w:rFonts w:ascii="Arial" w:eastAsia="Calibri" w:hAnsi="Arial" w:cs="Arial"/>
          <w:color w:val="000000"/>
          <w:sz w:val="24"/>
          <w:szCs w:val="24"/>
        </w:rPr>
        <w:t>, земельные участки под которыми не образованы или образованы по границам таких домов) либо лицом, ими уполномоченным, на прилегающих к домам</w:t>
      </w:r>
      <w:r w:rsidR="001902CA" w:rsidRPr="001902CA">
        <w:rPr>
          <w:rFonts w:ascii="Arial" w:eastAsia="Calibri" w:hAnsi="Arial" w:cs="Arial"/>
          <w:color w:val="000000"/>
          <w:sz w:val="24"/>
          <w:szCs w:val="24"/>
        </w:rPr>
        <w:t xml:space="preserve"> блокированной застройки</w:t>
      </w:r>
      <w:r w:rsidRPr="001902CA">
        <w:rPr>
          <w:rFonts w:ascii="Arial" w:eastAsia="Calibri" w:hAnsi="Arial" w:cs="Arial"/>
          <w:color w:val="000000"/>
          <w:sz w:val="24"/>
          <w:szCs w:val="24"/>
        </w:rPr>
        <w:t xml:space="preserve"> территориях;</w:t>
      </w:r>
    </w:p>
    <w:p w14:paraId="5F1D777D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02CA">
        <w:rPr>
          <w:rFonts w:ascii="Arial" w:eastAsia="Calibri" w:hAnsi="Arial" w:cs="Arial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087DECCD" w14:textId="77777777" w:rsidR="00085B72" w:rsidRPr="001902CA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02CA">
        <w:rPr>
          <w:rFonts w:ascii="Arial" w:eastAsia="Calibri" w:hAnsi="Arial" w:cs="Arial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61F227A6" w14:textId="77777777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21E7E778" w14:textId="4FDC1A74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1</w:t>
      </w:r>
      <w:r w:rsidR="004D3DBE">
        <w:rPr>
          <w:rFonts w:ascii="Arial" w:eastAsia="Calibri" w:hAnsi="Arial" w:cs="Arial"/>
          <w:color w:val="000000"/>
          <w:sz w:val="24"/>
          <w:szCs w:val="24"/>
        </w:rPr>
        <w:t>9</w:t>
      </w:r>
      <w:r w:rsidRPr="00A427F8">
        <w:rPr>
          <w:rFonts w:ascii="Arial" w:eastAsia="Calibri" w:hAnsi="Arial" w:cs="Arial"/>
          <w:color w:val="000000"/>
          <w:sz w:val="24"/>
          <w:szCs w:val="24"/>
        </w:rPr>
        <w:t>.2. В целях своевременного выявления карантинных и ядовитых растений лица, указанные в абзацах втором — пятом пункта 1</w:t>
      </w:r>
      <w:r w:rsidR="004D3DBE">
        <w:rPr>
          <w:rFonts w:ascii="Arial" w:eastAsia="Calibri" w:hAnsi="Arial" w:cs="Arial"/>
          <w:color w:val="000000"/>
          <w:sz w:val="24"/>
          <w:szCs w:val="24"/>
        </w:rPr>
        <w:t>9</w:t>
      </w:r>
      <w:r w:rsidRPr="00A427F8">
        <w:rPr>
          <w:rFonts w:ascii="Arial" w:eastAsia="Calibri" w:hAnsi="Arial" w:cs="Arial"/>
          <w:color w:val="000000"/>
          <w:sz w:val="24"/>
          <w:szCs w:val="24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14:paraId="58A7AA1A" w14:textId="77777777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- проводят систематические обследования территорий;</w:t>
      </w:r>
    </w:p>
    <w:p w14:paraId="33359A89" w14:textId="77777777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2A76539C" w14:textId="77777777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14:paraId="18725959" w14:textId="384159E9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1</w:t>
      </w:r>
      <w:r w:rsidR="004D3DBE">
        <w:rPr>
          <w:rFonts w:ascii="Arial" w:eastAsia="Calibri" w:hAnsi="Arial" w:cs="Arial"/>
          <w:color w:val="000000"/>
          <w:sz w:val="24"/>
          <w:szCs w:val="24"/>
        </w:rPr>
        <w:t>9</w:t>
      </w:r>
      <w:r w:rsidRPr="00A427F8">
        <w:rPr>
          <w:rFonts w:ascii="Arial" w:eastAsia="Calibri" w:hAnsi="Arial" w:cs="Arial"/>
          <w:color w:val="000000"/>
          <w:sz w:val="24"/>
          <w:szCs w:val="24"/>
        </w:rPr>
        <w:t>.3. Лица, указанные в пункте 1</w:t>
      </w:r>
      <w:r w:rsidR="004D3DBE">
        <w:rPr>
          <w:rFonts w:ascii="Arial" w:eastAsia="Calibri" w:hAnsi="Arial" w:cs="Arial"/>
          <w:color w:val="000000"/>
          <w:sz w:val="24"/>
          <w:szCs w:val="24"/>
        </w:rPr>
        <w:t>9</w:t>
      </w:r>
      <w:r w:rsidRPr="00A427F8">
        <w:rPr>
          <w:rFonts w:ascii="Arial" w:eastAsia="Calibri" w:hAnsi="Arial" w:cs="Arial"/>
          <w:color w:val="000000"/>
          <w:sz w:val="24"/>
          <w:szCs w:val="24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75DA5E5B" w14:textId="27E941D8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1</w:t>
      </w:r>
      <w:r w:rsidR="004D3DBE">
        <w:rPr>
          <w:rFonts w:ascii="Arial" w:eastAsia="Calibri" w:hAnsi="Arial" w:cs="Arial"/>
          <w:color w:val="000000"/>
          <w:sz w:val="24"/>
          <w:szCs w:val="24"/>
        </w:rPr>
        <w:t>9</w:t>
      </w:r>
      <w:r w:rsidRPr="00A427F8">
        <w:rPr>
          <w:rFonts w:ascii="Arial" w:eastAsia="Calibri" w:hAnsi="Arial" w:cs="Arial"/>
          <w:color w:val="000000"/>
          <w:sz w:val="24"/>
          <w:szCs w:val="24"/>
        </w:rPr>
        <w:t>.4. Лица, указанные в пункте 1</w:t>
      </w:r>
      <w:r w:rsidR="004D3DBE">
        <w:rPr>
          <w:rFonts w:ascii="Arial" w:eastAsia="Calibri" w:hAnsi="Arial" w:cs="Arial"/>
          <w:color w:val="000000"/>
          <w:sz w:val="24"/>
          <w:szCs w:val="24"/>
        </w:rPr>
        <w:t>9</w:t>
      </w:r>
      <w:r w:rsidRPr="00A427F8">
        <w:rPr>
          <w:rFonts w:ascii="Arial" w:eastAsia="Calibri" w:hAnsi="Arial" w:cs="Arial"/>
          <w:color w:val="000000"/>
          <w:sz w:val="24"/>
          <w:szCs w:val="24"/>
        </w:rPr>
        <w:t>.1 настоящих Правил, обязаны проводить мероприятия по удалению борщевика Сосновского.</w:t>
      </w:r>
    </w:p>
    <w:p w14:paraId="5562BDA5" w14:textId="77777777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4812550F" w14:textId="77777777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химическим - опрыскивание очагов произрастания гербицидами и (или) арборицидами;</w:t>
      </w:r>
    </w:p>
    <w:p w14:paraId="0255EC6E" w14:textId="77777777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lastRenderedPageBreak/>
        <w:t>механическим - скашивание, уборка сухих растений, выкапывание корневой системы;</w:t>
      </w:r>
    </w:p>
    <w:p w14:paraId="355BF27B" w14:textId="77777777" w:rsidR="00085B72" w:rsidRPr="00A427F8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7F8">
        <w:rPr>
          <w:rFonts w:ascii="Arial" w:eastAsia="Calibri" w:hAnsi="Arial" w:cs="Arial"/>
          <w:color w:val="000000"/>
          <w:sz w:val="24"/>
          <w:szCs w:val="24"/>
        </w:rPr>
        <w:t>агротехническим - обработка почвы, посев многолетних трав.</w:t>
      </w:r>
    </w:p>
    <w:p w14:paraId="23722D35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D1089" w14:textId="3902ACAB" w:rsidR="00085B72" w:rsidRPr="007C4D9B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C4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Глава </w:t>
      </w:r>
      <w:r w:rsidR="004D3D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</w:t>
      </w:r>
      <w:r w:rsidRPr="007C4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Места (площадки) накопления твердых коммунальных отходов</w:t>
      </w:r>
      <w:r w:rsidR="007C4D9B" w:rsidRPr="007C4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018E848" w14:textId="77777777" w:rsidR="007C4D9B" w:rsidRPr="00085B72" w:rsidRDefault="007C4D9B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AA1479" w14:textId="4E1F3CA6" w:rsidR="00A427F8" w:rsidRPr="00A427F8" w:rsidRDefault="004D3DBE" w:rsidP="00A427F8">
      <w:pPr>
        <w:pStyle w:val="2"/>
        <w:shd w:val="clear" w:color="auto" w:fill="FFFFFF"/>
        <w:spacing w:before="0"/>
        <w:ind w:firstLine="851"/>
        <w:jc w:val="both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85B72"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5D439D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Иркутской области, </w:t>
      </w:r>
      <w:r w:rsidR="00085B72"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территориальной схемой обращения с отходами </w:t>
      </w:r>
      <w:r w:rsidR="005D439D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Иркутской области</w:t>
      </w:r>
      <w:r w:rsidR="005D439D" w:rsidRPr="005D4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85B72"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утверждаемой </w:t>
      </w:r>
      <w:r w:rsidR="00A42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</w:t>
      </w:r>
      <w:r w:rsidR="00A427F8" w:rsidRPr="00A427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министерства природных ресурсов и экологии Иркутской области от 29.12.2017 г. №43-мпр</w:t>
      </w:r>
      <w:r w:rsidR="00A427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="00A427F8" w:rsidRPr="00A427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</w:t>
      </w:r>
      <w:r w:rsidR="00A427F8" w:rsidRPr="00A427F8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б утверждении территориальной схемы обращения с отходами, в том числе с твердыми коммунальными отходами, в Иркутской области»</w:t>
      </w:r>
      <w:r w:rsidR="00A427F8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.</w:t>
      </w:r>
    </w:p>
    <w:p w14:paraId="7F99A653" w14:textId="30EBA704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14:paraId="448ECB04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350F44E0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14:paraId="25D218D9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14:paraId="080FFDA6" w14:textId="6D84135A" w:rsidR="00085B72" w:rsidRPr="005D439D" w:rsidRDefault="004D3DB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85B72"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68828159" w14:textId="1FACA0BF" w:rsidR="00085B72" w:rsidRPr="005D439D" w:rsidRDefault="004D3DB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085B72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71A92E70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0267693D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543D0806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4469B73B" w14:textId="7AB805BA" w:rsidR="00085B72" w:rsidRPr="005D439D" w:rsidRDefault="00085B72" w:rsidP="00A427F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26A7363D" w14:textId="7CC75768" w:rsidR="00085B72" w:rsidRPr="005D439D" w:rsidRDefault="004D3DB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085B72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.4. Расстояние от контейнерных и (или) специальных площадок до жилых домов</w:t>
      </w:r>
      <w:r w:rsidR="00A427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блокированной застройки</w:t>
      </w:r>
      <w:r w:rsidR="00085B72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</w:t>
      </w:r>
      <w:r w:rsidR="00085B72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медицинских организаций в городских населённых пунктах - не менее 25 метров, в сельских населённых пунктах - не менее 15 метров. </w:t>
      </w:r>
    </w:p>
    <w:p w14:paraId="77D899E6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4" w:name="_Hlk67486644"/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4"/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4B95014B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14:paraId="2E5F7416" w14:textId="5DBAD046" w:rsidR="00085B72" w:rsidRPr="005D439D" w:rsidRDefault="004D3DB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085B72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1EF541AB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14:paraId="41E4F026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06DDB009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01B6EEAA" w14:textId="7B5BF013" w:rsidR="00085B72" w:rsidRPr="005D439D" w:rsidRDefault="004D3DB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085B72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61EE955F" w14:textId="77777777" w:rsidR="00085B72" w:rsidRPr="005D439D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18E53E66" w14:textId="191BA6B3" w:rsidR="00085B72" w:rsidRPr="005D439D" w:rsidRDefault="004D3DB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</w:t>
      </w:r>
      <w:r w:rsidR="00085B72"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2D979437" w14:textId="34181C63" w:rsidR="00085B72" w:rsidRPr="005D439D" w:rsidRDefault="004D3DB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85B72"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.8. Накопление отработанных ртутьсодержащих ламп производится отдельно от других видов отходов в соответствии с </w:t>
      </w:r>
      <w:r w:rsidR="00085B72" w:rsidRPr="005D43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085B72"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B1DCE8F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A0FDA" w14:textId="2880777E" w:rsidR="00085B72" w:rsidRPr="005D439D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D43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Глава </w:t>
      </w:r>
      <w:r w:rsidR="00FF3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="004D3D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</w:t>
      </w:r>
      <w:r w:rsidRPr="005D43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Выпас и прогон сельскохозяйственных животных</w:t>
      </w:r>
    </w:p>
    <w:p w14:paraId="6AFACCFC" w14:textId="77777777" w:rsidR="005D439D" w:rsidRPr="00085B72" w:rsidRDefault="005D439D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EF81D" w14:textId="1548E333" w:rsidR="00085B72" w:rsidRPr="005D439D" w:rsidRDefault="00FF3E58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5D4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3FD122D0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55315AD4" w14:textId="58FBEEEA" w:rsidR="00085B72" w:rsidRPr="007E4336" w:rsidRDefault="00FF3E58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61766BFA" w14:textId="081AC602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Выпас сельскохозяйственных животных без выгона на пастбище также может осуществляться на </w:t>
      </w:r>
      <w:r w:rsidR="00FF3E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огороженном </w:t>
      </w: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</w:t>
      </w:r>
      <w:r w:rsidR="00085A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без  надзора собственника или пастуха, </w:t>
      </w:r>
      <w:r w:rsidR="00085A09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085A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огороженном </w:t>
      </w:r>
      <w:r w:rsidR="00085A09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 участке,</w:t>
      </w:r>
      <w:r w:rsidR="00085A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надзором собственника или  пастуха.</w:t>
      </w:r>
    </w:p>
    <w:p w14:paraId="1719446B" w14:textId="04CC33CC" w:rsidR="00085B72" w:rsidRPr="007E4336" w:rsidRDefault="00FF3E58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Во всех случаях, предусмотренных пунктами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3F62743E" w14:textId="7BB509E6" w:rsidR="00085B72" w:rsidRPr="007E4336" w:rsidRDefault="00085A09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В случае выпаса без выгона на пастбище прогон сельскохозяйственных 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3F125148" w14:textId="0600BA0E" w:rsidR="00085B72" w:rsidRPr="007E4336" w:rsidRDefault="00085A09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3CC4FA11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6BBA3FE1" w14:textId="299CF5BE" w:rsidR="00085B72" w:rsidRPr="007E4336" w:rsidRDefault="00085A09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6331958B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0042EA9D" w14:textId="3441CC64" w:rsidR="00085B72" w:rsidRPr="00085A09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A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A0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ранее 6.00 и не позднее 2</w:t>
      </w:r>
      <w:r w:rsidR="00085A09" w:rsidRPr="00085A0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</w:t>
      </w:r>
      <w:r w:rsidRPr="00085A0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.00 по местному времени в рабочие дни и не ранее 7.00 и не позднее 2</w:t>
      </w:r>
      <w:r w:rsidR="00085A09" w:rsidRPr="00085A0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Pr="00085A0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.00 по местному времени в выходные и праздничные дни</w:t>
      </w:r>
      <w:r w:rsidRPr="00085A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22F38D7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08A4659B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25DA907A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4CE54F64" w14:textId="70AB7749" w:rsidR="00085B72" w:rsidRPr="007E4336" w:rsidRDefault="00085A09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14239C94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353A86CC" w14:textId="5610344D" w:rsidR="00085B72" w:rsidRPr="007E4336" w:rsidRDefault="00085A09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При осуществлении выпаса сельскохозяйственных животных допускается:</w:t>
      </w:r>
    </w:p>
    <w:p w14:paraId="21522052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14:paraId="66AEA5F4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55217C5F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14:paraId="00AD3696" w14:textId="657DD7C0" w:rsidR="00085B72" w:rsidRPr="007E4336" w:rsidRDefault="00085A09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85B72"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 При осуществлении выпаса и прогона сельскохозяйственных животных запрещается:</w:t>
      </w:r>
    </w:p>
    <w:p w14:paraId="1013C574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безнадзорное пребывание сельскохозяйственных животных вне специально </w:t>
      </w: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отведенных для выпаса и прогона мест;</w:t>
      </w:r>
    </w:p>
    <w:p w14:paraId="618AA604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F0FD99C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14:paraId="3E1BF1EA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511C7958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4C680EEB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14:paraId="4F112111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14:paraId="5F2E5EE4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13357F08" w14:textId="77777777" w:rsidR="00085B72" w:rsidRPr="007E4336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06570F88" w14:textId="0FE8DBC4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08501757" w14:textId="2C728A55" w:rsidR="00137B19" w:rsidRPr="001F1590" w:rsidRDefault="00137B19" w:rsidP="00137B19">
      <w:pPr>
        <w:tabs>
          <w:tab w:val="left" w:pos="15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F1590">
        <w:rPr>
          <w:rFonts w:ascii="Arial" w:hAnsi="Arial" w:cs="Arial"/>
          <w:sz w:val="24"/>
          <w:szCs w:val="24"/>
        </w:rPr>
        <w:t>2</w:t>
      </w:r>
      <w:r w:rsidR="004D3DBE">
        <w:rPr>
          <w:rFonts w:ascii="Arial" w:hAnsi="Arial" w:cs="Arial"/>
          <w:sz w:val="24"/>
          <w:szCs w:val="24"/>
        </w:rPr>
        <w:t>1</w:t>
      </w:r>
      <w:r w:rsidRPr="001F15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10.</w:t>
      </w:r>
      <w:r w:rsidRPr="001F1590">
        <w:rPr>
          <w:rFonts w:ascii="Arial" w:hAnsi="Arial" w:cs="Arial"/>
          <w:sz w:val="24"/>
          <w:szCs w:val="24"/>
        </w:rPr>
        <w:t xml:space="preserve"> Идентификация лошадей, крупного и мелкого рогатого скота, свиней производится владельцами животных в соответствии с законодательством Российской Федерации в области ветеринарии.</w:t>
      </w:r>
    </w:p>
    <w:p w14:paraId="7343BA54" w14:textId="77777777" w:rsidR="00137B19" w:rsidRPr="007E4336" w:rsidRDefault="00137B19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7847F3" w14:textId="2982D3CC" w:rsidR="0047562C" w:rsidRPr="00B83404" w:rsidRDefault="0047562C" w:rsidP="0047562C">
      <w:pPr>
        <w:tabs>
          <w:tab w:val="left" w:pos="1560"/>
        </w:tabs>
        <w:spacing w:before="120"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Pr="00E13BB6">
        <w:rPr>
          <w:rFonts w:ascii="Arial" w:hAnsi="Arial" w:cs="Arial"/>
          <w:b/>
          <w:sz w:val="24"/>
          <w:szCs w:val="24"/>
        </w:rPr>
        <w:t xml:space="preserve"> </w:t>
      </w:r>
      <w:r w:rsidR="00137B19">
        <w:rPr>
          <w:rFonts w:ascii="Arial" w:hAnsi="Arial" w:cs="Arial"/>
          <w:b/>
          <w:sz w:val="24"/>
          <w:szCs w:val="24"/>
        </w:rPr>
        <w:t>2</w:t>
      </w:r>
      <w:r w:rsidR="004D3DBE">
        <w:rPr>
          <w:rFonts w:ascii="Arial" w:hAnsi="Arial" w:cs="Arial"/>
          <w:b/>
          <w:sz w:val="24"/>
          <w:szCs w:val="24"/>
        </w:rPr>
        <w:t>2</w:t>
      </w:r>
      <w:r w:rsidRPr="00E13BB6">
        <w:rPr>
          <w:rFonts w:ascii="Arial" w:hAnsi="Arial" w:cs="Arial"/>
          <w:b/>
          <w:sz w:val="24"/>
          <w:szCs w:val="24"/>
        </w:rPr>
        <w:t>. Содержание животных на территориях общего пользования</w:t>
      </w:r>
    </w:p>
    <w:p w14:paraId="1E6CF4AB" w14:textId="027532B3" w:rsidR="0047562C" w:rsidRPr="001F1590" w:rsidRDefault="00137B19" w:rsidP="0047562C">
      <w:pPr>
        <w:tabs>
          <w:tab w:val="left" w:pos="1560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3D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47562C" w:rsidRPr="001F1590">
        <w:rPr>
          <w:rFonts w:ascii="Arial" w:hAnsi="Arial" w:cs="Arial"/>
          <w:sz w:val="24"/>
          <w:szCs w:val="24"/>
        </w:rPr>
        <w:t>1. Администрация Таргизского муниципального образования:</w:t>
      </w:r>
    </w:p>
    <w:p w14:paraId="54F31139" w14:textId="77777777" w:rsidR="0047562C" w:rsidRPr="001F1590" w:rsidRDefault="0047562C" w:rsidP="0047562C">
      <w:pPr>
        <w:tabs>
          <w:tab w:val="left" w:pos="15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F1590">
        <w:rPr>
          <w:rFonts w:ascii="Arial" w:hAnsi="Arial" w:cs="Arial"/>
          <w:sz w:val="24"/>
          <w:szCs w:val="24"/>
        </w:rPr>
        <w:t>- определяет места на территории Таргизского муниципального образования, в которых допускается или запрещается выгул домашних животных;</w:t>
      </w:r>
    </w:p>
    <w:p w14:paraId="739D5F9B" w14:textId="77777777" w:rsidR="0047562C" w:rsidRPr="001F1590" w:rsidRDefault="0047562C" w:rsidP="0047562C">
      <w:pPr>
        <w:tabs>
          <w:tab w:val="left" w:pos="15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F1590">
        <w:rPr>
          <w:rFonts w:ascii="Arial" w:hAnsi="Arial" w:cs="Arial"/>
          <w:sz w:val="24"/>
          <w:szCs w:val="24"/>
        </w:rPr>
        <w:t>- оказывает информационное содействие ветеринарным службам;</w:t>
      </w:r>
    </w:p>
    <w:p w14:paraId="7769BEEE" w14:textId="77777777" w:rsidR="0047562C" w:rsidRPr="001F1590" w:rsidRDefault="0047562C" w:rsidP="0047562C">
      <w:pPr>
        <w:tabs>
          <w:tab w:val="left" w:pos="15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F1590">
        <w:rPr>
          <w:rFonts w:ascii="Arial" w:hAnsi="Arial" w:cs="Arial"/>
          <w:sz w:val="24"/>
          <w:szCs w:val="24"/>
        </w:rPr>
        <w:t xml:space="preserve">- определяет </w:t>
      </w:r>
      <w:r>
        <w:rPr>
          <w:rFonts w:ascii="Arial" w:hAnsi="Arial" w:cs="Arial"/>
          <w:sz w:val="24"/>
          <w:szCs w:val="24"/>
        </w:rPr>
        <w:t xml:space="preserve">места </w:t>
      </w:r>
      <w:r w:rsidRPr="001F1590">
        <w:rPr>
          <w:rFonts w:ascii="Arial" w:hAnsi="Arial" w:cs="Arial"/>
          <w:sz w:val="24"/>
          <w:szCs w:val="24"/>
        </w:rPr>
        <w:t>выпас</w:t>
      </w:r>
      <w:r>
        <w:rPr>
          <w:rFonts w:ascii="Arial" w:hAnsi="Arial" w:cs="Arial"/>
          <w:sz w:val="24"/>
          <w:szCs w:val="24"/>
        </w:rPr>
        <w:t>а</w:t>
      </w:r>
      <w:r w:rsidRPr="001F1590">
        <w:rPr>
          <w:rFonts w:ascii="Arial" w:hAnsi="Arial" w:cs="Arial"/>
          <w:sz w:val="24"/>
          <w:szCs w:val="24"/>
        </w:rPr>
        <w:t xml:space="preserve"> сельскохозяйственных животных.</w:t>
      </w:r>
    </w:p>
    <w:p w14:paraId="4BC0AB78" w14:textId="19340C32" w:rsidR="0047562C" w:rsidRPr="001F1590" w:rsidRDefault="00137B19" w:rsidP="0047562C">
      <w:pPr>
        <w:tabs>
          <w:tab w:val="left" w:pos="15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3D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</w:t>
      </w:r>
      <w:r w:rsidR="0047562C" w:rsidRPr="001F1590">
        <w:rPr>
          <w:rFonts w:ascii="Arial" w:hAnsi="Arial" w:cs="Arial"/>
          <w:sz w:val="24"/>
          <w:szCs w:val="24"/>
        </w:rPr>
        <w:t>. Запрещается купание собак и других животных в водоемах и местах для купания.</w:t>
      </w:r>
    </w:p>
    <w:p w14:paraId="397EEEAA" w14:textId="1B71FEA4" w:rsidR="0047562C" w:rsidRPr="001F1590" w:rsidRDefault="003A2A94" w:rsidP="0047562C">
      <w:pPr>
        <w:tabs>
          <w:tab w:val="left" w:pos="15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3D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.3</w:t>
      </w:r>
      <w:r w:rsidR="0047562C" w:rsidRPr="001F1590">
        <w:rPr>
          <w:rFonts w:ascii="Arial" w:hAnsi="Arial" w:cs="Arial"/>
          <w:sz w:val="24"/>
          <w:szCs w:val="24"/>
        </w:rPr>
        <w:t>. При выгуле домашних животных их владельцы обязаны принимать меры по уборке территории от загрязнений экскрементами животных.</w:t>
      </w:r>
    </w:p>
    <w:p w14:paraId="139B9173" w14:textId="38F60F11" w:rsidR="0047562C" w:rsidRPr="00D31A8A" w:rsidRDefault="003A2A94" w:rsidP="004756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3D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.4</w:t>
      </w:r>
      <w:r w:rsidR="0047562C" w:rsidRPr="00D31A8A">
        <w:rPr>
          <w:rFonts w:ascii="Arial" w:hAnsi="Arial" w:cs="Arial"/>
          <w:sz w:val="24"/>
          <w:szCs w:val="24"/>
        </w:rPr>
        <w:t>. Запрещается:</w:t>
      </w:r>
    </w:p>
    <w:p w14:paraId="52279A28" w14:textId="77777777" w:rsidR="0047562C" w:rsidRPr="00D31A8A" w:rsidRDefault="0047562C" w:rsidP="004756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1A8A">
        <w:rPr>
          <w:rFonts w:ascii="Arial" w:hAnsi="Arial" w:cs="Arial"/>
          <w:sz w:val="24"/>
          <w:szCs w:val="24"/>
        </w:rPr>
        <w:t>- нахождение собак без надзора владельца, без привязи (на улицах населённого пункта, придомовой территории другого домовладения);</w:t>
      </w:r>
    </w:p>
    <w:p w14:paraId="5451BEE8" w14:textId="77777777" w:rsidR="0047562C" w:rsidRPr="00D31A8A" w:rsidRDefault="0047562C" w:rsidP="004756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1A8A">
        <w:rPr>
          <w:rFonts w:ascii="Arial" w:hAnsi="Arial" w:cs="Arial"/>
          <w:sz w:val="24"/>
          <w:szCs w:val="24"/>
        </w:rPr>
        <w:t>- выгул собак без намордников и поводков (за исключением декоративных пород собак), кроме нахождения в специально отведенных местах для выгула (площадки для выгула животных);</w:t>
      </w:r>
    </w:p>
    <w:p w14:paraId="5F15A3F8" w14:textId="77777777" w:rsidR="0047562C" w:rsidRPr="00D31A8A" w:rsidRDefault="0047562C" w:rsidP="004756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1A8A">
        <w:rPr>
          <w:rFonts w:ascii="Arial" w:hAnsi="Arial" w:cs="Arial"/>
          <w:sz w:val="24"/>
          <w:szCs w:val="24"/>
        </w:rPr>
        <w:t>- нахождение владельца с собакой (кроме собак-поводырей и служебных собак) во время проведения культурно-массовых мероприятий;</w:t>
      </w:r>
    </w:p>
    <w:p w14:paraId="5C404B31" w14:textId="77777777" w:rsidR="0047562C" w:rsidRPr="00D31A8A" w:rsidRDefault="0047562C" w:rsidP="004756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1A8A">
        <w:rPr>
          <w:rFonts w:ascii="Arial" w:hAnsi="Arial" w:cs="Arial"/>
          <w:sz w:val="24"/>
          <w:szCs w:val="24"/>
        </w:rPr>
        <w:lastRenderedPageBreak/>
        <w:t>- выгул собак и выпас скота на пляжах, территориях школ, дошкольных и медицинских учреждений (кроме ветеринарных), детских игровых и спортивных площадок, рынков и кладбищ;</w:t>
      </w:r>
    </w:p>
    <w:p w14:paraId="2991786F" w14:textId="597B26D5" w:rsidR="0047562C" w:rsidRPr="00D31A8A" w:rsidRDefault="0047562C" w:rsidP="004756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1A8A">
        <w:rPr>
          <w:rFonts w:ascii="Arial" w:hAnsi="Arial" w:cs="Arial"/>
          <w:sz w:val="24"/>
          <w:szCs w:val="24"/>
        </w:rPr>
        <w:t>- загрязнение животными детских игровых спортивных площадок, территорий зеленых насаждений, дорожек и тротуаров.;</w:t>
      </w:r>
    </w:p>
    <w:p w14:paraId="4CC607CD" w14:textId="77777777" w:rsidR="0047562C" w:rsidRPr="00D31A8A" w:rsidRDefault="0047562C" w:rsidP="0047562C">
      <w:pPr>
        <w:spacing w:after="0"/>
        <w:ind w:firstLine="708"/>
        <w:rPr>
          <w:rFonts w:ascii="Arial" w:hAnsi="Arial" w:cs="Arial"/>
          <w:sz w:val="24"/>
          <w:szCs w:val="24"/>
          <w:shd w:val="clear" w:color="auto" w:fill="F6F6F6"/>
        </w:rPr>
      </w:pPr>
      <w:r w:rsidRPr="00D31A8A">
        <w:rPr>
          <w:rFonts w:ascii="Arial" w:hAnsi="Arial" w:cs="Arial"/>
          <w:sz w:val="24"/>
          <w:szCs w:val="24"/>
        </w:rPr>
        <w:t xml:space="preserve">- </w:t>
      </w:r>
      <w:r w:rsidRPr="00D31A8A">
        <w:rPr>
          <w:rFonts w:ascii="Arial" w:hAnsi="Arial" w:cs="Arial"/>
          <w:sz w:val="24"/>
          <w:szCs w:val="24"/>
          <w:shd w:val="clear" w:color="auto" w:fill="F6F6F6"/>
        </w:rPr>
        <w:t>запрещается выгуливать собак лицам в нетрезвом состоянии; </w:t>
      </w:r>
    </w:p>
    <w:p w14:paraId="64261644" w14:textId="77777777" w:rsidR="0047562C" w:rsidRPr="00D31A8A" w:rsidRDefault="0047562C" w:rsidP="0047562C">
      <w:pPr>
        <w:spacing w:after="0"/>
        <w:ind w:firstLine="708"/>
        <w:rPr>
          <w:rFonts w:ascii="Arial" w:hAnsi="Arial" w:cs="Arial"/>
          <w:sz w:val="24"/>
          <w:szCs w:val="24"/>
          <w:shd w:val="clear" w:color="auto" w:fill="F6F6F6"/>
        </w:rPr>
      </w:pPr>
      <w:r w:rsidRPr="00D31A8A">
        <w:rPr>
          <w:rFonts w:ascii="Arial" w:hAnsi="Arial" w:cs="Arial"/>
          <w:sz w:val="24"/>
          <w:szCs w:val="24"/>
          <w:shd w:val="clear" w:color="auto" w:fill="F6F6F6"/>
        </w:rPr>
        <w:t>- нахождение собаки на территории населённого пункта в свободном выгуле без сопровождения владельца.</w:t>
      </w:r>
    </w:p>
    <w:p w14:paraId="243123E5" w14:textId="166DF611" w:rsidR="0047562C" w:rsidRPr="00D31A8A" w:rsidRDefault="004D3DBE" w:rsidP="003A2A9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22.5</w:t>
      </w:r>
      <w:r w:rsidR="0047562C" w:rsidRPr="00D31A8A">
        <w:rPr>
          <w:rFonts w:ascii="Arial" w:hAnsi="Arial" w:cs="Arial"/>
          <w:sz w:val="24"/>
          <w:szCs w:val="24"/>
        </w:rPr>
        <w:t>. Владельцы собак обязаны:</w:t>
      </w:r>
    </w:p>
    <w:p w14:paraId="0C3ABEF8" w14:textId="77777777" w:rsidR="0047562C" w:rsidRPr="00D31A8A" w:rsidRDefault="0047562C" w:rsidP="003A2A9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1A8A">
        <w:rPr>
          <w:rFonts w:ascii="Arial" w:hAnsi="Arial" w:cs="Arial"/>
          <w:sz w:val="24"/>
          <w:szCs w:val="24"/>
        </w:rPr>
        <w:t xml:space="preserve">- </w:t>
      </w:r>
      <w:r w:rsidRPr="00D31A8A">
        <w:rPr>
          <w:rFonts w:ascii="Arial" w:hAnsi="Arial" w:cs="Arial"/>
          <w:sz w:val="24"/>
          <w:szCs w:val="24"/>
          <w:shd w:val="clear" w:color="auto" w:fill="F6F6F6"/>
        </w:rPr>
        <w:t>для животных крупных пород должны быть предусмотрены специальные вольеры;</w:t>
      </w:r>
    </w:p>
    <w:p w14:paraId="44BCDB1A" w14:textId="77777777" w:rsidR="0047562C" w:rsidRPr="00D31A8A" w:rsidRDefault="0047562C" w:rsidP="003A2A94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D31A8A">
        <w:rPr>
          <w:rFonts w:ascii="Arial" w:hAnsi="Arial" w:cs="Arial"/>
          <w:sz w:val="24"/>
          <w:szCs w:val="24"/>
          <w:shd w:val="clear" w:color="auto" w:fill="F6F6F6"/>
        </w:rPr>
        <w:t>- владельцы собак, имеющие в пользовании земельный участок, могут содержать собак в свободном выгуле только на огороженной территории при высоте ограждения, которая исключает возможность животному покинуть пределы участка, или на п</w:t>
      </w:r>
      <w:r>
        <w:rPr>
          <w:rFonts w:ascii="Arial" w:hAnsi="Arial" w:cs="Arial"/>
          <w:sz w:val="24"/>
          <w:szCs w:val="24"/>
          <w:shd w:val="clear" w:color="auto" w:fill="F6F6F6"/>
        </w:rPr>
        <w:t>ривязи;</w:t>
      </w:r>
      <w:r w:rsidRPr="00D31A8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</w:p>
    <w:p w14:paraId="54FB7BAB" w14:textId="1C2E5854" w:rsidR="00085B72" w:rsidRPr="00085B72" w:rsidRDefault="0047562C" w:rsidP="003A2A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8A">
        <w:rPr>
          <w:rFonts w:ascii="Arial" w:hAnsi="Arial" w:cs="Arial"/>
          <w:sz w:val="24"/>
          <w:szCs w:val="24"/>
          <w:shd w:val="clear" w:color="auto" w:fill="F6F6F6"/>
        </w:rPr>
        <w:t>- о наличии собаки должна быть сделана предупреждающая надпись при входе на участок.</w:t>
      </w:r>
      <w:r w:rsidRPr="00D31A8A">
        <w:rPr>
          <w:rFonts w:ascii="Arial" w:hAnsi="Arial" w:cs="Arial"/>
          <w:sz w:val="24"/>
          <w:szCs w:val="24"/>
        </w:rPr>
        <w:br/>
      </w:r>
    </w:p>
    <w:p w14:paraId="4EC42FDA" w14:textId="0A006A32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95D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2</w:t>
      </w:r>
      <w:r w:rsidR="004D3D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A95D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Праздничное оформление территории поселения</w:t>
      </w:r>
    </w:p>
    <w:p w14:paraId="32C0B7C3" w14:textId="77777777" w:rsidR="007E4336" w:rsidRPr="00A95D0D" w:rsidRDefault="007E4336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576CAB24" w14:textId="2DF4DC29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7EEE61F6" w14:textId="3DD854DD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В перечень объектов праздничного оформления могут включаться:</w:t>
      </w:r>
    </w:p>
    <w:p w14:paraId="1A310B10" w14:textId="5B58E4E5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улицы, мостовые сооружения;</w:t>
      </w:r>
    </w:p>
    <w:p w14:paraId="66821F7B" w14:textId="48C963DE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места массовых гуляний;</w:t>
      </w:r>
    </w:p>
    <w:p w14:paraId="28FE9424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фасады зданий;</w:t>
      </w:r>
    </w:p>
    <w:p w14:paraId="4985F67B" w14:textId="710929B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334D9883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2E0AC89" w14:textId="3E028E5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К элементам праздничного оформления относятся:</w:t>
      </w:r>
    </w:p>
    <w:p w14:paraId="4047E088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207D964D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0CFBDA19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34EAA78E" w14:textId="7C521D73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праздничное освещение (иллюминация) улиц, фасадов зданий и сооружений, в том числе:</w:t>
      </w:r>
    </w:p>
    <w:p w14:paraId="292ACE73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14:paraId="6A3EDFC7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14:paraId="091BB282" w14:textId="7540B312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освещения и контактной сети;</w:t>
      </w:r>
    </w:p>
    <w:p w14:paraId="069BD735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подсветка зеленых насаждений;</w:t>
      </w:r>
    </w:p>
    <w:p w14:paraId="239BC5A7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14:paraId="29FA5064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14:paraId="02EAD311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флаги, флажки, стяги;</w:t>
      </w:r>
    </w:p>
    <w:p w14:paraId="05AFD246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информационные и тематические материалы на рекламных конструкциях;</w:t>
      </w:r>
    </w:p>
    <w:p w14:paraId="45228985" w14:textId="7777777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590285BA" w14:textId="51147051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50D119FE" w14:textId="79AE4447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00DF14EC" w14:textId="6341E089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09324794" w14:textId="206679EF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68F0A1D3" w14:textId="11B22743" w:rsidR="00085B72" w:rsidRPr="005F0CF3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3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27D15AC" w14:textId="6572397D" w:rsidR="00085B72" w:rsidRDefault="00085B72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6A146DC3" w14:textId="2CC3CD9F" w:rsidR="00173DEE" w:rsidRDefault="00173DE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A12EF7" w14:textId="5AAF02FD" w:rsidR="00173DEE" w:rsidRPr="0036343B" w:rsidRDefault="00173DEE" w:rsidP="00173DEE">
      <w:pPr>
        <w:pStyle w:val="Default"/>
        <w:ind w:firstLine="709"/>
        <w:rPr>
          <w:rFonts w:ascii="Arial" w:hAnsi="Arial" w:cs="Arial"/>
          <w:b/>
          <w:bCs/>
          <w:iCs/>
          <w:color w:val="auto"/>
        </w:rPr>
      </w:pPr>
      <w:r>
        <w:rPr>
          <w:rFonts w:ascii="Arial" w:hAnsi="Arial" w:cs="Arial"/>
          <w:b/>
          <w:bCs/>
          <w:iCs/>
          <w:color w:val="auto"/>
        </w:rPr>
        <w:t>Глава</w:t>
      </w:r>
      <w:r w:rsidRPr="0036343B">
        <w:rPr>
          <w:rFonts w:ascii="Arial" w:hAnsi="Arial" w:cs="Arial"/>
          <w:b/>
          <w:bCs/>
          <w:iCs/>
          <w:color w:val="auto"/>
        </w:rPr>
        <w:t xml:space="preserve"> </w:t>
      </w:r>
      <w:r>
        <w:rPr>
          <w:rFonts w:ascii="Arial" w:hAnsi="Arial" w:cs="Arial"/>
          <w:b/>
          <w:bCs/>
          <w:iCs/>
          <w:color w:val="auto"/>
        </w:rPr>
        <w:t>2</w:t>
      </w:r>
      <w:r w:rsidR="004D3DBE">
        <w:rPr>
          <w:rFonts w:ascii="Arial" w:hAnsi="Arial" w:cs="Arial"/>
          <w:b/>
          <w:bCs/>
          <w:iCs/>
          <w:color w:val="auto"/>
        </w:rPr>
        <w:t>4</w:t>
      </w:r>
      <w:r>
        <w:rPr>
          <w:rFonts w:ascii="Arial" w:hAnsi="Arial" w:cs="Arial"/>
          <w:b/>
          <w:bCs/>
          <w:iCs/>
          <w:color w:val="auto"/>
        </w:rPr>
        <w:t xml:space="preserve">. Контроль за </w:t>
      </w:r>
      <w:r w:rsidRPr="0036343B">
        <w:rPr>
          <w:rFonts w:ascii="Arial" w:hAnsi="Arial" w:cs="Arial"/>
          <w:b/>
          <w:bCs/>
          <w:iCs/>
          <w:color w:val="auto"/>
        </w:rPr>
        <w:t>соблюдением правил</w:t>
      </w:r>
    </w:p>
    <w:p w14:paraId="12937201" w14:textId="77777777" w:rsidR="00173DEE" w:rsidRDefault="00173DEE" w:rsidP="00173DE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8953A6" w14:textId="6CEA6F59" w:rsidR="00173DEE" w:rsidRDefault="00173DEE" w:rsidP="00173D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3DB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.1</w:t>
      </w:r>
      <w:r w:rsidRPr="00E01E21">
        <w:rPr>
          <w:rFonts w:ascii="Arial" w:hAnsi="Arial" w:cs="Arial"/>
          <w:sz w:val="24"/>
          <w:szCs w:val="24"/>
        </w:rPr>
        <w:t xml:space="preserve">. </w:t>
      </w:r>
      <w:r w:rsidRPr="003C3045">
        <w:rPr>
          <w:rFonts w:ascii="Arial" w:hAnsi="Arial" w:cs="Arial"/>
          <w:sz w:val="24"/>
          <w:szCs w:val="24"/>
        </w:rPr>
        <w:t>Контроль за соблюдением настоящих Правил осуществляется</w:t>
      </w:r>
      <w:r w:rsidRPr="003C304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служащими</w:t>
      </w:r>
      <w:r>
        <w:rPr>
          <w:rFonts w:ascii="Arial" w:hAnsi="Arial" w:cs="Arial"/>
          <w:sz w:val="24"/>
          <w:szCs w:val="24"/>
        </w:rPr>
        <w:t xml:space="preserve"> и должностными лицами администрации Таргизского муниципального образования</w:t>
      </w:r>
      <w:r w:rsidRPr="003C3045">
        <w:rPr>
          <w:rFonts w:ascii="Arial" w:hAnsi="Arial" w:cs="Arial"/>
          <w:sz w:val="24"/>
          <w:szCs w:val="24"/>
        </w:rPr>
        <w:t>, совместно с</w:t>
      </w:r>
      <w:r>
        <w:rPr>
          <w:rFonts w:ascii="Arial" w:hAnsi="Arial" w:cs="Arial"/>
          <w:sz w:val="24"/>
          <w:szCs w:val="24"/>
        </w:rPr>
        <w:t>:</w:t>
      </w:r>
      <w:r w:rsidRPr="00E01E21">
        <w:rPr>
          <w:rFonts w:ascii="Arial" w:hAnsi="Arial" w:cs="Arial"/>
          <w:sz w:val="24"/>
          <w:szCs w:val="24"/>
        </w:rPr>
        <w:t xml:space="preserve"> </w:t>
      </w:r>
    </w:p>
    <w:p w14:paraId="585AE57D" w14:textId="12535206" w:rsidR="00173DEE" w:rsidRPr="00D74190" w:rsidRDefault="00173DEE" w:rsidP="00173DE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государственными органами</w:t>
      </w:r>
      <w:r w:rsidRPr="00D74190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охраны окружающей природной среды;</w:t>
      </w:r>
    </w:p>
    <w:p w14:paraId="3222D29D" w14:textId="77777777" w:rsidR="00173DEE" w:rsidRPr="00D74190" w:rsidRDefault="00173DEE" w:rsidP="00173DE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государственными органами</w:t>
      </w:r>
      <w:r w:rsidRPr="00D74190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территориального отдела Роспотребнадзора;</w:t>
      </w:r>
    </w:p>
    <w:p w14:paraId="7CF6A194" w14:textId="77777777" w:rsidR="00173DEE" w:rsidRPr="00D74190" w:rsidRDefault="00173DEE" w:rsidP="00173DE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правоохранительными органами</w:t>
      </w:r>
      <w:r w:rsidRPr="00D741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CA1B516" w14:textId="77777777" w:rsidR="00173DEE" w:rsidRPr="00D74190" w:rsidRDefault="00173DEE" w:rsidP="00173DE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4190">
        <w:rPr>
          <w:rFonts w:ascii="Arial" w:eastAsia="Times New Roman" w:hAnsi="Arial" w:cs="Arial"/>
          <w:sz w:val="24"/>
          <w:szCs w:val="24"/>
          <w:lang w:eastAsia="ru-RU"/>
        </w:rPr>
        <w:t>- муниципальные служащие отделов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Чунского района.</w:t>
      </w:r>
    </w:p>
    <w:p w14:paraId="02ACCC76" w14:textId="77777777" w:rsidR="00173DEE" w:rsidRDefault="00173DEE" w:rsidP="00173DEE">
      <w:pPr>
        <w:pStyle w:val="Default"/>
        <w:spacing w:line="276" w:lineRule="auto"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C3045">
        <w:rPr>
          <w:rFonts w:ascii="Arial" w:eastAsia="Times New Roman" w:hAnsi="Arial" w:cs="Arial"/>
          <w:lang w:eastAsia="ru-RU"/>
        </w:rPr>
        <w:t>Ответственность за несоблюдение настоящих Правил возлагается на всех юридических, физических и должностных лиц, постоянно или временно проживающих или осуществляющих свою деят</w:t>
      </w:r>
      <w:r>
        <w:rPr>
          <w:rFonts w:ascii="Arial" w:eastAsia="Times New Roman" w:hAnsi="Arial" w:cs="Arial"/>
          <w:lang w:eastAsia="ru-RU"/>
        </w:rPr>
        <w:t>ельность на территории Таргизского муниципального образования.</w:t>
      </w:r>
      <w:r w:rsidRPr="009E3CBB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14:paraId="3A2C7893" w14:textId="2B9D4150" w:rsidR="00173DEE" w:rsidRPr="00905DA3" w:rsidRDefault="00171E87" w:rsidP="00173DE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24.2. </w:t>
      </w:r>
      <w:r w:rsidR="00173DEE" w:rsidRPr="00905DA3">
        <w:rPr>
          <w:rFonts w:ascii="Arial" w:eastAsia="Times New Roman" w:hAnsi="Arial" w:cs="Arial"/>
          <w:sz w:val="24"/>
          <w:szCs w:val="24"/>
          <w:lang w:eastAsia="ru-RU"/>
        </w:rPr>
        <w:t>Контроль за соблюд</w:t>
      </w:r>
      <w:r w:rsidR="00173DEE" w:rsidRPr="006E3D79">
        <w:rPr>
          <w:rFonts w:ascii="Arial" w:eastAsia="Times New Roman" w:hAnsi="Arial" w:cs="Arial"/>
          <w:sz w:val="24"/>
          <w:szCs w:val="24"/>
          <w:lang w:eastAsia="ru-RU"/>
        </w:rPr>
        <w:t>ением Правил благоустройства осуществляется в форме мониторинг</w:t>
      </w:r>
      <w:r w:rsidR="00173DEE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Таргизского муниципального </w:t>
      </w:r>
      <w:r w:rsidR="00173DEE" w:rsidRPr="006E3D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3D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3DEE" w:rsidRPr="006E3D79">
        <w:rPr>
          <w:rFonts w:ascii="Arial" w:eastAsia="Times New Roman" w:hAnsi="Arial" w:cs="Arial"/>
          <w:sz w:val="24"/>
          <w:szCs w:val="24"/>
          <w:lang w:eastAsia="ru-RU"/>
        </w:rPr>
        <w:t>элементов благоустройства, с фиксацией выявленных нарушений.</w:t>
      </w:r>
      <w:r w:rsidR="00173DEE" w:rsidRPr="00905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3DEE" w:rsidRPr="006E3D79">
        <w:rPr>
          <w:rFonts w:ascii="Arial" w:eastAsia="Times New Roman" w:hAnsi="Arial" w:cs="Arial"/>
          <w:sz w:val="24"/>
          <w:szCs w:val="24"/>
          <w:lang w:eastAsia="ru-RU"/>
        </w:rPr>
        <w:t>При выявлении нарушения Правил благоустройства уполномоченными лицам</w:t>
      </w:r>
      <w:r w:rsidR="00173DEE" w:rsidRPr="00905DA3">
        <w:rPr>
          <w:rFonts w:ascii="Arial" w:eastAsia="Times New Roman" w:hAnsi="Arial" w:cs="Arial"/>
          <w:sz w:val="24"/>
          <w:szCs w:val="24"/>
          <w:lang w:eastAsia="ru-RU"/>
        </w:rPr>
        <w:t>и администрации</w:t>
      </w:r>
      <w:r w:rsidR="00173DEE">
        <w:rPr>
          <w:rFonts w:ascii="Arial" w:eastAsia="Times New Roman" w:hAnsi="Arial" w:cs="Arial"/>
          <w:sz w:val="24"/>
          <w:szCs w:val="24"/>
          <w:lang w:eastAsia="ru-RU"/>
        </w:rPr>
        <w:t xml:space="preserve"> Таргизского муниципального образования</w:t>
      </w:r>
      <w:r w:rsidR="00173DEE" w:rsidRPr="006E3D79">
        <w:rPr>
          <w:rFonts w:ascii="Arial" w:eastAsia="Times New Roman" w:hAnsi="Arial" w:cs="Arial"/>
          <w:sz w:val="24"/>
          <w:szCs w:val="24"/>
          <w:lang w:eastAsia="ru-RU"/>
        </w:rPr>
        <w:t xml:space="preserve"> выносится предписание об устранении нарушения Правил благо</w:t>
      </w:r>
      <w:r w:rsidR="00173DEE" w:rsidRPr="00905DA3">
        <w:rPr>
          <w:rFonts w:ascii="Arial" w:eastAsia="Times New Roman" w:hAnsi="Arial" w:cs="Arial"/>
          <w:sz w:val="24"/>
          <w:szCs w:val="24"/>
          <w:lang w:eastAsia="ru-RU"/>
        </w:rPr>
        <w:t>устройства</w:t>
      </w:r>
      <w:r w:rsidR="00A15D10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6</w:t>
      </w:r>
      <w:r w:rsidR="00173DEE" w:rsidRPr="006E3D79">
        <w:rPr>
          <w:rFonts w:ascii="Arial" w:eastAsia="Times New Roman" w:hAnsi="Arial" w:cs="Arial"/>
          <w:sz w:val="24"/>
          <w:szCs w:val="24"/>
          <w:lang w:eastAsia="ru-RU"/>
        </w:rPr>
        <w:t xml:space="preserve">, контролируется его исполнение и </w:t>
      </w:r>
      <w:r w:rsidR="00173DEE" w:rsidRPr="006E3D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принимаются меры по привлечению лиц, не исполнивших Предписание, к административной ответственности в установленном законом порядке.</w:t>
      </w:r>
    </w:p>
    <w:p w14:paraId="6EB4294C" w14:textId="01853A61" w:rsidR="00173DEE" w:rsidRDefault="00173DEE" w:rsidP="00085B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732A66" w14:textId="0EDC2FAA" w:rsidR="00173DEE" w:rsidRDefault="00173DEE" w:rsidP="00A15D1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Глава 2</w:t>
      </w:r>
      <w:r w:rsidR="00171E87">
        <w:rPr>
          <w:rFonts w:ascii="Arial" w:hAnsi="Arial" w:cs="Arial"/>
          <w:b/>
          <w:sz w:val="24"/>
        </w:rPr>
        <w:t>5</w:t>
      </w:r>
      <w:r w:rsidRPr="00EB0C44">
        <w:rPr>
          <w:rFonts w:ascii="Arial" w:hAnsi="Arial" w:cs="Arial"/>
          <w:b/>
          <w:sz w:val="24"/>
        </w:rPr>
        <w:t>. Ответственность граждан, индивидуальных предпринимателей, юридических и физических лиц за нарушение Правил благоустройства</w:t>
      </w:r>
    </w:p>
    <w:p w14:paraId="6D2E5BE6" w14:textId="77777777" w:rsidR="00173DEE" w:rsidRPr="00D74190" w:rsidRDefault="00173DEE" w:rsidP="00173DEE">
      <w:pPr>
        <w:spacing w:after="0"/>
        <w:jc w:val="center"/>
        <w:rPr>
          <w:rFonts w:ascii="Arial" w:hAnsi="Arial" w:cs="Arial"/>
          <w:b/>
          <w:sz w:val="24"/>
        </w:rPr>
      </w:pPr>
    </w:p>
    <w:p w14:paraId="26888662" w14:textId="747A8F9F" w:rsidR="00173DEE" w:rsidRPr="00A15D10" w:rsidRDefault="00173DEE" w:rsidP="00173DE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5D10">
        <w:rPr>
          <w:rFonts w:ascii="Arial" w:hAnsi="Arial" w:cs="Arial"/>
          <w:sz w:val="24"/>
          <w:szCs w:val="24"/>
        </w:rPr>
        <w:t xml:space="preserve"> </w:t>
      </w:r>
      <w:r w:rsidR="00A15D10" w:rsidRPr="00A15D10">
        <w:rPr>
          <w:rFonts w:ascii="Arial" w:hAnsi="Arial" w:cs="Arial"/>
          <w:sz w:val="24"/>
          <w:szCs w:val="24"/>
        </w:rPr>
        <w:t>2</w:t>
      </w:r>
      <w:r w:rsidR="00171E87">
        <w:rPr>
          <w:rFonts w:ascii="Arial" w:hAnsi="Arial" w:cs="Arial"/>
          <w:sz w:val="24"/>
          <w:szCs w:val="24"/>
        </w:rPr>
        <w:t>5</w:t>
      </w:r>
      <w:r w:rsidR="00A15D10" w:rsidRPr="00A15D10">
        <w:rPr>
          <w:rFonts w:ascii="Arial" w:hAnsi="Arial" w:cs="Arial"/>
          <w:sz w:val="24"/>
          <w:szCs w:val="24"/>
        </w:rPr>
        <w:t>.</w:t>
      </w:r>
      <w:r w:rsidRPr="00A15D1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15D10" w:rsidRPr="00A15D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15D10" w:rsidRPr="00A15D10">
        <w:rPr>
          <w:rFonts w:ascii="Arial" w:hAnsi="Arial" w:cs="Arial"/>
          <w:sz w:val="24"/>
          <w:szCs w:val="24"/>
        </w:rPr>
        <w:t xml:space="preserve"> За  нарушение  настоящих  Правил  физические,  юридические  лица, индивидуальные предприниматели несут административную ответственность </w:t>
      </w:r>
      <w:r w:rsidR="00A15D10" w:rsidRPr="00A15D1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Иркутской области от  </w:t>
      </w:r>
      <w:r w:rsidR="00A15D10" w:rsidRPr="00A15D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30 декабря 2014 г.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</w:t>
      </w:r>
      <w:r w:rsidR="00A15D10" w:rsidRPr="00A15D10">
        <w:rPr>
          <w:rFonts w:ascii="Arial" w:eastAsia="Times New Roman" w:hAnsi="Arial" w:cs="Arial"/>
          <w:sz w:val="24"/>
          <w:szCs w:val="24"/>
          <w:lang w:eastAsia="ru-RU"/>
        </w:rPr>
        <w:t xml:space="preserve"> и иными законодательными и нормативными правовыми актами Иркутской области и Российской Федерации.</w:t>
      </w:r>
    </w:p>
    <w:p w14:paraId="27B16A1A" w14:textId="3C083B22" w:rsidR="00A15D10" w:rsidRPr="00A15D10" w:rsidRDefault="00A15D10" w:rsidP="002841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D10">
        <w:rPr>
          <w:rFonts w:ascii="Arial" w:hAnsi="Arial" w:cs="Arial"/>
          <w:sz w:val="24"/>
          <w:szCs w:val="24"/>
        </w:rPr>
        <w:t>2</w:t>
      </w:r>
      <w:r w:rsidR="00171E87">
        <w:rPr>
          <w:rFonts w:ascii="Arial" w:hAnsi="Arial" w:cs="Arial"/>
          <w:sz w:val="24"/>
          <w:szCs w:val="24"/>
        </w:rPr>
        <w:t>5</w:t>
      </w:r>
      <w:r w:rsidRPr="00A15D10">
        <w:rPr>
          <w:rFonts w:ascii="Arial" w:hAnsi="Arial" w:cs="Arial"/>
          <w:sz w:val="24"/>
          <w:szCs w:val="24"/>
        </w:rPr>
        <w:t>.2.</w:t>
      </w:r>
      <w:r w:rsidR="00171E87">
        <w:rPr>
          <w:rFonts w:ascii="Arial" w:hAnsi="Arial" w:cs="Arial"/>
          <w:sz w:val="24"/>
          <w:szCs w:val="24"/>
        </w:rPr>
        <w:t xml:space="preserve"> </w:t>
      </w:r>
      <w:r w:rsidRPr="00A15D10">
        <w:rPr>
          <w:rFonts w:ascii="Arial" w:hAnsi="Arial" w:cs="Arial"/>
          <w:sz w:val="24"/>
          <w:szCs w:val="24"/>
        </w:rPr>
        <w:t xml:space="preserve">Наложение административного взыскания не освобождает виновных от обязанности устранения допущенных ими правонарушений и возмещения ущерба. </w:t>
      </w:r>
    </w:p>
    <w:p w14:paraId="5C4036CB" w14:textId="7D30A41E" w:rsidR="00A15D10" w:rsidRPr="00A15D10" w:rsidRDefault="00A15D10" w:rsidP="00A15D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D10">
        <w:rPr>
          <w:rFonts w:ascii="Arial" w:hAnsi="Arial" w:cs="Arial"/>
          <w:sz w:val="24"/>
          <w:szCs w:val="24"/>
        </w:rPr>
        <w:t>2</w:t>
      </w:r>
      <w:r w:rsidR="00171E87">
        <w:rPr>
          <w:rFonts w:ascii="Arial" w:hAnsi="Arial" w:cs="Arial"/>
          <w:sz w:val="24"/>
          <w:szCs w:val="24"/>
        </w:rPr>
        <w:t>5</w:t>
      </w:r>
      <w:r w:rsidRPr="00A15D10">
        <w:rPr>
          <w:rFonts w:ascii="Arial" w:hAnsi="Arial" w:cs="Arial"/>
          <w:sz w:val="24"/>
          <w:szCs w:val="24"/>
        </w:rPr>
        <w:t>.3. Вред, причиненный в результате нарушения правил, возмещается виновными лицами в порядке, установленном действующим законодательством Российской Федерации.</w:t>
      </w:r>
    </w:p>
    <w:p w14:paraId="21815684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FC3FC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1EAAD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50A8DF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1AF1C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828FC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955EC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D8EF3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3A0F82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899E8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2C837" w14:textId="77777777" w:rsidR="000D7361" w:rsidRDefault="000D7361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74A090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bookmarkStart w:id="65" w:name="_Hlk125020819"/>
    </w:p>
    <w:p w14:paraId="124BF54B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40B96CF1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0CBE7F89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4C255E36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1181720F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05A45E48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5930A9B4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6DBC16E3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61E12CC5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3112FD3C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7FEC5C2B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66F8EB31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651550B9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49BD05C5" w14:textId="77777777" w:rsidR="00B55E76" w:rsidRDefault="00B55E76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17881545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7B94D6CF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1710F3D3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7D99DB4D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2EAE2DA9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71B6B352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6CA6A873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1E56D975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4E37A699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2163F0B5" w14:textId="77777777" w:rsidR="00171E87" w:rsidRDefault="00171E8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00D1511D" w14:textId="77777777" w:rsidR="00BD4D07" w:rsidRDefault="00BD4D0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121E316F" w14:textId="77777777" w:rsidR="00BD4D07" w:rsidRDefault="00BD4D0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62082781" w14:textId="77777777" w:rsidR="00BD4D07" w:rsidRDefault="00BD4D07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536E5E65" w14:textId="2B5B20DA" w:rsidR="00085B72" w:rsidRPr="00FA75A5" w:rsidRDefault="00085B72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lastRenderedPageBreak/>
        <w:t>Приложение 1</w:t>
      </w:r>
    </w:p>
    <w:p w14:paraId="4C281BF0" w14:textId="77777777" w:rsidR="00085B72" w:rsidRPr="00FA75A5" w:rsidRDefault="00085B72" w:rsidP="00085B7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к Правилам благоустройства</w:t>
      </w:r>
    </w:p>
    <w:p w14:paraId="39C49876" w14:textId="6A90F379" w:rsidR="00085B72" w:rsidRPr="00FA75A5" w:rsidRDefault="00085B72" w:rsidP="00085B72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u w:val="single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территории</w:t>
      </w:r>
      <w:r w:rsidR="00FA75A5" w:rsidRPr="00FA75A5">
        <w:rPr>
          <w:rFonts w:ascii="Courier New" w:eastAsia="Times New Roman" w:hAnsi="Courier New" w:cs="Courier New"/>
          <w:color w:val="000000"/>
          <w:lang w:eastAsia="ru-RU"/>
        </w:rPr>
        <w:t xml:space="preserve"> Таргизского муниципального образования</w:t>
      </w: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</w:p>
    <w:p w14:paraId="4619AB47" w14:textId="71267A0E" w:rsidR="00085B72" w:rsidRPr="00FA75A5" w:rsidRDefault="00085B72" w:rsidP="00085B72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утвержденным </w:t>
      </w:r>
      <w:r w:rsidRPr="00FA75A5">
        <w:rPr>
          <w:rFonts w:ascii="Courier New" w:eastAsia="Times New Roman" w:hAnsi="Courier New" w:cs="Courier New"/>
          <w:bCs/>
          <w:color w:val="000000"/>
          <w:lang w:eastAsia="ru-RU"/>
        </w:rPr>
        <w:t xml:space="preserve">решением </w:t>
      </w:r>
      <w:r w:rsidR="00FA75A5" w:rsidRPr="00FA75A5">
        <w:rPr>
          <w:rFonts w:ascii="Courier New" w:eastAsia="Times New Roman" w:hAnsi="Courier New" w:cs="Courier New"/>
          <w:bCs/>
          <w:color w:val="000000"/>
          <w:lang w:eastAsia="ru-RU"/>
        </w:rPr>
        <w:t>Думы Таргизского муниципального образования</w:t>
      </w:r>
    </w:p>
    <w:p w14:paraId="61CC9669" w14:textId="7280C2C2" w:rsidR="00085B72" w:rsidRPr="00FA75A5" w:rsidRDefault="00085B72" w:rsidP="00085B72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от __________ 202</w:t>
      </w:r>
      <w:r w:rsidR="00B55E76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 № ___</w:t>
      </w:r>
    </w:p>
    <w:bookmarkEnd w:id="65"/>
    <w:p w14:paraId="00B32F43" w14:textId="77777777" w:rsidR="00085B72" w:rsidRPr="00085B72" w:rsidRDefault="00085B72" w:rsidP="00085B7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7528CD24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52D9F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_Hlk10814527"/>
    </w:p>
    <w:bookmarkEnd w:id="66"/>
    <w:p w14:paraId="3A7F94F2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1C9B3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14:paraId="4D23C44C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702E8381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4377DB48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436E4" w14:textId="27A908A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 «____» ____________202</w:t>
      </w:r>
      <w:r w:rsidR="00FA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05AAB95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населенного пункта</w:t>
      </w:r>
    </w:p>
    <w:p w14:paraId="41755C67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6BD20" w14:textId="3140C599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A75A5" w:rsidRPr="00FA7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Таргизского муниципального образования</w:t>
      </w:r>
      <w:r w:rsidR="00FA75A5" w:rsidRPr="00FA7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="00FA75A5" w:rsidRPr="00FA7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Таргизского муниципального образования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9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="00FA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Таргизского муниципального образования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14:paraId="5672491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A0636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Par19"/>
      <w:bookmarkEnd w:id="68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14:paraId="737D3B2D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42D67" w14:textId="238634CE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r w:rsidR="00B55E76" w:rsidRPr="00B55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Таргизского муниципального образования </w:t>
      </w:r>
      <w:r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утвержденными решением </w:t>
      </w:r>
      <w:r w:rsidR="00B55E76" w:rsidRPr="00B55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Думы Таргизского муниципального образования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</w:t>
      </w:r>
      <w:r w:rsid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 (далее — Правила).</w:t>
      </w:r>
    </w:p>
    <w:p w14:paraId="065E8C3B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675AB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14:paraId="684D10D6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BDB59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14:paraId="15D237A8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14:paraId="3CADE33A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F2EE93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Гражданин или Организация вправе:</w:t>
      </w:r>
    </w:p>
    <w:p w14:paraId="03B77AB0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30EA5A06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14:paraId="0D048FB9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14:paraId="030A67DB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14:paraId="413EE026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14:paraId="2429F65D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78DD0F1F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39A0116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14:paraId="56288753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14:paraId="6BDC6F4A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14:paraId="02A6588E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429FFE00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14:paraId="0EE02B9C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14:paraId="48F5AF7A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59B0D1" w14:textId="77777777" w:rsidR="00085B72" w:rsidRPr="00085B72" w:rsidRDefault="00085B72" w:rsidP="00B55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14:paraId="4FE0FF1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61169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4EF6A1A4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66A3E8C4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59F64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14:paraId="7360804A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6833A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69" w:name="_Hlk864081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69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853B16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88DDE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14:paraId="36A72D14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793148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14:paraId="326468E7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51194646" w14:textId="77777777" w:rsidR="00085B72" w:rsidRPr="00085B72" w:rsidRDefault="00085B72" w:rsidP="00B5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14:paraId="51A9DBE5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5D2AE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Юридические адреса и контакты сторон</w:t>
      </w:r>
    </w:p>
    <w:p w14:paraId="69504C07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19B42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Гражданин или Организация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F2E1057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59986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F5AD5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5C7D37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C66AB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B9718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05FFD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0F58E2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D1A63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E1D309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69D850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9C38F2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418B7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90D948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C72B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F92B2D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FA1146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757F8D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AB04E3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E748F0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E5FC2D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080DC9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B3A28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6FA3F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7EF2DA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68DE64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28E040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F608C0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B37234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11CD7A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11ED74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182F08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11C4AA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F65A76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A1B6B3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AFFACB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0199B6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4676B1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9A8B07" w14:textId="77777777" w:rsidR="00A95C19" w:rsidRDefault="00A95C19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B9F36B" w14:textId="77777777" w:rsidR="00FA75A5" w:rsidRDefault="00FA75A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DAEE61" w14:textId="77777777" w:rsidR="00FA75A5" w:rsidRDefault="00FA75A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1BBCC1" w14:textId="77777777" w:rsidR="00FA75A5" w:rsidRDefault="00FA75A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425764" w14:textId="77777777" w:rsidR="00FA75A5" w:rsidRDefault="00FA75A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F2AE1" w14:textId="77777777" w:rsidR="00FA75A5" w:rsidRDefault="00FA75A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9B1D97" w14:textId="77777777" w:rsidR="00FA75A5" w:rsidRDefault="00FA75A5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ED59E9" w14:textId="77777777" w:rsidR="00B55E76" w:rsidRDefault="00B55E76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9E9BD9" w14:textId="77777777" w:rsidR="00B55E76" w:rsidRDefault="00B55E76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1C2AB1" w14:textId="77777777" w:rsidR="00B55E76" w:rsidRDefault="00B55E76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8BAA19" w14:textId="77777777" w:rsidR="00B55E76" w:rsidRDefault="00B55E76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F2CD31" w14:textId="469E9374" w:rsidR="00085B72" w:rsidRPr="00BD4D07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Calibri" w:hAnsi="Courier New" w:cs="Courier New"/>
          <w:color w:val="000000"/>
        </w:rPr>
      </w:pPr>
      <w:r w:rsidRPr="00BD4D07">
        <w:rPr>
          <w:rFonts w:ascii="Courier New" w:eastAsia="Calibri" w:hAnsi="Courier New" w:cs="Courier New"/>
          <w:color w:val="000000"/>
        </w:rPr>
        <w:lastRenderedPageBreak/>
        <w:t>Приложение</w:t>
      </w:r>
    </w:p>
    <w:p w14:paraId="0CB6B80E" w14:textId="77777777" w:rsidR="00085B72" w:rsidRPr="00BD4D07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BD4D07">
        <w:rPr>
          <w:rFonts w:ascii="Courier New" w:eastAsia="Calibri" w:hAnsi="Courier New" w:cs="Courier New"/>
          <w:color w:val="000000"/>
        </w:rPr>
        <w:t>к соглашению</w:t>
      </w:r>
    </w:p>
    <w:p w14:paraId="58BFB019" w14:textId="77777777" w:rsidR="00085B72" w:rsidRPr="00BD4D07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BD4D07">
        <w:rPr>
          <w:rFonts w:ascii="Courier New" w:eastAsia="Calibri" w:hAnsi="Courier New" w:cs="Courier New"/>
          <w:color w:val="000000"/>
        </w:rPr>
        <w:t>о закреплении прилегающей территории</w:t>
      </w:r>
    </w:p>
    <w:p w14:paraId="4CD3A611" w14:textId="77777777" w:rsidR="00085B72" w:rsidRPr="00BD4D07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BD4D07">
        <w:rPr>
          <w:rFonts w:ascii="Courier New" w:eastAsia="Calibri" w:hAnsi="Courier New" w:cs="Courier New"/>
          <w:color w:val="000000"/>
        </w:rPr>
        <w:t>в установленных границах</w:t>
      </w:r>
    </w:p>
    <w:p w14:paraId="6E96C519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91431A4" w14:textId="77777777"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0" w:name="Par77"/>
      <w:bookmarkEnd w:id="70"/>
    </w:p>
    <w:p w14:paraId="06C1273D" w14:textId="77777777"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14:paraId="3B0B0DA7" w14:textId="77777777"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1785E1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14:paraId="4B77C3C8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4C9EAE97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7E9CB603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FF8527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1A410F1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1E2ADD59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6D7A531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D3205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6"/>
      </w:r>
    </w:p>
    <w:p w14:paraId="268D0C1E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169233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14:paraId="58F363F3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C4E4EAD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(при наличии)</w:t>
      </w:r>
    </w:p>
    <w:p w14:paraId="332CFDD1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01212E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6B981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7"/>
      </w:r>
    </w:p>
    <w:p w14:paraId="2AB73780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51D8EE5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0A3D167E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9495C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8"/>
      </w:r>
    </w:p>
    <w:p w14:paraId="33438B87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4C7A68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14:paraId="2E00C2BF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14:paraId="6E3BE07E" w14:textId="77777777"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202A14" w14:textId="77777777"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FAEEC0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4BA5F90A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4FE4CD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096317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2B424D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9B2862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21694272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26D938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680FF7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39294F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F2867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73" w:name="_Hlk6841104"/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14:paraId="7C1DDAC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14:paraId="205FB43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4" w:name="_Hlk6841184"/>
      <w:bookmarkEnd w:id="73"/>
    </w:p>
    <w:p w14:paraId="1290FE8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81D131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bookmarkEnd w:id="74"/>
    <w:p w14:paraId="12433592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(для юридических лиц и индивидуальных предпринимателей)</w:t>
      </w:r>
    </w:p>
    <w:p w14:paraId="376AE3AD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AAD422F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3D0D2D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D35BD7F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1B3BC35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14:paraId="3747F587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A2FF5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14:paraId="2E2A17B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DC143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00EBF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69E02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14:paraId="5FC8846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(подпись)                    (расшифровка подписи)</w:t>
      </w:r>
    </w:p>
    <w:p w14:paraId="2A8BDCD3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A36517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14:paraId="616A0669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84C8EE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D23AE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EC685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29CFA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8D19A7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1E1F2B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E8612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A2506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B31C5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11D31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79DDB5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B3ABA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48C079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C9FB2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76347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87F1E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1AA6C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3A2E9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DAEE4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B5065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81E49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ED06E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7ED3BF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8DFA50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D8E932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3BCC4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24B50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E0EE41" w14:textId="77777777" w:rsidR="00BD4D07" w:rsidRDefault="00BD4D07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3EFDB636" w14:textId="781A1D3F" w:rsidR="00FA75A5" w:rsidRPr="00FA75A5" w:rsidRDefault="00FA75A5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</w:t>
      </w:r>
      <w:r>
        <w:rPr>
          <w:rFonts w:ascii="Courier New" w:eastAsia="Times New Roman" w:hAnsi="Courier New" w:cs="Courier New"/>
          <w:color w:val="000000"/>
          <w:lang w:eastAsia="ru-RU"/>
        </w:rPr>
        <w:t>2</w:t>
      </w:r>
    </w:p>
    <w:p w14:paraId="26440245" w14:textId="77777777" w:rsidR="00FA75A5" w:rsidRPr="00FA75A5" w:rsidRDefault="00FA75A5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к Правилам благоустройства</w:t>
      </w:r>
    </w:p>
    <w:p w14:paraId="1A17E3F1" w14:textId="7777777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u w:val="single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территории Таргизского муниципального образования </w:t>
      </w:r>
    </w:p>
    <w:p w14:paraId="219043FC" w14:textId="7777777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утвержденным </w:t>
      </w:r>
      <w:r w:rsidRPr="00FA75A5">
        <w:rPr>
          <w:rFonts w:ascii="Courier New" w:eastAsia="Times New Roman" w:hAnsi="Courier New" w:cs="Courier New"/>
          <w:bCs/>
          <w:color w:val="000000"/>
          <w:lang w:eastAsia="ru-RU"/>
        </w:rPr>
        <w:t>решением Думы Таргизского муниципального образования</w:t>
      </w:r>
    </w:p>
    <w:p w14:paraId="368CCD33" w14:textId="10250AC0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от __________ 202</w:t>
      </w:r>
      <w:r w:rsidR="00BD4D0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 № ___</w:t>
      </w:r>
    </w:p>
    <w:p w14:paraId="30017FC1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EED26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CA312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899CD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Таргизского </w:t>
      </w:r>
    </w:p>
    <w:p w14:paraId="0469C692" w14:textId="4449B859" w:rsidR="00085B72" w:rsidRPr="00085B72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14:paraId="49C7E6FE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0D301" w14:textId="4E2703C1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00EBBAC3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14:paraId="6E6885CE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14:paraId="3AE22E2B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14:paraId="1211F01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533FB8B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14:paraId="4645D9E3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14:paraId="00C4C3DE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179ACC6E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14:paraId="28A154F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14:paraId="5044F47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00623C1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53A77CB8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14:paraId="5B68743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14:paraId="513E396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B2C9701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14:paraId="58A9EDDC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14:paraId="0A16EB5D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C500B7B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14:paraId="15D5261C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14:paraId="2D23AB08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14:paraId="4C6527D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FB696C8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14:paraId="7AC3668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14:paraId="354103CA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14:paraId="1A3B1F72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221B1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14:paraId="434375DE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D9513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14:paraId="3A1CC20F" w14:textId="77777777"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пункта. улицы, номер участка, указывается</w:t>
      </w:r>
    </w:p>
    <w:p w14:paraId="7C4D9036" w14:textId="77777777"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14:paraId="46A274DB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14:paraId="6169DE88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14:paraId="358AF39B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14:paraId="2EB03FE0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14:paraId="3A8F418D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45"/>
        <w:gridCol w:w="4418"/>
        <w:gridCol w:w="4482"/>
      </w:tblGrid>
      <w:tr w:rsidR="00085B72" w:rsidRPr="00085B72" w14:paraId="41FD1D3D" w14:textId="77777777" w:rsidTr="002A133A">
        <w:tc>
          <w:tcPr>
            <w:tcW w:w="445" w:type="dxa"/>
          </w:tcPr>
          <w:p w14:paraId="24D29B83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83" w:type="dxa"/>
          </w:tcPr>
          <w:p w14:paraId="3EA4A989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14:paraId="4E08C868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085B72" w14:paraId="70F4A92E" w14:textId="77777777" w:rsidTr="002A133A">
        <w:tc>
          <w:tcPr>
            <w:tcW w:w="445" w:type="dxa"/>
          </w:tcPr>
          <w:p w14:paraId="265796BC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93E8184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FB68EA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085B72" w14:paraId="02EC6406" w14:textId="77777777" w:rsidTr="002A133A">
        <w:tc>
          <w:tcPr>
            <w:tcW w:w="445" w:type="dxa"/>
          </w:tcPr>
          <w:p w14:paraId="750B312F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14:paraId="496AD26F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17B7A1" w14:textId="77777777"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41C5E710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E2316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4AD4DE68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0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9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650655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14:paraId="35B0E0D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14:paraId="5DAD8804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6547F657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14:paraId="14C24F3C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7D666C49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14:paraId="5D553543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14:paraId="28E93836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</w:p>
    <w:bookmarkEnd w:id="76"/>
    <w:p w14:paraId="161E4689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84C439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sub_10001"/>
      <w:bookmarkEnd w:id="77"/>
    </w:p>
    <w:p w14:paraId="5A68790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sub_20000"/>
      <w:bookmarkEnd w:id="78"/>
    </w:p>
    <w:p w14:paraId="74F6DAF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B8AD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9B0F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6FEA7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33F702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7ACE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08443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EEB9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50ACE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560BF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D68E2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D9CB6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1E0A3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3A40E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99AEE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C9813D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FE6C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4AC5D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8570B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41B296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CEE5F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1901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1E3E6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0E013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3FEC7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538210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7FE15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10BCA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50F92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36607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4E322" w14:textId="25D29ED7" w:rsidR="00FA75A5" w:rsidRPr="00FA75A5" w:rsidRDefault="00FA75A5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</w:t>
      </w:r>
      <w:r>
        <w:rPr>
          <w:rFonts w:ascii="Courier New" w:eastAsia="Times New Roman" w:hAnsi="Courier New" w:cs="Courier New"/>
          <w:color w:val="000000"/>
          <w:lang w:eastAsia="ru-RU"/>
        </w:rPr>
        <w:t>3</w:t>
      </w:r>
    </w:p>
    <w:p w14:paraId="1E4A6FB6" w14:textId="77777777" w:rsidR="00FA75A5" w:rsidRPr="00FA75A5" w:rsidRDefault="00FA75A5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к Правилам благоустройства</w:t>
      </w:r>
    </w:p>
    <w:p w14:paraId="28AC635F" w14:textId="7777777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u w:val="single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территории Таргизского муниципального образования </w:t>
      </w:r>
    </w:p>
    <w:p w14:paraId="786D0D93" w14:textId="7777777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утвержденным </w:t>
      </w:r>
      <w:r w:rsidRPr="00FA75A5">
        <w:rPr>
          <w:rFonts w:ascii="Courier New" w:eastAsia="Times New Roman" w:hAnsi="Courier New" w:cs="Courier New"/>
          <w:bCs/>
          <w:color w:val="000000"/>
          <w:lang w:eastAsia="ru-RU"/>
        </w:rPr>
        <w:t>решением Думы Таргизского муниципального образования</w:t>
      </w:r>
    </w:p>
    <w:p w14:paraId="0AAEA6FC" w14:textId="28F38DDE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от __________ 202</w:t>
      </w:r>
      <w:r>
        <w:rPr>
          <w:rFonts w:ascii="Courier New" w:eastAsia="Times New Roman" w:hAnsi="Courier New" w:cs="Courier New"/>
          <w:color w:val="000000"/>
          <w:lang w:eastAsia="ru-RU"/>
        </w:rPr>
        <w:t>__</w:t>
      </w: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 № ___</w:t>
      </w:r>
    </w:p>
    <w:p w14:paraId="1EB6A6D6" w14:textId="132E1AC0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B2B1E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2213C2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E58A53" w14:textId="77777777" w:rsidR="00FA75A5" w:rsidRDefault="00FA75A5" w:rsidP="00FA75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Таргизского </w:t>
      </w:r>
    </w:p>
    <w:p w14:paraId="71484C60" w14:textId="3DACE54D" w:rsidR="00085B72" w:rsidRPr="00085B72" w:rsidRDefault="00FA75A5" w:rsidP="00FA75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14:paraId="78E223D2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6851D7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14:paraId="0BC705C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14:paraId="6D34ECE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270EBFA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0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119A71E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302D06D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14:paraId="4A6B1608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14:paraId="0938FACA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69F9CE9A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14:paraId="2F77E521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14:paraId="259DEE2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36C5BC0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5ACB80C1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14:paraId="4C17640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38641F7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14:paraId="74177B9B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14:paraId="43EDDAAD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14:paraId="16EAF1F2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4E50954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14:paraId="047A84E8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6B4964C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14:paraId="79AC6F2C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14:paraId="6731EA6F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BA37B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14:paraId="50BB6286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F9B67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14:paraId="34B992DD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14:paraId="4E43F6F6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14:paraId="20660A92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земельного участка (земли) ___________________________ кв. м (указывается площадь земельного участка (земли); площадь земельного участка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14:paraId="05B0364B" w14:textId="758EB1AD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Приложения, согласно </w:t>
      </w:r>
      <w:r w:rsidRPr="00AE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 1</w:t>
      </w:r>
      <w:r w:rsidR="00171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E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Pr="00AE09B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E09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благоустройства террито</w:t>
      </w:r>
      <w:r w:rsidR="00492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рии Таргизского муниципального образования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 решением</w:t>
      </w:r>
      <w:r w:rsidR="0049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 таргизского муниципального образования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</w:t>
      </w:r>
      <w:r w:rsidR="0049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______. </w:t>
      </w:r>
    </w:p>
    <w:p w14:paraId="541F9803" w14:textId="77777777"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1790D7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sub_20001"/>
      <w:bookmarkStart w:id="82" w:name="_Hlk10818234"/>
      <w:bookmarkEnd w:id="81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14:paraId="321C7B92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14:paraId="09BD665C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420C947D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14:paraId="77A95AAB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37085B77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14:paraId="56A9BC1F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14:paraId="48A2CD93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лиц)                                                                    является представителем по доверенности)</w:t>
      </w:r>
    </w:p>
    <w:p w14:paraId="28B551DA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11DCAE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30000"/>
      <w:bookmarkEnd w:id="82"/>
      <w:bookmarkEnd w:id="83"/>
    </w:p>
    <w:p w14:paraId="7B4BD9CC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F581A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3B3FD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CC2E2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D270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E0F1A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64C0F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40BFB3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73793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C04C7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0223B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E0666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87682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7320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6A6A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467C1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D371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787B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8E0B7C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B80FF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706E4F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4A4F7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9708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DE818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BB80A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0209C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FFDBA" w14:textId="10610AF2" w:rsid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D9138" w14:textId="77777777" w:rsidR="003C0DD0" w:rsidRPr="00085B72" w:rsidRDefault="003C0DD0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D5A88D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A20B7E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_Hlk10817891"/>
    </w:p>
    <w:p w14:paraId="08AF94BA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2ACB23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E57273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89C437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5E7429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84"/>
    <w:p w14:paraId="0374E059" w14:textId="77777777" w:rsidR="0049257D" w:rsidRDefault="0049257D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2F03B5E6" w14:textId="7B8048C6" w:rsidR="00FA75A5" w:rsidRPr="00FA75A5" w:rsidRDefault="00FA75A5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</w:t>
      </w:r>
      <w:r>
        <w:rPr>
          <w:rFonts w:ascii="Courier New" w:eastAsia="Times New Roman" w:hAnsi="Courier New" w:cs="Courier New"/>
          <w:color w:val="000000"/>
          <w:lang w:eastAsia="ru-RU"/>
        </w:rPr>
        <w:t>4</w:t>
      </w:r>
    </w:p>
    <w:p w14:paraId="3C6613AB" w14:textId="77777777" w:rsidR="00FA75A5" w:rsidRPr="00FA75A5" w:rsidRDefault="00FA75A5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к Правилам благоустройства</w:t>
      </w:r>
    </w:p>
    <w:p w14:paraId="330D5C2A" w14:textId="7777777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u w:val="single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территории Таргизского муниципального образования </w:t>
      </w:r>
    </w:p>
    <w:p w14:paraId="22959751" w14:textId="7777777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утвержденным </w:t>
      </w:r>
      <w:r w:rsidRPr="00FA75A5">
        <w:rPr>
          <w:rFonts w:ascii="Courier New" w:eastAsia="Times New Roman" w:hAnsi="Courier New" w:cs="Courier New"/>
          <w:bCs/>
          <w:color w:val="000000"/>
          <w:lang w:eastAsia="ru-RU"/>
        </w:rPr>
        <w:t>решением Думы Таргизского муниципального образования</w:t>
      </w:r>
    </w:p>
    <w:p w14:paraId="5FDAD305" w14:textId="1F635158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от __________ 20</w:t>
      </w:r>
      <w:r>
        <w:rPr>
          <w:rFonts w:ascii="Courier New" w:eastAsia="Times New Roman" w:hAnsi="Courier New" w:cs="Courier New"/>
          <w:color w:val="000000"/>
          <w:lang w:eastAsia="ru-RU"/>
        </w:rPr>
        <w:t>2___</w:t>
      </w: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 № ___</w:t>
      </w:r>
    </w:p>
    <w:p w14:paraId="4C0D22FA" w14:textId="77777777" w:rsidR="00FA75A5" w:rsidRDefault="00FA75A5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0B49B" w14:textId="589AF746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14:paraId="72FD6C15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8504B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14:paraId="489D5863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14:paraId="5754B3A4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14:paraId="677C8712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14:paraId="2F56BE58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DD0F2A9" w14:textId="77777777"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14:paraId="43FA1C2E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14:paraId="6D17E1EE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363C4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5C573D3A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19D4D0E9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85"/>
    <w:p w14:paraId="145F3145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22F1E78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354B059F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1A2382B9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AC48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14:paraId="383165C6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085B72" w14:paraId="0A493CD0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A3FC2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E5B8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5A16E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ECDC7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085B72" w14:paraId="69D3EB0C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B23B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863E3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EF3A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7644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BB49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0BC48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085B72" w14:paraId="64507633" w14:textId="77777777" w:rsidTr="00BD4D07">
        <w:trPr>
          <w:trHeight w:val="20"/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23D9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4F24F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085B72" w14:paraId="4E0DAF12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36785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76715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A5D95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4E582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97E5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2D24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4B0D0175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67C8F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559A1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C73F7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BBF2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C1E5D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59B8A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0BB9066A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DB6F3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07320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D6D36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3A19B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B438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7407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27CC4250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BE184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771F8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085B72" w14:paraId="04EAF6A6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8BD6B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7A136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091AD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15364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9105A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50B31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6EB80A36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F959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EAA44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6D1DC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D924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FE310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6C45D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2C10D9AD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C9F26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2D13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81B8D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CE68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C51FD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20118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58C44CC4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812A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6EE65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085B72" w14:paraId="0D2CD090" w14:textId="77777777" w:rsidTr="002A133A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1DE41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868C4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7D223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565A0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88DF5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AB9F6" w14:textId="77777777"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49CEA7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8981D6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14:paraId="1B46A5D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409D0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3091D98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1306D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316BB684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0C45B59B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4B20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14:paraId="713DC12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6F6FD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16DE263F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636E0CA9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89E11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6A04B084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49696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14:paraId="5241E224" w14:textId="77777777"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14:paraId="448D5D43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FB98A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DDA0B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62BC07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41EE7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24CE7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CEA4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352CC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C22C6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EAC71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A52D5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863E9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DB3C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6430B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6B280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A8024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29BEE" w14:textId="77777777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04AB71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1C773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BD3F80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9D83C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93B42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31510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4344C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322460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1543F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2F95A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5D506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20077" w14:textId="77777777" w:rsidR="00FA75A5" w:rsidRDefault="00FA75A5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B3C83" w14:textId="5ED69A36" w:rsidR="00FA75A5" w:rsidRPr="00FA75A5" w:rsidRDefault="00FA75A5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color w:val="000000"/>
          <w:lang w:eastAsia="ru-RU"/>
        </w:rPr>
        <w:t>5</w:t>
      </w:r>
    </w:p>
    <w:p w14:paraId="641D567D" w14:textId="77777777" w:rsidR="00FA75A5" w:rsidRPr="00FA75A5" w:rsidRDefault="00FA75A5" w:rsidP="00FA75A5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к Правилам благоустройства</w:t>
      </w:r>
    </w:p>
    <w:p w14:paraId="548BDEA3" w14:textId="7777777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u w:val="single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территории Таргизского муниципального образования </w:t>
      </w:r>
    </w:p>
    <w:p w14:paraId="14E8FC44" w14:textId="7777777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утвержденным </w:t>
      </w:r>
      <w:r w:rsidRPr="00FA75A5">
        <w:rPr>
          <w:rFonts w:ascii="Courier New" w:eastAsia="Times New Roman" w:hAnsi="Courier New" w:cs="Courier New"/>
          <w:bCs/>
          <w:color w:val="000000"/>
          <w:lang w:eastAsia="ru-RU"/>
        </w:rPr>
        <w:t>решением Думы Таргизского муниципального образования</w:t>
      </w:r>
    </w:p>
    <w:p w14:paraId="49228981" w14:textId="60E7EDF7" w:rsidR="00FA75A5" w:rsidRPr="00FA75A5" w:rsidRDefault="00FA75A5" w:rsidP="00FA75A5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от __________ 202</w:t>
      </w:r>
      <w:r>
        <w:rPr>
          <w:rFonts w:ascii="Courier New" w:eastAsia="Times New Roman" w:hAnsi="Courier New" w:cs="Courier New"/>
          <w:color w:val="000000"/>
          <w:lang w:eastAsia="ru-RU"/>
        </w:rPr>
        <w:t>__</w:t>
      </w: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 № ___</w:t>
      </w:r>
    </w:p>
    <w:p w14:paraId="1335F506" w14:textId="1E98AC00"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05B196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F225F" w14:textId="77777777" w:rsidR="00AE09B3" w:rsidRDefault="00AE09B3" w:rsidP="00085B72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</w:p>
    <w:p w14:paraId="50EB9553" w14:textId="733D9BEB" w:rsidR="00085B72" w:rsidRPr="00085B72" w:rsidRDefault="00AE09B3" w:rsidP="00AE09B3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Таргизского муниципального образования</w:t>
      </w:r>
    </w:p>
    <w:p w14:paraId="536298C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</w:t>
      </w:r>
    </w:p>
    <w:p w14:paraId="088B7BF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(наименование с указанием </w:t>
      </w:r>
    </w:p>
    <w:p w14:paraId="6A2031C9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организационно-правовой формы, </w:t>
      </w:r>
    </w:p>
    <w:p w14:paraId="7022D18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02CDC66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нахождение, ОГРН, ИНН</w:t>
      </w: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ootnoteReference w:id="12"/>
      </w: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для юридических лиц), </w:t>
      </w:r>
    </w:p>
    <w:p w14:paraId="2B41D9B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18499846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14:paraId="5A6383A7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36BE8FC9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реквизиты документа, </w:t>
      </w:r>
    </w:p>
    <w:p w14:paraId="479EDDFF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удостоверяющего личность - для физических лиц, </w:t>
      </w:r>
    </w:p>
    <w:p w14:paraId="34B76085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</w:p>
    <w:p w14:paraId="79FEA2D5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38B9C163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Ф. И. О., реквизиты документа, </w:t>
      </w:r>
    </w:p>
    <w:p w14:paraId="493CBE1E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3A5665D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подтверждающего полномочия </w:t>
      </w:r>
    </w:p>
    <w:p w14:paraId="1F8E5E0C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представителя заявителя),</w:t>
      </w:r>
    </w:p>
    <w:p w14:paraId="33BAC3E2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1EF9808F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4C59E0D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14:paraId="0C4D4A18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почтовый адрес, адрес электронной почты, </w:t>
      </w:r>
    </w:p>
    <w:p w14:paraId="0C202761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номер телефона) </w:t>
      </w:r>
    </w:p>
    <w:p w14:paraId="4893719B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14:paraId="5B7A181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порубочного билета и (или) разрешения на пересадку деревьев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14:paraId="75FAB01F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394F1" w14:textId="77777777"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порубочный билет и (или) разрешение на пересадку деревьев и кустарников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указывается нужное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4B5A8D0" w14:textId="77777777"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имеется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819DD13" w14:textId="77777777"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14:paraId="3342ED82" w14:textId="77777777"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государственная собственность на которую не разграничена, указываются координаты характерных точек границ территории).</w:t>
      </w:r>
    </w:p>
    <w:p w14:paraId="299E5245" w14:textId="77777777"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14:paraId="39C6E3D4" w14:textId="77777777"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14:paraId="1E1F0FCA" w14:textId="77777777"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D6EB5" w14:textId="7AA0F9FB" w:rsidR="00085B72" w:rsidRPr="00B55E76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</w:t>
      </w:r>
      <w:r w:rsidRPr="00B55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1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Pr="00B55E7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="00B55E76" w:rsidRPr="00B55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Таргизского муниципального образования</w:t>
      </w:r>
      <w:r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="00B55E76" w:rsidRPr="00B55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Думы Таргизского муниципального образования  </w:t>
      </w:r>
      <w:r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</w:t>
      </w:r>
      <w:r w:rsidR="00B55E76"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5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______): </w:t>
      </w:r>
    </w:p>
    <w:p w14:paraId="207CE3AE" w14:textId="77777777"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14:paraId="72376073" w14:textId="77777777"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14:paraId="517C1E9A" w14:textId="77777777"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14:paraId="21AED97B" w14:textId="77777777"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</w:p>
    <w:p w14:paraId="4BDA0DDD" w14:textId="77777777"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2AA62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3"/>
      </w:r>
    </w:p>
    <w:p w14:paraId="095F35F1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085B72" w:rsidRPr="00085B72" w14:paraId="6EC9EA0C" w14:textId="77777777" w:rsidTr="002A133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24A504D7" w14:textId="77777777"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9B77EF9" w14:textId="77777777"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3F8F129D" w14:textId="77777777"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420A5868" w14:textId="77777777" w:rsidTr="002A133A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5324C678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4DECA07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31F93F9E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085B72" w:rsidRPr="00085B72" w14:paraId="302B5BAE" w14:textId="77777777" w:rsidTr="002A133A">
        <w:trPr>
          <w:trHeight w:val="514"/>
        </w:trPr>
        <w:tc>
          <w:tcPr>
            <w:tcW w:w="2518" w:type="dxa"/>
            <w:shd w:val="clear" w:color="auto" w:fill="auto"/>
          </w:tcPr>
          <w:p w14:paraId="21EE569D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F7D8DCA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1EB56689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6C12690D" w14:textId="77777777" w:rsidTr="002A133A">
        <w:tc>
          <w:tcPr>
            <w:tcW w:w="2518" w:type="dxa"/>
            <w:shd w:val="clear" w:color="auto" w:fill="auto"/>
          </w:tcPr>
          <w:p w14:paraId="0A68E7BF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758F5370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1680F3B7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85B72" w:rsidRPr="00085B72" w14:paraId="2A0B51FB" w14:textId="77777777" w:rsidTr="002A133A">
        <w:tc>
          <w:tcPr>
            <w:tcW w:w="2518" w:type="dxa"/>
            <w:shd w:val="clear" w:color="auto" w:fill="auto"/>
          </w:tcPr>
          <w:p w14:paraId="1955130F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6FC8D953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07462BCF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103D8DE5" w14:textId="77777777" w:rsidTr="002A133A">
        <w:tc>
          <w:tcPr>
            <w:tcW w:w="2518" w:type="dxa"/>
            <w:shd w:val="clear" w:color="auto" w:fill="auto"/>
          </w:tcPr>
          <w:p w14:paraId="0F54E35A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46A2AD04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69D44A91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по </w:t>
            </w:r>
          </w:p>
        </w:tc>
      </w:tr>
      <w:tr w:rsidR="00085B72" w:rsidRPr="00085B72" w14:paraId="23B7A798" w14:textId="77777777" w:rsidTr="002A133A">
        <w:tc>
          <w:tcPr>
            <w:tcW w:w="2518" w:type="dxa"/>
            <w:shd w:val="clear" w:color="auto" w:fill="auto"/>
          </w:tcPr>
          <w:p w14:paraId="24794F47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CE31C66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0FC56B72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14:paraId="2D0CC775" w14:textId="77777777" w:rsidTr="002A133A">
        <w:tc>
          <w:tcPr>
            <w:tcW w:w="2518" w:type="dxa"/>
            <w:shd w:val="clear" w:color="auto" w:fill="auto"/>
          </w:tcPr>
          <w:p w14:paraId="57A52804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5FD0B53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07A8623F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14:paraId="61CDBE5C" w14:textId="77777777"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4CACE4" w14:textId="77777777"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19B6B" w14:textId="77777777"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AD06B" w14:textId="020F35A7" w:rsidR="005F2ED6" w:rsidRDefault="005F2ED6"/>
    <w:p w14:paraId="1C89FC58" w14:textId="74A28A0B" w:rsidR="00A15D10" w:rsidRDefault="00A15D10"/>
    <w:p w14:paraId="1A96C32E" w14:textId="24CA86DE" w:rsidR="00A15D10" w:rsidRDefault="00A15D10"/>
    <w:p w14:paraId="08A4AD3F" w14:textId="3096FF03" w:rsidR="00A15D10" w:rsidRDefault="00A15D10"/>
    <w:p w14:paraId="2BC1E79D" w14:textId="48DF3D7D" w:rsidR="00A15D10" w:rsidRDefault="00A15D10"/>
    <w:p w14:paraId="3746BAE1" w14:textId="2F7C14BE" w:rsidR="00A15D10" w:rsidRDefault="00A15D10"/>
    <w:p w14:paraId="4634900B" w14:textId="6986D9B9" w:rsidR="00A15D10" w:rsidRDefault="00A15D10"/>
    <w:p w14:paraId="755B8557" w14:textId="53175377" w:rsidR="00A15D10" w:rsidRDefault="00A15D10"/>
    <w:p w14:paraId="5180F62D" w14:textId="77777777" w:rsidR="00A15D10" w:rsidRDefault="00A15D10" w:rsidP="00A15D10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70C6DC8B" w14:textId="77777777" w:rsidR="00171E87" w:rsidRDefault="00171E87" w:rsidP="00A15D10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06422D75" w14:textId="77777777" w:rsidR="00BD4D07" w:rsidRDefault="00BD4D07" w:rsidP="00A15D10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4A2C9235" w14:textId="77777777" w:rsidR="00BD4D07" w:rsidRDefault="00BD4D07" w:rsidP="00A15D10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1D20CD85" w14:textId="77777777" w:rsidR="00BD4D07" w:rsidRDefault="00BD4D07" w:rsidP="00A15D10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2D996772" w14:textId="2AF1E667" w:rsidR="00A15D10" w:rsidRPr="00FA75A5" w:rsidRDefault="00A15D10" w:rsidP="00A15D10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</w:t>
      </w:r>
      <w:r>
        <w:rPr>
          <w:rFonts w:ascii="Courier New" w:eastAsia="Times New Roman" w:hAnsi="Courier New" w:cs="Courier New"/>
          <w:color w:val="000000"/>
          <w:lang w:eastAsia="ru-RU"/>
        </w:rPr>
        <w:t>6</w:t>
      </w:r>
    </w:p>
    <w:p w14:paraId="712240DA" w14:textId="77777777" w:rsidR="00A15D10" w:rsidRPr="00FA75A5" w:rsidRDefault="00A15D10" w:rsidP="00A15D10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к Правилам благоустройства</w:t>
      </w:r>
    </w:p>
    <w:p w14:paraId="4A1ECD20" w14:textId="77777777" w:rsidR="00A15D10" w:rsidRPr="00FA75A5" w:rsidRDefault="00A15D10" w:rsidP="00A15D10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u w:val="single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территории Таргизского муниципального образования </w:t>
      </w:r>
    </w:p>
    <w:p w14:paraId="1AB02E0D" w14:textId="77777777" w:rsidR="00A15D10" w:rsidRPr="00FA75A5" w:rsidRDefault="00A15D10" w:rsidP="00A15D10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утвержденным </w:t>
      </w:r>
      <w:r w:rsidRPr="00FA75A5">
        <w:rPr>
          <w:rFonts w:ascii="Courier New" w:eastAsia="Times New Roman" w:hAnsi="Courier New" w:cs="Courier New"/>
          <w:bCs/>
          <w:color w:val="000000"/>
          <w:lang w:eastAsia="ru-RU"/>
        </w:rPr>
        <w:t>решением Думы Таргизского муниципального образования</w:t>
      </w:r>
    </w:p>
    <w:p w14:paraId="73E37200" w14:textId="77777777" w:rsidR="00A15D10" w:rsidRPr="00FA75A5" w:rsidRDefault="00A15D10" w:rsidP="00A15D10">
      <w:pPr>
        <w:spacing w:after="0" w:line="240" w:lineRule="auto"/>
        <w:ind w:left="5103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A75A5">
        <w:rPr>
          <w:rFonts w:ascii="Courier New" w:eastAsia="Times New Roman" w:hAnsi="Courier New" w:cs="Courier New"/>
          <w:color w:val="000000"/>
          <w:lang w:eastAsia="ru-RU"/>
        </w:rPr>
        <w:t>от __________ 202</w:t>
      </w:r>
      <w:r>
        <w:rPr>
          <w:rFonts w:ascii="Courier New" w:eastAsia="Times New Roman" w:hAnsi="Courier New" w:cs="Courier New"/>
          <w:color w:val="000000"/>
          <w:lang w:eastAsia="ru-RU"/>
        </w:rPr>
        <w:t>__</w:t>
      </w:r>
      <w:r w:rsidRPr="00FA75A5">
        <w:rPr>
          <w:rFonts w:ascii="Courier New" w:eastAsia="Times New Roman" w:hAnsi="Courier New" w:cs="Courier New"/>
          <w:color w:val="000000"/>
          <w:lang w:eastAsia="ru-RU"/>
        </w:rPr>
        <w:t xml:space="preserve"> № ___</w:t>
      </w:r>
    </w:p>
    <w:p w14:paraId="1532F15A" w14:textId="77777777" w:rsidR="00F05192" w:rsidRDefault="00F05192" w:rsidP="00A15D10">
      <w:pPr>
        <w:pStyle w:val="a8"/>
        <w:spacing w:before="0" w:beforeAutospacing="0" w:after="0" w:afterAutospacing="0"/>
        <w:jc w:val="center"/>
        <w:rPr>
          <w:szCs w:val="28"/>
        </w:rPr>
      </w:pPr>
    </w:p>
    <w:p w14:paraId="4785DF0E" w14:textId="5E61B65A" w:rsidR="00A15D10" w:rsidRDefault="00A15D10" w:rsidP="00A15D10">
      <w:pPr>
        <w:pStyle w:val="a8"/>
        <w:spacing w:before="0" w:beforeAutospacing="0" w:after="0" w:afterAutospacing="0"/>
        <w:jc w:val="center"/>
        <w:rPr>
          <w:szCs w:val="28"/>
        </w:rPr>
      </w:pPr>
      <w:r w:rsidRPr="00183D8F">
        <w:rPr>
          <w:szCs w:val="28"/>
        </w:rPr>
        <w:t>Предписание №_____</w:t>
      </w:r>
    </w:p>
    <w:p w14:paraId="659D7E6C" w14:textId="77777777" w:rsidR="00F05192" w:rsidRPr="00183D8F" w:rsidRDefault="00F05192" w:rsidP="00A15D10">
      <w:pPr>
        <w:pStyle w:val="a8"/>
        <w:spacing w:before="0" w:beforeAutospacing="0" w:after="0" w:afterAutospacing="0"/>
        <w:jc w:val="center"/>
        <w:rPr>
          <w:szCs w:val="28"/>
        </w:rPr>
      </w:pPr>
    </w:p>
    <w:p w14:paraId="75CAFEC3" w14:textId="6607EC5E" w:rsidR="00A15D10" w:rsidRPr="00183D8F" w:rsidRDefault="00A15D10" w:rsidP="00F05192">
      <w:pPr>
        <w:pStyle w:val="a8"/>
        <w:spacing w:before="0" w:beforeAutospacing="0" w:after="0" w:afterAutospacing="0"/>
        <w:contextualSpacing/>
        <w:jc w:val="center"/>
        <w:rPr>
          <w:szCs w:val="28"/>
        </w:rPr>
      </w:pPr>
      <w:r w:rsidRPr="00183D8F">
        <w:rPr>
          <w:szCs w:val="28"/>
        </w:rPr>
        <w:t xml:space="preserve">об устранении нарушений Правил благоустройства действующих на территории </w:t>
      </w:r>
      <w:r>
        <w:rPr>
          <w:szCs w:val="28"/>
        </w:rPr>
        <w:t>Таргизского муниципального образования</w:t>
      </w:r>
    </w:p>
    <w:p w14:paraId="079C8783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_____________________________________________________________________________</w:t>
      </w:r>
    </w:p>
    <w:p w14:paraId="1B076C0F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center"/>
        <w:rPr>
          <w:sz w:val="18"/>
          <w:szCs w:val="28"/>
        </w:rPr>
      </w:pPr>
      <w:r w:rsidRPr="00183D8F">
        <w:rPr>
          <w:sz w:val="18"/>
          <w:szCs w:val="28"/>
        </w:rPr>
        <w:t>(место составления)</w:t>
      </w:r>
    </w:p>
    <w:p w14:paraId="06C92929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Выдано_______________________________________________________________________</w:t>
      </w:r>
    </w:p>
    <w:p w14:paraId="6E3CB5BA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 w:val="20"/>
          <w:szCs w:val="28"/>
        </w:rPr>
        <w:t xml:space="preserve">                                          (</w:t>
      </w:r>
      <w:r w:rsidRPr="00183D8F">
        <w:rPr>
          <w:sz w:val="18"/>
          <w:szCs w:val="28"/>
        </w:rPr>
        <w:t xml:space="preserve">Ф.И.О. физического лица, наименование юридического лица) </w:t>
      </w:r>
    </w:p>
    <w:p w14:paraId="2A148460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20"/>
          <w:szCs w:val="28"/>
        </w:rPr>
      </w:pPr>
    </w:p>
    <w:p w14:paraId="70272E9D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20"/>
          <w:szCs w:val="28"/>
        </w:rPr>
      </w:pPr>
      <w:r w:rsidRPr="00183D8F">
        <w:rPr>
          <w:szCs w:val="28"/>
        </w:rPr>
        <w:t>по объекту____________________________________________________________________</w:t>
      </w:r>
    </w:p>
    <w:p w14:paraId="2A3431C6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 w:val="18"/>
          <w:szCs w:val="28"/>
        </w:rPr>
        <w:t xml:space="preserve">                                                                                          (наименование объекта)</w:t>
      </w:r>
    </w:p>
    <w:p w14:paraId="2F6652C5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расположенного по адресу______________________________________________________</w:t>
      </w:r>
    </w:p>
    <w:p w14:paraId="0382213E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_____________________________________________________________________________</w:t>
      </w:r>
    </w:p>
    <w:p w14:paraId="3241FA8D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 w:val="18"/>
          <w:szCs w:val="28"/>
        </w:rPr>
        <w:t xml:space="preserve">                                                                                             (местоположение объекта)</w:t>
      </w:r>
    </w:p>
    <w:p w14:paraId="2835C173" w14:textId="3AD15E41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В результате проведенной проверки установлено, что______________________________</w:t>
      </w:r>
    </w:p>
    <w:p w14:paraId="314B2488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_____________________________________________________________________________</w:t>
      </w:r>
    </w:p>
    <w:p w14:paraId="2AC54163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чем нарушаются правила благоустройства_________________________________________</w:t>
      </w:r>
    </w:p>
    <w:p w14:paraId="6C6A2D7B" w14:textId="55DDF1E3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Cs w:val="28"/>
        </w:rPr>
        <w:t>_____________________________________________________________________________      </w:t>
      </w:r>
      <w:r w:rsidRPr="00183D8F">
        <w:rPr>
          <w:sz w:val="18"/>
          <w:szCs w:val="28"/>
        </w:rPr>
        <w:t xml:space="preserve">(№ подпунктов, пунктов, глав,  Правил благоустройства на территории </w:t>
      </w:r>
      <w:r>
        <w:rPr>
          <w:sz w:val="18"/>
          <w:szCs w:val="28"/>
        </w:rPr>
        <w:t xml:space="preserve">Таргизского </w:t>
      </w:r>
      <w:r w:rsidRPr="00183D8F">
        <w:rPr>
          <w:sz w:val="18"/>
          <w:szCs w:val="28"/>
        </w:rPr>
        <w:t>муниципального образования, требования которых нарушены)</w:t>
      </w:r>
    </w:p>
    <w:p w14:paraId="405FC291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Предлагаю____________________________________________________________________</w:t>
      </w:r>
    </w:p>
    <w:p w14:paraId="34B80A52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 w:val="18"/>
          <w:szCs w:val="28"/>
        </w:rPr>
        <w:t xml:space="preserve">                                                               (меры по устранению нарушений)</w:t>
      </w:r>
    </w:p>
    <w:p w14:paraId="1370B6DF" w14:textId="0D19BFDA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в срок до «__»______________20___ г.</w:t>
      </w:r>
    </w:p>
    <w:p w14:paraId="66243CA3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особые условия___________________________________________________________</w:t>
      </w:r>
    </w:p>
    <w:p w14:paraId="173718D3" w14:textId="54245DD3" w:rsidR="00A15D10" w:rsidRPr="00F05192" w:rsidRDefault="00A15D10" w:rsidP="00A15D10">
      <w:pPr>
        <w:pStyle w:val="a8"/>
        <w:spacing w:before="0" w:beforeAutospacing="0" w:after="0" w:afterAutospacing="0"/>
        <w:jc w:val="both"/>
        <w:rPr>
          <w:szCs w:val="28"/>
        </w:rPr>
      </w:pPr>
      <w:r w:rsidRPr="00183D8F">
        <w:rPr>
          <w:szCs w:val="28"/>
        </w:rPr>
        <w:t xml:space="preserve">За неисполнение или не надлежащее исполнение настоящего предписания лицо, допустившее нарушение, несет административную ответственность в соответствии с  </w:t>
      </w:r>
      <w:r w:rsidR="00F05192" w:rsidRPr="00F05192">
        <w:t xml:space="preserve">Законом Иркутской области от  </w:t>
      </w:r>
      <w:r w:rsidR="00F05192" w:rsidRPr="00F05192">
        <w:rPr>
          <w:color w:val="000000"/>
          <w:shd w:val="clear" w:color="auto" w:fill="FFFFFF"/>
        </w:rPr>
        <w:t>30 декабря 2014 г.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</w:t>
      </w:r>
    </w:p>
    <w:p w14:paraId="37C027CD" w14:textId="77777777" w:rsidR="00A15D10" w:rsidRPr="00183D8F" w:rsidRDefault="00A15D10" w:rsidP="00A15D10">
      <w:pPr>
        <w:pStyle w:val="a8"/>
        <w:spacing w:before="0" w:beforeAutospacing="0" w:after="0" w:afterAutospacing="0"/>
        <w:jc w:val="both"/>
        <w:rPr>
          <w:szCs w:val="28"/>
        </w:rPr>
      </w:pPr>
      <w:r w:rsidRPr="00183D8F">
        <w:rPr>
          <w:szCs w:val="28"/>
        </w:rPr>
        <w:t>О выполнении настоящего предписания прошу уведомить до «___»____________20___ г. </w:t>
      </w:r>
    </w:p>
    <w:p w14:paraId="61C3B272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Предписание составил__________________________________________________________</w:t>
      </w:r>
    </w:p>
    <w:p w14:paraId="2BA1AA7D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 w:val="18"/>
          <w:szCs w:val="28"/>
        </w:rPr>
        <w:t xml:space="preserve">                                                                                                     (Ф.И.О., должность лица)</w:t>
      </w:r>
    </w:p>
    <w:p w14:paraId="7416468A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«___»____________20___ г.             ________________                      ____________________</w:t>
      </w:r>
    </w:p>
    <w:p w14:paraId="159D00C4" w14:textId="3F982F6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 w:val="18"/>
          <w:szCs w:val="28"/>
        </w:rPr>
        <w:t>(дата составления предписания</w:t>
      </w:r>
      <w:r w:rsidR="00F05192">
        <w:rPr>
          <w:sz w:val="12"/>
          <w:szCs w:val="28"/>
        </w:rPr>
        <w:t>)</w:t>
      </w:r>
      <w:r w:rsidRPr="00183D8F">
        <w:rPr>
          <w:sz w:val="18"/>
          <w:szCs w:val="28"/>
        </w:rPr>
        <w:t xml:space="preserve">                             </w:t>
      </w:r>
      <w:r w:rsidR="00F05192">
        <w:rPr>
          <w:sz w:val="18"/>
          <w:szCs w:val="28"/>
        </w:rPr>
        <w:t xml:space="preserve">         </w:t>
      </w:r>
      <w:r w:rsidRPr="00183D8F">
        <w:rPr>
          <w:sz w:val="18"/>
          <w:szCs w:val="28"/>
        </w:rPr>
        <w:t xml:space="preserve">  (подпись)                     </w:t>
      </w:r>
      <w:r w:rsidRPr="00183D8F">
        <w:rPr>
          <w:szCs w:val="28"/>
        </w:rPr>
        <w:t>                         </w:t>
      </w:r>
      <w:r w:rsidRPr="00183D8F">
        <w:rPr>
          <w:sz w:val="18"/>
          <w:szCs w:val="28"/>
        </w:rPr>
        <w:t>(расшифровка подписи</w:t>
      </w:r>
      <w:r w:rsidR="00F05192">
        <w:rPr>
          <w:sz w:val="18"/>
          <w:szCs w:val="28"/>
        </w:rPr>
        <w:t>)</w:t>
      </w:r>
    </w:p>
    <w:p w14:paraId="43331095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</w:p>
    <w:p w14:paraId="190FF282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Предписание к исполнению принял_______________________________________________</w:t>
      </w:r>
    </w:p>
    <w:p w14:paraId="13D7188E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_____________________________________________________________________________</w:t>
      </w:r>
    </w:p>
    <w:p w14:paraId="3DD5C352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 w:val="18"/>
          <w:szCs w:val="28"/>
        </w:rPr>
        <w:t>(Ф.И.О. физического лица, должностного лица, представителя юридического лица, руководителя или должностного лица, которому по доверенности предоставлено право представлять юридическое лицо допустившего нарушение правил благоустройства)</w:t>
      </w:r>
    </w:p>
    <w:p w14:paraId="4CB3026C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Cs w:val="28"/>
        </w:rPr>
      </w:pPr>
      <w:r w:rsidRPr="00183D8F">
        <w:rPr>
          <w:szCs w:val="28"/>
        </w:rPr>
        <w:t>________________                  _______________________________</w:t>
      </w:r>
    </w:p>
    <w:p w14:paraId="0A70B6B7" w14:textId="77777777" w:rsidR="00A15D10" w:rsidRPr="00183D8F" w:rsidRDefault="00A15D10" w:rsidP="00A15D10">
      <w:pPr>
        <w:pStyle w:val="a8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183D8F">
        <w:rPr>
          <w:sz w:val="18"/>
          <w:szCs w:val="28"/>
        </w:rPr>
        <w:t xml:space="preserve">        (подпись)                                                       (расшифровка подписи)</w:t>
      </w:r>
    </w:p>
    <w:p w14:paraId="211E36EA" w14:textId="77777777" w:rsidR="00A15D10" w:rsidRPr="00F23D26" w:rsidRDefault="00A15D10" w:rsidP="00A15D10">
      <w:pPr>
        <w:contextualSpacing/>
        <w:jc w:val="both"/>
        <w:rPr>
          <w:sz w:val="18"/>
          <w:szCs w:val="28"/>
        </w:rPr>
      </w:pPr>
    </w:p>
    <w:p w14:paraId="354EDDA2" w14:textId="77777777" w:rsidR="00A15D10" w:rsidRDefault="00A15D10"/>
    <w:sectPr w:rsidR="00A15D10" w:rsidSect="00A95C19">
      <w:headerReference w:type="even" r:id="rId12"/>
      <w:headerReference w:type="first" r:id="rId13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86B74" w14:textId="77777777" w:rsidR="00490A49" w:rsidRDefault="00490A49" w:rsidP="00085B72">
      <w:pPr>
        <w:spacing w:after="0" w:line="240" w:lineRule="auto"/>
      </w:pPr>
      <w:r>
        <w:separator/>
      </w:r>
    </w:p>
  </w:endnote>
  <w:endnote w:type="continuationSeparator" w:id="0">
    <w:p w14:paraId="0EB6BD83" w14:textId="77777777" w:rsidR="00490A49" w:rsidRDefault="00490A49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5BAE8" w14:textId="77777777" w:rsidR="00490A49" w:rsidRDefault="00490A49" w:rsidP="00085B72">
      <w:pPr>
        <w:spacing w:after="0" w:line="240" w:lineRule="auto"/>
      </w:pPr>
      <w:r>
        <w:separator/>
      </w:r>
    </w:p>
  </w:footnote>
  <w:footnote w:type="continuationSeparator" w:id="0">
    <w:p w14:paraId="651120ED" w14:textId="77777777" w:rsidR="00490A49" w:rsidRDefault="00490A49" w:rsidP="00085B72">
      <w:pPr>
        <w:spacing w:after="0" w:line="240" w:lineRule="auto"/>
      </w:pPr>
      <w:r>
        <w:continuationSeparator/>
      </w:r>
    </w:p>
  </w:footnote>
  <w:footnote w:id="1">
    <w:p w14:paraId="32C02DC8" w14:textId="77777777" w:rsidR="00133AB6" w:rsidRDefault="00133AB6" w:rsidP="00085B72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bookmarkStart w:id="67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67"/>
    </w:p>
  </w:footnote>
  <w:footnote w:id="2">
    <w:p w14:paraId="11A9176B" w14:textId="77777777" w:rsidR="00133AB6" w:rsidRDefault="00133AB6" w:rsidP="00085B72">
      <w:pPr>
        <w:pStyle w:val="afa"/>
      </w:pPr>
      <w:r>
        <w:rPr>
          <w:rStyle w:val="afc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14:paraId="1EF41B78" w14:textId="77777777" w:rsidR="00133AB6" w:rsidRDefault="00133AB6" w:rsidP="00085B72">
      <w:pPr>
        <w:pStyle w:val="afa"/>
      </w:pPr>
      <w:r>
        <w:rPr>
          <w:rStyle w:val="afc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14:paraId="15CE9BE5" w14:textId="77777777" w:rsidR="00133AB6" w:rsidRDefault="00133AB6" w:rsidP="00085B72">
      <w:pPr>
        <w:pStyle w:val="afa"/>
        <w:jc w:val="both"/>
      </w:pPr>
      <w:r>
        <w:rPr>
          <w:rStyle w:val="afc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5">
    <w:p w14:paraId="323F56BE" w14:textId="77777777" w:rsidR="00133AB6" w:rsidRDefault="00133AB6" w:rsidP="00085B72">
      <w:pPr>
        <w:pStyle w:val="afa"/>
        <w:jc w:val="both"/>
      </w:pPr>
      <w:r>
        <w:rPr>
          <w:rStyle w:val="afc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6">
    <w:p w14:paraId="42EF737E" w14:textId="77777777" w:rsidR="00133AB6" w:rsidRDefault="00133AB6" w:rsidP="00085B72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bookmarkStart w:id="71" w:name="_Hlk6840896"/>
      <w:r>
        <w:t>Данное условие не является обязательным и может исключено</w:t>
      </w:r>
      <w:bookmarkEnd w:id="71"/>
    </w:p>
  </w:footnote>
  <w:footnote w:id="7">
    <w:p w14:paraId="772E72A6" w14:textId="77777777" w:rsidR="00133AB6" w:rsidRDefault="00133AB6" w:rsidP="00085B72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bookmarkStart w:id="72" w:name="_Hlk6840934"/>
      <w:r w:rsidRPr="00E338D5">
        <w:t>Данное условие не является обязательным и может исключено</w:t>
      </w:r>
      <w:bookmarkEnd w:id="72"/>
    </w:p>
  </w:footnote>
  <w:footnote w:id="8">
    <w:p w14:paraId="4BF14E41" w14:textId="77777777" w:rsidR="00133AB6" w:rsidRDefault="00133AB6" w:rsidP="00085B72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E338D5">
        <w:t>Данное условие не является обязательным и может исключено</w:t>
      </w:r>
    </w:p>
  </w:footnote>
  <w:footnote w:id="9">
    <w:p w14:paraId="0353E883" w14:textId="77777777" w:rsidR="00133AB6" w:rsidRPr="00745BB0" w:rsidRDefault="00133AB6" w:rsidP="00085B72">
      <w:pPr>
        <w:pStyle w:val="afa"/>
      </w:pPr>
      <w:r>
        <w:rPr>
          <w:rStyle w:val="afc"/>
        </w:rPr>
        <w:footnoteRef/>
      </w:r>
      <w:r>
        <w:t xml:space="preserve"> </w:t>
      </w:r>
      <w:bookmarkStart w:id="75" w:name="_Hlk10815311"/>
      <w:r w:rsidRPr="00745BB0">
        <w:t>Указывается в случае, если заявителем является физическое лицо.</w:t>
      </w:r>
      <w:bookmarkEnd w:id="75"/>
    </w:p>
    <w:p w14:paraId="450B9559" w14:textId="77777777" w:rsidR="00133AB6" w:rsidRDefault="00133AB6" w:rsidP="00085B72">
      <w:pPr>
        <w:pStyle w:val="afa"/>
      </w:pPr>
    </w:p>
  </w:footnote>
  <w:footnote w:id="10">
    <w:p w14:paraId="686D542B" w14:textId="77777777" w:rsidR="00133AB6" w:rsidRDefault="00133AB6" w:rsidP="00085B72">
      <w:pPr>
        <w:pStyle w:val="afa"/>
      </w:pPr>
      <w:r>
        <w:rPr>
          <w:rStyle w:val="afc"/>
        </w:rPr>
        <w:footnoteRef/>
      </w:r>
      <w:r w:rsidRPr="00745BB0">
        <w:t xml:space="preserve"> </w:t>
      </w:r>
      <w:bookmarkStart w:id="79" w:name="_Hlk10818001"/>
      <w:r w:rsidRPr="00745BB0">
        <w:t>ОГРН и ИНН не указываются в отношении иностранных юридических лиц</w:t>
      </w:r>
      <w:bookmarkEnd w:id="79"/>
    </w:p>
  </w:footnote>
  <w:footnote w:id="11">
    <w:p w14:paraId="4542E87C" w14:textId="77777777" w:rsidR="00133AB6" w:rsidRDefault="00133AB6" w:rsidP="00085B72">
      <w:pPr>
        <w:pStyle w:val="afa"/>
      </w:pPr>
      <w:r>
        <w:rPr>
          <w:rStyle w:val="afc"/>
        </w:rPr>
        <w:footnoteRef/>
      </w:r>
      <w:r>
        <w:t xml:space="preserve"> </w:t>
      </w:r>
      <w:bookmarkStart w:id="80" w:name="_Hlk10818212"/>
      <w:r w:rsidRPr="00745BB0">
        <w:t>Указывается в случае, если заявителем является физическое лицо.</w:t>
      </w:r>
      <w:bookmarkEnd w:id="80"/>
    </w:p>
  </w:footnote>
  <w:footnote w:id="12">
    <w:p w14:paraId="32DDC858" w14:textId="77777777" w:rsidR="00133AB6" w:rsidRPr="00643FD6" w:rsidRDefault="00133AB6" w:rsidP="00085B72">
      <w:pPr>
        <w:pStyle w:val="afa"/>
      </w:pPr>
      <w:r w:rsidRPr="00643FD6">
        <w:rPr>
          <w:rStyle w:val="afc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13">
    <w:p w14:paraId="015BB602" w14:textId="669EEF16" w:rsidR="00133AB6" w:rsidRDefault="00133AB6" w:rsidP="00085B72">
      <w:pPr>
        <w:pStyle w:val="afa"/>
      </w:pPr>
      <w:r w:rsidRPr="00C838DD">
        <w:rPr>
          <w:rStyle w:val="afc"/>
        </w:rPr>
        <w:footnoteRef/>
      </w:r>
      <w:r w:rsidRPr="00C838DD">
        <w:t xml:space="preserve"> Указывается в случае, если заявителем является физическое лицо.</w:t>
      </w:r>
    </w:p>
    <w:p w14:paraId="7A471E4B" w14:textId="15621464" w:rsidR="00133AB6" w:rsidRDefault="00133AB6" w:rsidP="00085B72">
      <w:pPr>
        <w:pStyle w:val="afa"/>
      </w:pPr>
    </w:p>
    <w:p w14:paraId="6EB4FE97" w14:textId="3097E4E3" w:rsidR="00133AB6" w:rsidRDefault="00133AB6" w:rsidP="00085B72">
      <w:pPr>
        <w:pStyle w:val="afa"/>
      </w:pPr>
    </w:p>
    <w:p w14:paraId="4E34A005" w14:textId="53EBCB90" w:rsidR="00133AB6" w:rsidRDefault="00133AB6" w:rsidP="00085B72">
      <w:pPr>
        <w:pStyle w:val="afa"/>
      </w:pPr>
    </w:p>
    <w:p w14:paraId="17ED34CC" w14:textId="77777777" w:rsidR="00133AB6" w:rsidRPr="006929FB" w:rsidRDefault="00133AB6" w:rsidP="00085B72">
      <w:pPr>
        <w:pStyle w:val="af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9B27" w14:textId="77777777" w:rsidR="00133AB6" w:rsidRDefault="00133AB6" w:rsidP="002A133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49F445" w14:textId="77777777" w:rsidR="00133AB6" w:rsidRDefault="00133A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EAC0" w14:textId="6B757FD3" w:rsidR="00133AB6" w:rsidRDefault="00133AB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330B63" wp14:editId="3E48A4C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C619F" w14:textId="39A702A1" w:rsidR="00133AB6" w:rsidRDefault="00133AB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type w14:anchorId="21330B63"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MkQfu0wIAAMoFAAAOAAAAAAAAAAAAAAAAAC4CAABkcnMvZTJvRG9j&#10;LnhtbFBLAQItABQABgAIAAAAIQBczPU/2wAAAAQBAAAPAAAAAAAAAAAAAAAAAC0FAABkcnMvZG93&#10;bnJldi54bWxQSwUGAAAAAAQABADzAAAANQYAAAAA&#10;" o:allowincell="f" filled="f" stroked="f">
              <v:textbox style="mso-fit-shape-to-text:t" inset=",0,,0">
                <w:txbxContent>
                  <w:p w14:paraId="1DFC619F" w14:textId="39A702A1" w:rsidR="00133AB6" w:rsidRDefault="00133AB6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B58606C"/>
    <w:multiLevelType w:val="hybridMultilevel"/>
    <w:tmpl w:val="DD2EBDC6"/>
    <w:lvl w:ilvl="0" w:tplc="FC30657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0EE1F48"/>
    <w:multiLevelType w:val="hybridMultilevel"/>
    <w:tmpl w:val="BA40CA8A"/>
    <w:lvl w:ilvl="0" w:tplc="95600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81913D7"/>
    <w:multiLevelType w:val="hybridMultilevel"/>
    <w:tmpl w:val="983E1336"/>
    <w:lvl w:ilvl="0" w:tplc="34D67A9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BF50DF"/>
    <w:multiLevelType w:val="hybridMultilevel"/>
    <w:tmpl w:val="BE101BBA"/>
    <w:lvl w:ilvl="0" w:tplc="E54AF7BE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3BA57AF0"/>
    <w:multiLevelType w:val="hybridMultilevel"/>
    <w:tmpl w:val="0F2664E4"/>
    <w:lvl w:ilvl="0" w:tplc="942E2A5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3"/>
  </w:num>
  <w:num w:numId="5">
    <w:abstractNumId w:val="19"/>
  </w:num>
  <w:num w:numId="6">
    <w:abstractNumId w:val="18"/>
  </w:num>
  <w:num w:numId="7">
    <w:abstractNumId w:val="4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7"/>
  </w:num>
  <w:num w:numId="15">
    <w:abstractNumId w:val="15"/>
  </w:num>
  <w:num w:numId="16">
    <w:abstractNumId w:val="17"/>
  </w:num>
  <w:num w:numId="17">
    <w:abstractNumId w:val="6"/>
  </w:num>
  <w:num w:numId="18">
    <w:abstractNumId w:val="1"/>
  </w:num>
  <w:num w:numId="19">
    <w:abstractNumId w:val="11"/>
  </w:num>
  <w:num w:numId="20">
    <w:abstractNumId w:val="14"/>
  </w:num>
  <w:num w:numId="21">
    <w:abstractNumId w:val="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72"/>
    <w:rsid w:val="00023867"/>
    <w:rsid w:val="000252CB"/>
    <w:rsid w:val="0005421F"/>
    <w:rsid w:val="00060D74"/>
    <w:rsid w:val="000845F9"/>
    <w:rsid w:val="00085A09"/>
    <w:rsid w:val="00085B72"/>
    <w:rsid w:val="000C17BB"/>
    <w:rsid w:val="000C6736"/>
    <w:rsid w:val="000D7361"/>
    <w:rsid w:val="000E2345"/>
    <w:rsid w:val="0010249B"/>
    <w:rsid w:val="0012451B"/>
    <w:rsid w:val="00132548"/>
    <w:rsid w:val="00133AB6"/>
    <w:rsid w:val="00137B19"/>
    <w:rsid w:val="001461F0"/>
    <w:rsid w:val="00150BF6"/>
    <w:rsid w:val="00154060"/>
    <w:rsid w:val="00155B4B"/>
    <w:rsid w:val="00171E87"/>
    <w:rsid w:val="00173DEE"/>
    <w:rsid w:val="001811F4"/>
    <w:rsid w:val="0018561F"/>
    <w:rsid w:val="001902CA"/>
    <w:rsid w:val="00190AA6"/>
    <w:rsid w:val="00192B4E"/>
    <w:rsid w:val="001F3C34"/>
    <w:rsid w:val="00223157"/>
    <w:rsid w:val="00247215"/>
    <w:rsid w:val="00254C3B"/>
    <w:rsid w:val="002558E0"/>
    <w:rsid w:val="002636C7"/>
    <w:rsid w:val="002810C8"/>
    <w:rsid w:val="00282AC3"/>
    <w:rsid w:val="0028413E"/>
    <w:rsid w:val="002A133A"/>
    <w:rsid w:val="002B374D"/>
    <w:rsid w:val="002D7078"/>
    <w:rsid w:val="0033160E"/>
    <w:rsid w:val="00336370"/>
    <w:rsid w:val="0036440B"/>
    <w:rsid w:val="003A2A94"/>
    <w:rsid w:val="003C0CDD"/>
    <w:rsid w:val="003C0DD0"/>
    <w:rsid w:val="003E23B1"/>
    <w:rsid w:val="003F5518"/>
    <w:rsid w:val="00422EE0"/>
    <w:rsid w:val="00463BB7"/>
    <w:rsid w:val="004704CF"/>
    <w:rsid w:val="00474151"/>
    <w:rsid w:val="0047562C"/>
    <w:rsid w:val="00490A49"/>
    <w:rsid w:val="0049257D"/>
    <w:rsid w:val="004B00BE"/>
    <w:rsid w:val="004B1DFB"/>
    <w:rsid w:val="004D3DBE"/>
    <w:rsid w:val="004E086E"/>
    <w:rsid w:val="004F2872"/>
    <w:rsid w:val="004F329D"/>
    <w:rsid w:val="005101F7"/>
    <w:rsid w:val="00526FE4"/>
    <w:rsid w:val="00542B1B"/>
    <w:rsid w:val="00542B38"/>
    <w:rsid w:val="00553706"/>
    <w:rsid w:val="00572480"/>
    <w:rsid w:val="005B07F5"/>
    <w:rsid w:val="005D439D"/>
    <w:rsid w:val="005F0CF3"/>
    <w:rsid w:val="005F2ED6"/>
    <w:rsid w:val="0060416F"/>
    <w:rsid w:val="00607EB9"/>
    <w:rsid w:val="00626619"/>
    <w:rsid w:val="00643CE7"/>
    <w:rsid w:val="006472A2"/>
    <w:rsid w:val="0065021E"/>
    <w:rsid w:val="00651FE5"/>
    <w:rsid w:val="006719DC"/>
    <w:rsid w:val="00672EB1"/>
    <w:rsid w:val="00674C55"/>
    <w:rsid w:val="00681843"/>
    <w:rsid w:val="0068429C"/>
    <w:rsid w:val="00690667"/>
    <w:rsid w:val="006B3A8C"/>
    <w:rsid w:val="006C1C0C"/>
    <w:rsid w:val="006E3337"/>
    <w:rsid w:val="006F35C0"/>
    <w:rsid w:val="006F4303"/>
    <w:rsid w:val="006F6A2C"/>
    <w:rsid w:val="007116F5"/>
    <w:rsid w:val="0074040C"/>
    <w:rsid w:val="0074574A"/>
    <w:rsid w:val="007904E6"/>
    <w:rsid w:val="007C4D9B"/>
    <w:rsid w:val="007D4A74"/>
    <w:rsid w:val="007E4336"/>
    <w:rsid w:val="00815115"/>
    <w:rsid w:val="00822F69"/>
    <w:rsid w:val="00835744"/>
    <w:rsid w:val="00841A29"/>
    <w:rsid w:val="008571CB"/>
    <w:rsid w:val="00865D40"/>
    <w:rsid w:val="00884BFF"/>
    <w:rsid w:val="008A0C35"/>
    <w:rsid w:val="008A4092"/>
    <w:rsid w:val="008B6D5F"/>
    <w:rsid w:val="008B7FE9"/>
    <w:rsid w:val="008C06FC"/>
    <w:rsid w:val="008C2229"/>
    <w:rsid w:val="008D2623"/>
    <w:rsid w:val="008E1A84"/>
    <w:rsid w:val="008E3B52"/>
    <w:rsid w:val="008F1F4F"/>
    <w:rsid w:val="008F2C5C"/>
    <w:rsid w:val="00903DBD"/>
    <w:rsid w:val="00946B80"/>
    <w:rsid w:val="00947989"/>
    <w:rsid w:val="00963F33"/>
    <w:rsid w:val="009A44A4"/>
    <w:rsid w:val="009E6D44"/>
    <w:rsid w:val="00A03B4F"/>
    <w:rsid w:val="00A146CF"/>
    <w:rsid w:val="00A15D10"/>
    <w:rsid w:val="00A24DD5"/>
    <w:rsid w:val="00A32F9B"/>
    <w:rsid w:val="00A41C49"/>
    <w:rsid w:val="00A427F8"/>
    <w:rsid w:val="00A46BB9"/>
    <w:rsid w:val="00A66B32"/>
    <w:rsid w:val="00A67C8A"/>
    <w:rsid w:val="00A84E0D"/>
    <w:rsid w:val="00A92975"/>
    <w:rsid w:val="00A94894"/>
    <w:rsid w:val="00A95C19"/>
    <w:rsid w:val="00A95D0D"/>
    <w:rsid w:val="00AA4645"/>
    <w:rsid w:val="00AD2B23"/>
    <w:rsid w:val="00AD4645"/>
    <w:rsid w:val="00AE09B3"/>
    <w:rsid w:val="00AE176B"/>
    <w:rsid w:val="00AF0098"/>
    <w:rsid w:val="00B100C6"/>
    <w:rsid w:val="00B1682A"/>
    <w:rsid w:val="00B44D9A"/>
    <w:rsid w:val="00B44F0A"/>
    <w:rsid w:val="00B55E76"/>
    <w:rsid w:val="00B662AA"/>
    <w:rsid w:val="00B7126E"/>
    <w:rsid w:val="00BA3714"/>
    <w:rsid w:val="00BB5A40"/>
    <w:rsid w:val="00BC45A5"/>
    <w:rsid w:val="00BD4D07"/>
    <w:rsid w:val="00C018C2"/>
    <w:rsid w:val="00C03C18"/>
    <w:rsid w:val="00C24E5E"/>
    <w:rsid w:val="00C43297"/>
    <w:rsid w:val="00C4732F"/>
    <w:rsid w:val="00C51FAD"/>
    <w:rsid w:val="00CC5727"/>
    <w:rsid w:val="00CC7F45"/>
    <w:rsid w:val="00CF067F"/>
    <w:rsid w:val="00CF2A95"/>
    <w:rsid w:val="00CF41BC"/>
    <w:rsid w:val="00CF731E"/>
    <w:rsid w:val="00D21993"/>
    <w:rsid w:val="00D90F3A"/>
    <w:rsid w:val="00DB2CCD"/>
    <w:rsid w:val="00DC154B"/>
    <w:rsid w:val="00DD61C3"/>
    <w:rsid w:val="00E039AD"/>
    <w:rsid w:val="00E173CA"/>
    <w:rsid w:val="00E25D2D"/>
    <w:rsid w:val="00E457C5"/>
    <w:rsid w:val="00E45893"/>
    <w:rsid w:val="00E755E5"/>
    <w:rsid w:val="00E822DC"/>
    <w:rsid w:val="00E85CF0"/>
    <w:rsid w:val="00EB44EC"/>
    <w:rsid w:val="00F01BD1"/>
    <w:rsid w:val="00F05192"/>
    <w:rsid w:val="00F33396"/>
    <w:rsid w:val="00F336E0"/>
    <w:rsid w:val="00F425A8"/>
    <w:rsid w:val="00F5220E"/>
    <w:rsid w:val="00F55731"/>
    <w:rsid w:val="00F60C7D"/>
    <w:rsid w:val="00F829E6"/>
    <w:rsid w:val="00F934AB"/>
    <w:rsid w:val="00FA75A5"/>
    <w:rsid w:val="00FB3EBD"/>
    <w:rsid w:val="00FC285A"/>
    <w:rsid w:val="00FC41A9"/>
    <w:rsid w:val="00FD1E1E"/>
    <w:rsid w:val="00FD405E"/>
    <w:rsid w:val="00FD64E8"/>
    <w:rsid w:val="00FF09E9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FA3D"/>
  <w15:chartTrackingRefBased/>
  <w15:docId w15:val="{2FE104E9-7F96-4434-A89B-6C0AF85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aliases w:val="Обычный (веб) Знак1,Знак2 Знак1,Знак2 Знак1 Знак,Знак2,Знак2 Знак,Обычный (веб)1"/>
    <w:basedOn w:val="a"/>
    <w:link w:val="a9"/>
    <w:uiPriority w:val="99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085B72"/>
  </w:style>
  <w:style w:type="paragraph" w:styleId="ad">
    <w:name w:val="footer"/>
    <w:basedOn w:val="a"/>
    <w:link w:val="ae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085B72"/>
    <w:rPr>
      <w:color w:val="800080"/>
      <w:u w:val="single"/>
    </w:rPr>
  </w:style>
  <w:style w:type="character" w:customStyle="1" w:styleId="af0">
    <w:name w:val="Цветовое выделение"/>
    <w:rsid w:val="00085B72"/>
    <w:rPr>
      <w:b/>
      <w:bCs/>
      <w:color w:val="000080"/>
      <w:szCs w:val="20"/>
    </w:rPr>
  </w:style>
  <w:style w:type="character" w:customStyle="1" w:styleId="af1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2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note text"/>
    <w:basedOn w:val="a"/>
    <w:link w:val="afb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1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  <w:style w:type="character" w:customStyle="1" w:styleId="20">
    <w:name w:val="Заголовок 2 Знак"/>
    <w:basedOn w:val="a0"/>
    <w:link w:val="2"/>
    <w:uiPriority w:val="9"/>
    <w:rsid w:val="006B3A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7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8"/>
    <w:uiPriority w:val="99"/>
    <w:locked/>
    <w:rsid w:val="00A15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targiz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emo.garant.ru/document?id=12048567&amp;sub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3475</TotalTime>
  <Pages>68</Pages>
  <Words>29319</Words>
  <Characters>167120</Characters>
  <Application>Microsoft Office Word</Application>
  <DocSecurity>0</DocSecurity>
  <Lines>1392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/>
  <LinksUpToDate>false</LinksUpToDate>
  <CharactersWithSpaces>196047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subject/>
  <dc:creator>VVvvv VVvvv</dc:creator>
  <cp:keywords/>
  <dc:description/>
  <cp:lastModifiedBy>luke</cp:lastModifiedBy>
  <cp:revision>15</cp:revision>
  <cp:lastPrinted>2022-12-29T04:50:00Z</cp:lastPrinted>
  <dcterms:created xsi:type="dcterms:W3CDTF">2022-11-01T07:12:00Z</dcterms:created>
  <dcterms:modified xsi:type="dcterms:W3CDTF">2023-03-17T03:16:00Z</dcterms:modified>
</cp:coreProperties>
</file>