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3B" w:rsidRDefault="0088053B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548F7" w:rsidRPr="00F548F7" w:rsidRDefault="0088053B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A21B6">
        <w:rPr>
          <w:rFonts w:ascii="Arial" w:hAnsi="Arial" w:cs="Arial"/>
          <w:b/>
          <w:sz w:val="32"/>
          <w:szCs w:val="32"/>
        </w:rPr>
        <w:t>2</w:t>
      </w:r>
      <w:r w:rsidR="00083929">
        <w:rPr>
          <w:rFonts w:ascii="Arial" w:hAnsi="Arial" w:cs="Arial"/>
          <w:b/>
          <w:sz w:val="32"/>
          <w:szCs w:val="32"/>
        </w:rPr>
        <w:t>1</w:t>
      </w:r>
      <w:r w:rsidR="00C947B8" w:rsidRPr="008856F9">
        <w:rPr>
          <w:rFonts w:ascii="Arial" w:hAnsi="Arial" w:cs="Arial"/>
          <w:b/>
          <w:sz w:val="32"/>
          <w:szCs w:val="32"/>
        </w:rPr>
        <w:t>.0</w:t>
      </w:r>
      <w:r w:rsidR="00083929">
        <w:rPr>
          <w:rFonts w:ascii="Arial" w:hAnsi="Arial" w:cs="Arial"/>
          <w:b/>
          <w:sz w:val="32"/>
          <w:szCs w:val="32"/>
        </w:rPr>
        <w:t>6</w:t>
      </w:r>
      <w:r w:rsidR="005812B5" w:rsidRPr="008856F9">
        <w:rPr>
          <w:rFonts w:ascii="Arial" w:hAnsi="Arial" w:cs="Arial"/>
          <w:b/>
          <w:sz w:val="32"/>
          <w:szCs w:val="32"/>
        </w:rPr>
        <w:t>.202</w:t>
      </w:r>
      <w:r w:rsidR="00C947B8" w:rsidRPr="008856F9">
        <w:rPr>
          <w:rFonts w:ascii="Arial" w:hAnsi="Arial" w:cs="Arial"/>
          <w:b/>
          <w:sz w:val="32"/>
          <w:szCs w:val="32"/>
        </w:rPr>
        <w:t>2</w:t>
      </w:r>
      <w:r w:rsidR="004D7C91" w:rsidRPr="008856F9">
        <w:rPr>
          <w:rFonts w:ascii="Arial" w:hAnsi="Arial" w:cs="Arial"/>
          <w:b/>
          <w:sz w:val="32"/>
          <w:szCs w:val="32"/>
        </w:rPr>
        <w:t>г</w:t>
      </w:r>
      <w:r w:rsidR="00C46069" w:rsidRPr="008856F9">
        <w:rPr>
          <w:rFonts w:ascii="Arial" w:hAnsi="Arial" w:cs="Arial"/>
          <w:b/>
          <w:sz w:val="32"/>
          <w:szCs w:val="32"/>
        </w:rPr>
        <w:t>.№</w:t>
      </w:r>
      <w:r w:rsidR="00083929">
        <w:rPr>
          <w:rFonts w:ascii="Arial" w:hAnsi="Arial" w:cs="Arial"/>
          <w:b/>
          <w:sz w:val="32"/>
          <w:szCs w:val="32"/>
        </w:rPr>
        <w:t xml:space="preserve"> 34/5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46437D" w:rsidRPr="00702D05" w:rsidRDefault="00CD4C3B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D4C3B">
        <w:rPr>
          <w:rFonts w:ascii="Arial" w:hAnsi="Arial" w:cs="Arial"/>
          <w:b/>
          <w:sz w:val="32"/>
          <w:szCs w:val="32"/>
        </w:rPr>
        <w:t>О ВНЕСЕ</w:t>
      </w:r>
      <w:r w:rsidR="00264F4C">
        <w:rPr>
          <w:rFonts w:ascii="Arial" w:hAnsi="Arial" w:cs="Arial"/>
          <w:b/>
          <w:sz w:val="32"/>
          <w:szCs w:val="32"/>
        </w:rPr>
        <w:t xml:space="preserve">НИИ ИЗМЕНЕНИЙ В ПОСТАНОВЛЕНИЕ 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№54/2 ОТ 08.11.2019 Г. «ОБ   </w:t>
      </w:r>
      <w:r w:rsidR="0046437D">
        <w:rPr>
          <w:rFonts w:ascii="Arial" w:hAnsi="Arial" w:cs="Arial"/>
          <w:b/>
          <w:sz w:val="32"/>
          <w:szCs w:val="32"/>
        </w:rPr>
        <w:t>УТВЕРЖДЕНИИ   МУНИЦИПАЛЬНОЙ ПРОГРАММЫ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«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РАЗВИТИЕ КУЛЬТУРЫ, СПОРТА,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МОЛОДЁЖНОЙ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ПОЛИТИКИ НА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 xml:space="preserve"> ТЕРРИТОРИИ           ТАРГИЗСКОГО</w:t>
      </w:r>
      <w:r w:rsidR="009A1037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ОБРАЗОВАНИЯ»</w:t>
      </w:r>
    </w:p>
    <w:p w:rsidR="00C4563A" w:rsidRPr="00702D05" w:rsidRDefault="00C4563A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563A" w:rsidRPr="00702D05" w:rsidRDefault="00C4563A" w:rsidP="00C628B8">
      <w:pPr>
        <w:jc w:val="center"/>
        <w:rPr>
          <w:rFonts w:ascii="Arial" w:hAnsi="Arial" w:cs="Arial"/>
          <w:sz w:val="28"/>
          <w:szCs w:val="28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>ным законом от 06.10.2003 года № 131-ФЗ «Об общих принципах организации м</w:t>
      </w:r>
      <w:r w:rsidRPr="00F548F7">
        <w:rPr>
          <w:rFonts w:ascii="Arial" w:hAnsi="Arial" w:cs="Arial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sz w:val="24"/>
          <w:szCs w:val="24"/>
          <w:lang w:eastAsia="ru-RU"/>
        </w:rPr>
        <w:t>стного самоуправления в Российской Федерации», Порядком разработки,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27.06.2019года №39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702D05" w:rsidRDefault="00C4563A" w:rsidP="00F83B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</w:p>
    <w:p w:rsidR="00C4563A" w:rsidRPr="00F548F7" w:rsidRDefault="00C4563A" w:rsidP="00C62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30"/>
          <w:szCs w:val="30"/>
        </w:rPr>
        <w:tab/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C4563A" w:rsidRPr="00C628B8" w:rsidRDefault="00C4563A" w:rsidP="00C628B8">
      <w:pPr>
        <w:pStyle w:val="TableContents"/>
        <w:suppressLineNumbers w:val="0"/>
        <w:ind w:left="6" w:right="88" w:firstLine="702"/>
        <w:jc w:val="both"/>
      </w:pPr>
    </w:p>
    <w:p w:rsidR="00C4563A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 w:rsidR="00CB6AA7">
        <w:rPr>
          <w:rFonts w:ascii="Arial" w:hAnsi="Arial" w:cs="Arial"/>
          <w:sz w:val="24"/>
          <w:szCs w:val="24"/>
        </w:rPr>
        <w:t xml:space="preserve"> 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«Развитие культуры, спорта, молодёжной политики на территории </w:t>
      </w:r>
      <w:r w:rsidR="00F548F7">
        <w:rPr>
          <w:rFonts w:ascii="Arial" w:hAnsi="Arial" w:cs="Arial"/>
          <w:sz w:val="24"/>
          <w:szCs w:val="24"/>
          <w:lang w:eastAsia="ru-RU"/>
        </w:rPr>
        <w:t>Таргиз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ского м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у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ниципального </w:t>
      </w:r>
      <w:r w:rsidR="009A1037">
        <w:rPr>
          <w:rFonts w:ascii="Arial" w:hAnsi="Arial" w:cs="Arial"/>
          <w:sz w:val="24"/>
          <w:szCs w:val="24"/>
          <w:lang w:eastAsia="ru-RU"/>
        </w:rPr>
        <w:t>образования»</w:t>
      </w:r>
    </w:p>
    <w:p w:rsidR="00C46069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В паспорте программы:</w:t>
      </w:r>
      <w:r>
        <w:rPr>
          <w:rFonts w:ascii="Arial" w:hAnsi="Arial" w:cs="Arial"/>
          <w:sz w:val="24"/>
          <w:szCs w:val="24"/>
        </w:rPr>
        <w:t xml:space="preserve"> объёмы финансирования программы на 202</w:t>
      </w:r>
      <w:r w:rsidR="00E726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E72648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гг. изложить в новой редакции. </w:t>
      </w:r>
    </w:p>
    <w:p w:rsidR="00C46069" w:rsidRDefault="00C4563A" w:rsidP="00634336">
      <w:pPr>
        <w:pStyle w:val="ab"/>
        <w:numPr>
          <w:ilvl w:val="0"/>
          <w:numId w:val="14"/>
        </w:numPr>
        <w:spacing w:after="0" w:line="240" w:lineRule="auto"/>
        <w:ind w:left="1134" w:hanging="429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</w:t>
      </w:r>
      <w:r w:rsidRPr="00C46069">
        <w:rPr>
          <w:rFonts w:ascii="Arial" w:hAnsi="Arial" w:cs="Arial"/>
          <w:sz w:val="24"/>
          <w:szCs w:val="24"/>
        </w:rPr>
        <w:t>т</w:t>
      </w:r>
      <w:r w:rsidRPr="00C46069">
        <w:rPr>
          <w:rFonts w:ascii="Arial" w:hAnsi="Arial" w:cs="Arial"/>
          <w:sz w:val="24"/>
          <w:szCs w:val="24"/>
        </w:rPr>
        <w:t>рации в сети «Интернет».</w:t>
      </w:r>
    </w:p>
    <w:p w:rsidR="00C46069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</w:t>
      </w:r>
      <w:r w:rsidRPr="00C46069">
        <w:rPr>
          <w:rFonts w:ascii="Arial" w:hAnsi="Arial" w:cs="Arial"/>
          <w:sz w:val="24"/>
          <w:szCs w:val="24"/>
        </w:rPr>
        <w:t>и</w:t>
      </w:r>
      <w:r w:rsidRPr="00C46069">
        <w:rPr>
          <w:rFonts w:ascii="Arial" w:hAnsi="Arial" w:cs="Arial"/>
          <w:sz w:val="24"/>
          <w:szCs w:val="24"/>
        </w:rPr>
        <w:t>ректора Муниципального казенного учреждения культуры «Культурно-досугового центра» Таргизского муниципального образования Л.С.Кругликову.</w:t>
      </w: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702D05" w:rsidRDefault="00C4563A" w:rsidP="00C628B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</w:p>
    <w:p w:rsidR="00CA3E31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A3E31" w:rsidRDefault="00CA3E31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C4563A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069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DC32CA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AA5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3A" w:rsidRPr="00DC32CA" w:rsidRDefault="00C4563A" w:rsidP="00DC32C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0" w:name="OLE_LINK1"/>
      <w:bookmarkStart w:id="1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</w:t>
      </w:r>
      <w:r w:rsidR="00E72648">
        <w:rPr>
          <w:rFonts w:ascii="Arial" w:hAnsi="Arial" w:cs="Arial"/>
          <w:sz w:val="30"/>
          <w:szCs w:val="30"/>
          <w:lang w:eastAsia="ru-RU"/>
        </w:rPr>
        <w:t>1</w:t>
      </w:r>
      <w:r w:rsidRPr="00DC32CA">
        <w:rPr>
          <w:rFonts w:ascii="Arial" w:hAnsi="Arial" w:cs="Arial"/>
          <w:sz w:val="30"/>
          <w:szCs w:val="30"/>
          <w:lang w:eastAsia="ru-RU"/>
        </w:rPr>
        <w:t>-202</w:t>
      </w:r>
      <w:r w:rsidR="00E72648">
        <w:rPr>
          <w:rFonts w:ascii="Arial" w:hAnsi="Arial" w:cs="Arial"/>
          <w:sz w:val="30"/>
          <w:szCs w:val="30"/>
          <w:lang w:eastAsia="ru-RU"/>
        </w:rPr>
        <w:t>4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годы</w:t>
      </w:r>
    </w:p>
    <w:bookmarkEnd w:id="0"/>
    <w:bookmarkEnd w:id="1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946" w:type="dxa"/>
          </w:tcPr>
          <w:p w:rsidR="00C4563A" w:rsidRPr="005C0328" w:rsidRDefault="00C4563A" w:rsidP="00E726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 на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«Развитие культуры, спорта и мол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ственной поддержке молодёжных и детских обществе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9. Порядок разработки, реализации и оценки эффективн</w:t>
            </w:r>
            <w:r w:rsidRPr="005C0328">
              <w:rPr>
                <w:rFonts w:ascii="Arial" w:hAnsi="Arial" w:cs="Arial"/>
                <w:sz w:val="24"/>
                <w:szCs w:val="24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5C0328">
              <w:rPr>
                <w:rFonts w:ascii="Arial" w:hAnsi="Arial" w:cs="Arial"/>
                <w:sz w:val="24"/>
                <w:szCs w:val="24"/>
              </w:rPr>
              <w:t>у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муниципальногообразов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а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ния от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Ответственный исполн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тель муниципальной программы и подпр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«Культу</w:t>
            </w:r>
            <w:r w:rsidRPr="00F548F7">
              <w:rPr>
                <w:rFonts w:ascii="Arial" w:hAnsi="Arial" w:cs="Arial"/>
                <w:sz w:val="24"/>
                <w:szCs w:val="24"/>
              </w:rPr>
              <w:t>р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Цель (цели) муниц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Сохранение и развитие культурного потенциала и насл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расте от 14 до 18 лет возможности временного трудоус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Задачи муниципальной 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</w:t>
            </w:r>
            <w:r w:rsidRPr="00F548F7">
              <w:rPr>
                <w:rFonts w:ascii="Arial" w:hAnsi="Arial" w:cs="Arial"/>
                <w:sz w:val="24"/>
                <w:szCs w:val="24"/>
              </w:rPr>
              <w:t>а</w:t>
            </w:r>
            <w:r w:rsidRPr="00F548F7">
              <w:rPr>
                <w:rFonts w:ascii="Arial" w:hAnsi="Arial" w:cs="Arial"/>
                <w:sz w:val="24"/>
                <w:szCs w:val="24"/>
              </w:rPr>
              <w:t>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щественных работников к организационным формам тр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довой занятости, материальная поддержка детей, наход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щихся в трудной жизненной ситуации, за счет их временн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го трудоустройства;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946" w:type="dxa"/>
          </w:tcPr>
          <w:p w:rsidR="00C4563A" w:rsidRPr="00F548F7" w:rsidRDefault="005812B5" w:rsidP="00E726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C4563A"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  <w:vAlign w:val="bottom"/>
          </w:tcPr>
          <w:p w:rsidR="00C4563A" w:rsidRPr="005812B5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Общий объем финансирования муниципальной программы </w:t>
            </w:r>
            <w:r w:rsidR="00D51852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F97FC5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16 </w:t>
            </w:r>
            <w:r w:rsidR="00BC5F1D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</w:t>
            </w:r>
            <w:r w:rsidR="007A37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F97FC5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057D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  <w:r w:rsidR="00F97FC5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BC5F1D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  <w:r w:rsidRPr="008856F9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подпрогра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мам:</w:t>
            </w:r>
          </w:p>
          <w:p w:rsidR="00C4563A" w:rsidRPr="005812B5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5812B5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</w:t>
            </w:r>
            <w:r w:rsidRPr="00256980">
              <w:rPr>
                <w:rFonts w:ascii="Arial" w:hAnsi="Arial" w:cs="Arial"/>
                <w:sz w:val="24"/>
                <w:szCs w:val="24"/>
              </w:rPr>
              <w:t>и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кации) кадров» - </w:t>
            </w:r>
            <w:r w:rsidR="00C947B8">
              <w:rPr>
                <w:rFonts w:ascii="Arial" w:hAnsi="Arial" w:cs="Arial"/>
                <w:sz w:val="24"/>
                <w:szCs w:val="24"/>
              </w:rPr>
              <w:t>24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="00C947B8">
              <w:rPr>
                <w:rFonts w:ascii="Arial" w:hAnsi="Arial" w:cs="Arial"/>
                <w:sz w:val="24"/>
                <w:szCs w:val="24"/>
              </w:rPr>
              <w:t xml:space="preserve"> – 8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947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 xml:space="preserve">,00 рублей </w:t>
            </w:r>
          </w:p>
          <w:p w:rsidR="00256980" w:rsidRPr="00256980" w:rsidRDefault="00E72648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00 рублей </w:t>
            </w:r>
          </w:p>
          <w:p w:rsidR="00C4563A" w:rsidRPr="00256980" w:rsidRDefault="00E72648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– </w:t>
            </w:r>
            <w:r w:rsidR="00C947B8">
              <w:rPr>
                <w:rFonts w:ascii="Arial" w:hAnsi="Arial" w:cs="Arial"/>
                <w:sz w:val="24"/>
                <w:szCs w:val="24"/>
              </w:rPr>
              <w:t>8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C947B8">
              <w:rPr>
                <w:rFonts w:ascii="Arial" w:hAnsi="Arial" w:cs="Arial"/>
                <w:sz w:val="24"/>
                <w:szCs w:val="24"/>
              </w:rPr>
              <w:t>-6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Профилактика наркомании, токсикомании и алког</w:t>
            </w:r>
            <w:r w:rsidRPr="00256980">
              <w:rPr>
                <w:rFonts w:ascii="Arial" w:hAnsi="Arial" w:cs="Arial"/>
                <w:sz w:val="24"/>
                <w:szCs w:val="24"/>
              </w:rPr>
              <w:t>о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лизма – </w:t>
            </w:r>
            <w:r w:rsidR="00E72648">
              <w:rPr>
                <w:rFonts w:ascii="Arial" w:hAnsi="Arial" w:cs="Arial"/>
                <w:sz w:val="24"/>
                <w:szCs w:val="24"/>
              </w:rPr>
              <w:t>2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9D629C">
              <w:rPr>
                <w:rFonts w:ascii="Arial" w:hAnsi="Arial" w:cs="Arial"/>
                <w:sz w:val="24"/>
                <w:szCs w:val="24"/>
              </w:rPr>
              <w:t>1000</w:t>
            </w:r>
            <w:r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515DD3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Обеспечение деятельности досуговых центров, о</w:t>
            </w:r>
            <w:r w:rsidRPr="00515DD3">
              <w:rPr>
                <w:rFonts w:ascii="Arial" w:hAnsi="Arial" w:cs="Arial"/>
                <w:sz w:val="24"/>
                <w:szCs w:val="24"/>
              </w:rPr>
              <w:t>р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ганизация досуга жителей – </w:t>
            </w:r>
            <w:r w:rsidR="005150B5">
              <w:rPr>
                <w:rFonts w:ascii="Arial" w:hAnsi="Arial" w:cs="Arial"/>
                <w:sz w:val="24"/>
                <w:szCs w:val="24"/>
              </w:rPr>
              <w:t>6</w:t>
            </w:r>
            <w:r w:rsidR="00F97FC5">
              <w:rPr>
                <w:rFonts w:ascii="Arial" w:hAnsi="Arial" w:cs="Arial"/>
                <w:sz w:val="24"/>
                <w:szCs w:val="24"/>
              </w:rPr>
              <w:t> 3</w:t>
            </w:r>
            <w:r w:rsidR="00F127C5">
              <w:rPr>
                <w:rFonts w:ascii="Arial" w:hAnsi="Arial" w:cs="Arial"/>
                <w:sz w:val="24"/>
                <w:szCs w:val="24"/>
              </w:rPr>
              <w:t>2</w:t>
            </w:r>
            <w:r w:rsidR="00083929">
              <w:rPr>
                <w:rFonts w:ascii="Arial" w:hAnsi="Arial" w:cs="Arial"/>
                <w:sz w:val="24"/>
                <w:szCs w:val="24"/>
              </w:rPr>
              <w:t>5</w:t>
            </w:r>
            <w:r w:rsidR="00F97FC5">
              <w:rPr>
                <w:rFonts w:ascii="Arial" w:hAnsi="Arial" w:cs="Arial"/>
                <w:sz w:val="24"/>
                <w:szCs w:val="24"/>
              </w:rPr>
              <w:t> </w:t>
            </w:r>
            <w:r w:rsidR="0088053B">
              <w:rPr>
                <w:rFonts w:ascii="Arial" w:hAnsi="Arial" w:cs="Arial"/>
                <w:sz w:val="24"/>
                <w:szCs w:val="24"/>
              </w:rPr>
              <w:t>164</w:t>
            </w:r>
            <w:r w:rsidR="00F97FC5">
              <w:rPr>
                <w:rFonts w:ascii="Arial" w:hAnsi="Arial" w:cs="Arial"/>
                <w:sz w:val="24"/>
                <w:szCs w:val="24"/>
              </w:rPr>
              <w:t>,16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C947B8">
              <w:rPr>
                <w:rFonts w:ascii="Arial" w:hAnsi="Arial" w:cs="Arial"/>
                <w:sz w:val="24"/>
                <w:szCs w:val="24"/>
              </w:rPr>
              <w:t>2 21</w:t>
            </w:r>
            <w:r w:rsidR="00F127C5">
              <w:rPr>
                <w:rFonts w:ascii="Arial" w:hAnsi="Arial" w:cs="Arial"/>
                <w:sz w:val="24"/>
                <w:szCs w:val="24"/>
              </w:rPr>
              <w:t>6</w:t>
            </w:r>
            <w:r w:rsidR="00C947B8">
              <w:rPr>
                <w:rFonts w:ascii="Arial" w:hAnsi="Arial" w:cs="Arial"/>
                <w:sz w:val="24"/>
                <w:szCs w:val="24"/>
              </w:rPr>
              <w:t> 283,28</w:t>
            </w:r>
            <w:r w:rsidRPr="00515DD3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C947B8">
              <w:rPr>
                <w:rFonts w:ascii="Arial" w:hAnsi="Arial" w:cs="Arial"/>
                <w:sz w:val="24"/>
                <w:szCs w:val="24"/>
              </w:rPr>
              <w:t>1</w:t>
            </w:r>
            <w:r w:rsidR="0088053B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80</w:t>
            </w:r>
            <w:r w:rsidR="00083929">
              <w:rPr>
                <w:rFonts w:ascii="Arial" w:hAnsi="Arial" w:cs="Arial"/>
                <w:sz w:val="24"/>
                <w:szCs w:val="24"/>
              </w:rPr>
              <w:t>7</w:t>
            </w:r>
            <w:r w:rsidR="0088053B">
              <w:rPr>
                <w:rFonts w:ascii="Arial" w:hAnsi="Arial" w:cs="Arial"/>
                <w:sz w:val="24"/>
                <w:szCs w:val="24"/>
              </w:rPr>
              <w:t xml:space="preserve"> 493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="00F97FC5">
              <w:rPr>
                <w:rFonts w:ascii="Arial" w:hAnsi="Arial" w:cs="Arial"/>
                <w:sz w:val="24"/>
                <w:szCs w:val="24"/>
              </w:rPr>
              <w:t> 150 687,88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1 150 700,00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F127C5" w:rsidRDefault="00F127C5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5. </w:t>
            </w:r>
            <w:r w:rsidRPr="00F127C5">
              <w:rPr>
                <w:rFonts w:ascii="Arial" w:hAnsi="Arial" w:cs="Arial"/>
                <w:sz w:val="24"/>
                <w:szCs w:val="24"/>
              </w:rPr>
              <w:t>Основное мероп</w:t>
            </w:r>
            <w:r w:rsidR="00BC5F1D">
              <w:rPr>
                <w:rFonts w:ascii="Arial" w:hAnsi="Arial" w:cs="Arial"/>
                <w:sz w:val="24"/>
                <w:szCs w:val="24"/>
              </w:rPr>
              <w:t>риятие Текущий ремонт здания С</w:t>
            </w:r>
            <w:r w:rsidR="00BC5F1D">
              <w:rPr>
                <w:rFonts w:ascii="Arial" w:hAnsi="Arial" w:cs="Arial"/>
                <w:sz w:val="24"/>
                <w:szCs w:val="24"/>
              </w:rPr>
              <w:t>о</w:t>
            </w:r>
            <w:r w:rsidR="00BC5F1D">
              <w:rPr>
                <w:rFonts w:ascii="Arial" w:hAnsi="Arial" w:cs="Arial"/>
                <w:sz w:val="24"/>
                <w:szCs w:val="24"/>
              </w:rPr>
              <w:t>с</w:t>
            </w:r>
            <w:r w:rsidRPr="00F127C5">
              <w:rPr>
                <w:rFonts w:ascii="Arial" w:hAnsi="Arial" w:cs="Arial"/>
                <w:sz w:val="24"/>
                <w:szCs w:val="24"/>
              </w:rPr>
              <w:t>новского ДЦ</w:t>
            </w:r>
            <w:r>
              <w:rPr>
                <w:rFonts w:ascii="Arial" w:hAnsi="Arial" w:cs="Arial"/>
                <w:sz w:val="24"/>
                <w:szCs w:val="24"/>
              </w:rPr>
              <w:t xml:space="preserve"> – 676 912,12 рублей</w:t>
            </w:r>
          </w:p>
          <w:p w:rsidR="00F127C5" w:rsidRPr="00F127C5" w:rsidRDefault="00F127C5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7C5">
              <w:rPr>
                <w:rFonts w:ascii="Arial" w:hAnsi="Arial" w:cs="Arial"/>
                <w:sz w:val="24"/>
                <w:szCs w:val="24"/>
              </w:rPr>
              <w:t>2023 год – 676 912,</w:t>
            </w:r>
            <w:r>
              <w:rPr>
                <w:rFonts w:ascii="Arial" w:hAnsi="Arial" w:cs="Arial"/>
                <w:sz w:val="24"/>
                <w:szCs w:val="24"/>
              </w:rPr>
              <w:t>12 рублей</w:t>
            </w:r>
          </w:p>
          <w:p w:rsidR="00C4563A" w:rsidRPr="00571AAD" w:rsidRDefault="00BC5F1D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.Обеспечение деятельности библиотек – </w:t>
            </w:r>
            <w:r w:rsidR="00F97FC5">
              <w:rPr>
                <w:rFonts w:ascii="Arial" w:hAnsi="Arial" w:cs="Arial"/>
                <w:sz w:val="24"/>
                <w:szCs w:val="24"/>
              </w:rPr>
              <w:t>2 051 817,00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F97FC5">
              <w:rPr>
                <w:rFonts w:ascii="Arial" w:hAnsi="Arial" w:cs="Arial"/>
                <w:sz w:val="24"/>
                <w:szCs w:val="24"/>
              </w:rPr>
              <w:t>617 217,00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1F4D87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653 400,00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1F4D87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390 6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1F4D87" w:rsidP="00571AAD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3906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571AAD" w:rsidRPr="005812B5" w:rsidRDefault="00571AAD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162CB" w:rsidRPr="00571AAD" w:rsidRDefault="00BC5F1D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.Обеспечение реализации муниципальной программы «Развитие культуры, спорта и молодежной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полит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и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ки» -</w:t>
            </w:r>
            <w:r w:rsidR="00F97FC5">
              <w:rPr>
                <w:rFonts w:ascii="Arial" w:hAnsi="Arial" w:cs="Arial"/>
                <w:sz w:val="24"/>
                <w:szCs w:val="24"/>
              </w:rPr>
              <w:t>7 806 906,75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F97FC5">
              <w:rPr>
                <w:rFonts w:ascii="Arial" w:hAnsi="Arial" w:cs="Arial"/>
                <w:sz w:val="24"/>
                <w:szCs w:val="24"/>
              </w:rPr>
              <w:t>2 068 616,75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2022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97FC5">
              <w:rPr>
                <w:rFonts w:ascii="Arial" w:hAnsi="Arial" w:cs="Arial"/>
                <w:sz w:val="24"/>
                <w:szCs w:val="24"/>
              </w:rPr>
              <w:t> 614 290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F97FC5">
              <w:rPr>
                <w:rFonts w:ascii="Arial" w:hAnsi="Arial" w:cs="Arial"/>
                <w:sz w:val="24"/>
                <w:szCs w:val="24"/>
              </w:rPr>
              <w:t>562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год- </w:t>
            </w:r>
            <w:r w:rsidR="00F97FC5">
              <w:rPr>
                <w:rFonts w:ascii="Arial" w:hAnsi="Arial" w:cs="Arial"/>
                <w:sz w:val="24"/>
                <w:szCs w:val="24"/>
              </w:rPr>
              <w:t>1 562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256980" w:rsidRDefault="00BC5F1D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.Развитие физической культуры и массового спорта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-</w:t>
            </w:r>
            <w:r w:rsidR="001F4D87">
              <w:rPr>
                <w:rFonts w:ascii="Arial" w:hAnsi="Arial" w:cs="Arial"/>
                <w:sz w:val="24"/>
                <w:szCs w:val="24"/>
              </w:rPr>
              <w:t>3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год-2 000,00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2022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,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00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Pr="005812B5" w:rsidRDefault="001F4D87" w:rsidP="001F4D8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>
              <w:rPr>
                <w:rFonts w:ascii="Arial" w:hAnsi="Arial" w:cs="Arial"/>
                <w:sz w:val="24"/>
                <w:szCs w:val="24"/>
              </w:rPr>
              <w:t xml:space="preserve">д-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числа молодёжи, вовлечённой в мер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приятия по реализации молодёжной политики на террит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5. Увеличение количества граждан   охваченных би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мероприятий с целью продвижения чтения, повыш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информационной культуры, организации досуга и 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скими, информационными ресурсами.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11. Реализация программы позволит трудоустроить нес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вершеннолетних в возрасте от 14 до 18 лет </w:t>
            </w:r>
          </w:p>
          <w:p w:rsidR="00C4563A" w:rsidRPr="00F548F7" w:rsidRDefault="00C4563A" w:rsidP="008C3B86">
            <w:pPr>
              <w:spacing w:after="0" w:line="240" w:lineRule="auto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</w:t>
      </w:r>
      <w:r w:rsidR="00540484" w:rsidRPr="00F548F7">
        <w:rPr>
          <w:rFonts w:ascii="Arial" w:hAnsi="Arial" w:cs="Arial"/>
          <w:sz w:val="24"/>
          <w:szCs w:val="24"/>
        </w:rPr>
        <w:t>с</w:t>
      </w:r>
      <w:r w:rsidR="00540484" w:rsidRPr="00F548F7">
        <w:rPr>
          <w:rFonts w:ascii="Arial" w:hAnsi="Arial" w:cs="Arial"/>
          <w:sz w:val="24"/>
          <w:szCs w:val="24"/>
        </w:rPr>
        <w:t>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- внедрение системы оплаты труда отличной от Единой тарифной сетки, 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правленной на стимулирование работников в заинтересованности в результатах </w:t>
      </w:r>
      <w:r w:rsidRPr="00F548F7">
        <w:rPr>
          <w:rFonts w:ascii="Arial" w:hAnsi="Arial" w:cs="Arial"/>
          <w:sz w:val="24"/>
          <w:szCs w:val="24"/>
        </w:rPr>
        <w:lastRenderedPageBreak/>
        <w:t>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принципы деятельности по организации временной занятости и трудоус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>Глава 3. Цель, задачи и перечень подпрограмм муниципальной 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формирования и развития духовно-нравственных и патриот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>сокращение масштабов потребления немедицинских наркотиков, 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граммы:</w:t>
      </w:r>
    </w:p>
    <w:p w:rsidR="00C4563A" w:rsidRPr="00F548F7" w:rsidRDefault="00C4563A" w:rsidP="0001543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подпрограмма </w:t>
      </w:r>
      <w:r w:rsidRPr="00F548F7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lastRenderedPageBreak/>
        <w:t>подпрограмма «Организация досуга жителей муниципального образов</w:t>
      </w:r>
      <w:r w:rsidRPr="00F548F7">
        <w:rPr>
          <w:rFonts w:ascii="Arial" w:hAnsi="Arial" w:cs="Arial"/>
          <w:color w:val="000000"/>
          <w:sz w:val="24"/>
          <w:szCs w:val="24"/>
        </w:rPr>
        <w:t>а</w:t>
      </w:r>
      <w:r w:rsidRPr="00F548F7">
        <w:rPr>
          <w:rFonts w:ascii="Arial" w:hAnsi="Arial" w:cs="Arial"/>
          <w:color w:val="000000"/>
          <w:sz w:val="24"/>
          <w:szCs w:val="24"/>
        </w:rPr>
        <w:t>ния»;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Default="00C4563A" w:rsidP="007A373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7A3739">
        <w:rPr>
          <w:rFonts w:ascii="Arial" w:hAnsi="Arial" w:cs="Arial"/>
          <w:color w:val="000000"/>
          <w:sz w:val="24"/>
          <w:szCs w:val="24"/>
          <w:lang w:eastAsia="ru-RU"/>
        </w:rPr>
        <w:t xml:space="preserve">16 898 300,03 </w:t>
      </w:r>
      <w:r w:rsidRPr="00F127C5">
        <w:rPr>
          <w:rFonts w:ascii="Arial" w:hAnsi="Arial" w:cs="Arial"/>
          <w:color w:val="000000"/>
          <w:sz w:val="24"/>
          <w:szCs w:val="24"/>
          <w:lang w:eastAsia="ru-RU"/>
        </w:rPr>
        <w:t>руб.</w:t>
      </w:r>
      <w:bookmarkStart w:id="2" w:name="bookmark6"/>
    </w:p>
    <w:p w:rsidR="007A3739" w:rsidRPr="00F548F7" w:rsidRDefault="007A3739" w:rsidP="007A373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2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</w:t>
      </w:r>
      <w:r w:rsidR="00540484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тами и организациями, задействованными в реализации повышения эффективн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>увеличить число молодёжи и детей, вовлечённых в мероприятия по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</w:t>
      </w:r>
      <w:r w:rsidRPr="00F548F7">
        <w:rPr>
          <w:rFonts w:ascii="Arial" w:hAnsi="Arial" w:cs="Arial"/>
          <w:sz w:val="24"/>
          <w:szCs w:val="24"/>
        </w:rPr>
        <w:t>в</w:t>
      </w:r>
      <w:r w:rsidRPr="00F548F7">
        <w:rPr>
          <w:rFonts w:ascii="Arial" w:hAnsi="Arial" w:cs="Arial"/>
          <w:sz w:val="24"/>
          <w:szCs w:val="24"/>
        </w:rPr>
        <w:t>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оздать благоприятные условия для творческой деятельности и саморе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лью продвижения чтения, повышения информационной культуры, организации 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создать условия для организации и проведения спортивно- оздоровител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может быть подвержена влиянию следующих ри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доходов населения, увеличением социально незащищенных слоев насел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а) ежегодное уточнение объема финансовых средств исходя из возможн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менными действиями лиц, непосредственно или косвенно связанных с исполн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мероприятий Программы. Для минимизации данного риска будет осущест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фикой цели и задач Программы, будут приниматься в ходе оперативного упра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12B5" w:rsidRDefault="005812B5" w:rsidP="009A1037">
      <w:pPr>
        <w:tabs>
          <w:tab w:val="left" w:pos="1770"/>
        </w:tabs>
        <w:rPr>
          <w:rFonts w:ascii="Arial" w:hAnsi="Arial" w:cs="Arial"/>
          <w:sz w:val="24"/>
          <w:szCs w:val="24"/>
        </w:rPr>
        <w:sectPr w:rsidR="005812B5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9A1037">
      <w:pPr>
        <w:widowControl w:val="0"/>
        <w:spacing w:after="0" w:line="240" w:lineRule="auto"/>
        <w:ind w:right="160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3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376"/>
        <w:gridCol w:w="27"/>
        <w:gridCol w:w="3827"/>
        <w:gridCol w:w="1276"/>
        <w:gridCol w:w="1559"/>
        <w:gridCol w:w="1560"/>
        <w:gridCol w:w="1559"/>
        <w:gridCol w:w="1984"/>
      </w:tblGrid>
      <w:tr w:rsidR="00C4563A" w:rsidRPr="00F548F7" w:rsidTr="005812B5"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11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5812B5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9A1037">
        <w:trPr>
          <w:trHeight w:val="390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117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5812B5">
        <w:trPr>
          <w:trHeight w:val="26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</w:t>
            </w:r>
            <w:r w:rsidRPr="00F548F7">
              <w:rPr>
                <w:rFonts w:ascii="Arial" w:hAnsi="Arial" w:cs="Arial"/>
                <w:sz w:val="24"/>
                <w:szCs w:val="24"/>
              </w:rPr>
              <w:t>н</w:t>
            </w:r>
            <w:r w:rsidRPr="00F548F7">
              <w:rPr>
                <w:rFonts w:ascii="Arial" w:hAnsi="Arial" w:cs="Arial"/>
                <w:sz w:val="24"/>
                <w:szCs w:val="24"/>
              </w:rPr>
              <w:t>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5812B5"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F548F7">
              <w:rPr>
                <w:rFonts w:ascii="Arial" w:hAnsi="Arial" w:cs="Arial"/>
                <w:sz w:val="24"/>
                <w:szCs w:val="24"/>
              </w:rPr>
              <w:t>-202</w:t>
            </w:r>
            <w:r w:rsidR="001F4D87">
              <w:rPr>
                <w:rFonts w:ascii="Arial" w:hAnsi="Arial" w:cs="Arial"/>
                <w:sz w:val="24"/>
                <w:szCs w:val="24"/>
              </w:rPr>
              <w:t>4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63A" w:rsidRPr="00F548F7" w:rsidTr="005812B5">
        <w:trPr>
          <w:trHeight w:val="338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Объем финансирования м</w:t>
            </w:r>
            <w:r w:rsidRPr="00F548F7">
              <w:rPr>
                <w:rFonts w:ascii="Arial" w:hAnsi="Arial" w:cs="Arial"/>
                <w:sz w:val="24"/>
                <w:szCs w:val="24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</w:rPr>
              <w:t>ниципальной  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мы, тыс. руб.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5812B5" w:rsidRPr="00F548F7" w:rsidTr="005812B5">
        <w:trPr>
          <w:trHeight w:val="33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2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3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812B5" w:rsidRPr="00F548F7" w:rsidTr="005812B5">
        <w:trPr>
          <w:trHeight w:val="569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95224" w:rsidP="0059522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24 5</w:t>
            </w:r>
            <w:r w:rsidR="005812B5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027C0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F97FC5" w:rsidP="00F97FC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27C0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5812B5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027C0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F97FC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7C0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027C0A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027C0A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563A" w:rsidRPr="00F548F7" w:rsidTr="005812B5">
        <w:trPr>
          <w:trHeight w:val="45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Ожидаемые конечные р</w:t>
            </w:r>
            <w:r w:rsidRPr="00F548F7">
              <w:rPr>
                <w:rFonts w:ascii="Arial" w:hAnsi="Arial" w:cs="Arial"/>
                <w:sz w:val="24"/>
                <w:szCs w:val="24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</w:rPr>
              <w:t>зультаты реализации по</w:t>
            </w:r>
            <w:r w:rsidRPr="00F548F7">
              <w:rPr>
                <w:rFonts w:ascii="Arial" w:hAnsi="Arial" w:cs="Arial"/>
                <w:sz w:val="24"/>
                <w:szCs w:val="24"/>
              </w:rPr>
              <w:t>д</w:t>
            </w:r>
            <w:r w:rsidRPr="00F548F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B5" w:rsidRDefault="005812B5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  <w:sectPr w:rsidR="005812B5" w:rsidSect="009A1037">
          <w:pgSz w:w="16838" w:h="11906" w:orient="landscape"/>
          <w:pgMar w:top="993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2A27F4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2A27F4">
        <w:rPr>
          <w:rFonts w:ascii="Arial" w:hAnsi="Arial" w:cs="Arial"/>
          <w:sz w:val="24"/>
          <w:szCs w:val="24"/>
        </w:rPr>
        <w:t>КДЦ» Тарги</w:t>
      </w:r>
      <w:r w:rsidR="00540484" w:rsidRPr="002A27F4">
        <w:rPr>
          <w:rFonts w:ascii="Arial" w:hAnsi="Arial" w:cs="Arial"/>
          <w:sz w:val="24"/>
          <w:szCs w:val="24"/>
        </w:rPr>
        <w:t>з</w:t>
      </w:r>
      <w:r w:rsidR="00540484" w:rsidRPr="002A27F4">
        <w:rPr>
          <w:rFonts w:ascii="Arial" w:hAnsi="Arial" w:cs="Arial"/>
          <w:sz w:val="24"/>
          <w:szCs w:val="24"/>
        </w:rPr>
        <w:t>ского</w:t>
      </w:r>
      <w:r w:rsidR="00D51852" w:rsidRPr="002A27F4">
        <w:rPr>
          <w:rFonts w:ascii="Arial" w:hAnsi="Arial" w:cs="Arial"/>
          <w:sz w:val="24"/>
          <w:szCs w:val="24"/>
        </w:rPr>
        <w:t>МО в</w:t>
      </w:r>
      <w:r w:rsidR="00540484" w:rsidRPr="002A27F4">
        <w:rPr>
          <w:rFonts w:ascii="Arial" w:hAnsi="Arial" w:cs="Arial"/>
          <w:sz w:val="24"/>
          <w:szCs w:val="24"/>
        </w:rPr>
        <w:t xml:space="preserve"> возрасте от 35 до 50</w:t>
      </w:r>
      <w:r w:rsidRPr="002A27F4">
        <w:rPr>
          <w:rFonts w:ascii="Arial" w:hAnsi="Arial" w:cs="Arial"/>
          <w:sz w:val="24"/>
          <w:szCs w:val="24"/>
        </w:rPr>
        <w:t xml:space="preserve"> лет</w:t>
      </w:r>
      <w:r w:rsidR="00540484" w:rsidRPr="002A27F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2A27F4">
        <w:rPr>
          <w:rFonts w:ascii="Arial" w:hAnsi="Arial" w:cs="Arial"/>
          <w:sz w:val="24"/>
          <w:szCs w:val="24"/>
        </w:rPr>
        <w:t xml:space="preserve">. Из общего количества кадров высшее образование не имеют, среднее специальное – </w:t>
      </w:r>
      <w:r w:rsidR="00540484" w:rsidRPr="002A27F4">
        <w:rPr>
          <w:rFonts w:ascii="Arial" w:hAnsi="Arial" w:cs="Arial"/>
          <w:sz w:val="24"/>
          <w:szCs w:val="24"/>
        </w:rPr>
        <w:t>4</w:t>
      </w:r>
      <w:r w:rsidRPr="002A27F4">
        <w:rPr>
          <w:rFonts w:ascii="Arial" w:hAnsi="Arial" w:cs="Arial"/>
          <w:sz w:val="24"/>
          <w:szCs w:val="24"/>
        </w:rPr>
        <w:t xml:space="preserve"> сотрудник</w:t>
      </w:r>
      <w:r w:rsidR="00540484" w:rsidRPr="002A27F4">
        <w:rPr>
          <w:rFonts w:ascii="Arial" w:hAnsi="Arial" w:cs="Arial"/>
          <w:sz w:val="24"/>
          <w:szCs w:val="24"/>
        </w:rPr>
        <w:t>а</w:t>
      </w:r>
      <w:r w:rsidRPr="002A27F4">
        <w:rPr>
          <w:rFonts w:ascii="Arial" w:hAnsi="Arial" w:cs="Arial"/>
          <w:sz w:val="24"/>
          <w:szCs w:val="24"/>
        </w:rPr>
        <w:t>.   Система</w:t>
      </w:r>
      <w:r w:rsidRPr="00F548F7">
        <w:rPr>
          <w:rFonts w:ascii="Arial" w:hAnsi="Arial" w:cs="Arial"/>
          <w:sz w:val="24"/>
          <w:szCs w:val="24"/>
        </w:rPr>
        <w:t xml:space="preserve"> организации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</w:t>
      </w:r>
      <w:r w:rsidRPr="00F548F7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росшие требования. Отсюда возникает необходимость в разработке подпрогра</w:t>
      </w:r>
      <w:r w:rsidRPr="00F548F7">
        <w:rPr>
          <w:rFonts w:ascii="Arial" w:hAnsi="Arial" w:cs="Arial"/>
          <w:sz w:val="24"/>
          <w:szCs w:val="24"/>
        </w:rPr>
        <w:t>м</w:t>
      </w:r>
      <w:r w:rsidRPr="00F548F7">
        <w:rPr>
          <w:rFonts w:ascii="Arial" w:hAnsi="Arial" w:cs="Arial"/>
          <w:sz w:val="24"/>
          <w:szCs w:val="24"/>
        </w:rPr>
        <w:t>мы развития кадров в МКУК «КДЦ» сельского поселения с целью развития кадр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потенциала муниципальной службы и повышения эффективности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пального управления. В настоящее время в вопросах подбора и расстановки ка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</w:t>
      </w:r>
      <w:r w:rsidR="00540484" w:rsidRPr="00F548F7">
        <w:rPr>
          <w:rFonts w:ascii="Arial" w:hAnsi="Arial" w:cs="Arial"/>
          <w:sz w:val="24"/>
          <w:szCs w:val="24"/>
        </w:rPr>
        <w:t>о</w:t>
      </w:r>
      <w:r w:rsidR="00540484" w:rsidRPr="00F548F7">
        <w:rPr>
          <w:rFonts w:ascii="Arial" w:hAnsi="Arial" w:cs="Arial"/>
          <w:sz w:val="24"/>
          <w:szCs w:val="24"/>
        </w:rPr>
        <w:t>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</w:t>
      </w:r>
      <w:r w:rsidRPr="00F548F7">
        <w:rPr>
          <w:rFonts w:ascii="Arial" w:hAnsi="Arial" w:cs="Arial"/>
          <w:sz w:val="24"/>
          <w:szCs w:val="24"/>
        </w:rPr>
        <w:t>й</w:t>
      </w:r>
      <w:r w:rsidRPr="00F548F7">
        <w:rPr>
          <w:rFonts w:ascii="Arial" w:hAnsi="Arial" w:cs="Arial"/>
          <w:sz w:val="24"/>
          <w:szCs w:val="24"/>
        </w:rPr>
        <w:t>ствий. При этом первоочередными мерами в этой сфере могут стать повышение эффективности взаимодействия МКУК «КДЦ» сельского поселения и обществе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организаций, прозрачности МКУК «КДЦ» сельского поселения. Особое вн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мание уделяется формированию служебной этики как системы моральных треб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типа кадров, имеющих профессиональное образование, обладающего шир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ким кругозором, компетентного, умеющего применять в работе информационные технологии, способного принимать взвешенные управленческие решения, предл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0A3EE3" w:rsidRDefault="000A3EE3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  <w:sectPr w:rsidR="000A3EE3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369"/>
        <w:gridCol w:w="1305"/>
        <w:gridCol w:w="1417"/>
        <w:gridCol w:w="1418"/>
        <w:gridCol w:w="1984"/>
        <w:gridCol w:w="1560"/>
        <w:gridCol w:w="2835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испо</w:t>
            </w:r>
            <w:r w:rsidRPr="001F04C5">
              <w:t>л</w:t>
            </w:r>
            <w:r w:rsidRPr="001F04C5">
              <w:t>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</w:t>
            </w:r>
            <w:r w:rsidRPr="001F04C5">
              <w:t>и</w:t>
            </w:r>
            <w:r w:rsidRPr="001F04C5">
              <w:t>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Источник финансир</w:t>
            </w:r>
            <w:r w:rsidRPr="001F04C5">
              <w:t>о</w:t>
            </w:r>
            <w:r w:rsidRPr="001F04C5">
              <w:t xml:space="preserve">вания </w:t>
            </w:r>
            <w:r w:rsidR="001B16BD" w:rsidRPr="001F04C5">
              <w:t>раздел бюдж</w:t>
            </w:r>
            <w:r w:rsidR="001B16BD" w:rsidRPr="001F04C5">
              <w:t>е</w:t>
            </w:r>
            <w:r w:rsidR="001B16BD" w:rsidRPr="001F04C5">
              <w:t>та,</w:t>
            </w:r>
            <w:r w:rsidRPr="001F04C5">
              <w:t xml:space="preserve"> из которого фина</w:t>
            </w:r>
            <w:r w:rsidRPr="001F04C5">
              <w:t>н</w:t>
            </w:r>
            <w:r w:rsidRPr="001F04C5">
              <w:t>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>
              <w:t>202</w:t>
            </w:r>
            <w:r w:rsidR="00027C0A"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</w:tr>
      <w:tr w:rsidR="00C4563A" w:rsidRPr="00F548F7" w:rsidTr="000A3EE3">
        <w:trPr>
          <w:trHeight w:val="305"/>
        </w:trPr>
        <w:tc>
          <w:tcPr>
            <w:tcW w:w="144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0A3EE3" w:rsidRPr="00F548F7" w:rsidTr="000A3EE3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7"/>
            </w:pPr>
            <w:r w:rsidRPr="001F04C5">
              <w:t>"Подготовка, переподгото</w:t>
            </w:r>
            <w:r w:rsidRPr="001F04C5">
              <w:t>в</w:t>
            </w:r>
            <w:r w:rsidRPr="001F04C5">
              <w:t>ка (повышение квалификации) кадров»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595224" w:rsidP="00595224">
            <w:pPr>
              <w:pStyle w:val="af6"/>
              <w:jc w:val="center"/>
            </w:pPr>
            <w:r>
              <w:t>8</w:t>
            </w:r>
            <w:r w:rsidR="00027C0A">
              <w:t> </w:t>
            </w:r>
            <w:r>
              <w:t>5</w:t>
            </w:r>
            <w:r w:rsidR="000A3EE3" w:rsidRPr="001F04C5">
              <w:t>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595224" w:rsidP="00027C0A">
            <w:pPr>
              <w:pStyle w:val="af6"/>
              <w:jc w:val="center"/>
            </w:pPr>
            <w:r>
              <w:t>1</w:t>
            </w:r>
            <w:r w:rsidR="00027C0A">
              <w:t>6 </w:t>
            </w:r>
            <w:r w:rsidR="000A3EE3" w:rsidRPr="001F04C5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27C0A" w:rsidP="001F04C5">
            <w:pPr>
              <w:pStyle w:val="af6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27C0A" w:rsidP="000A3EE3">
            <w:pPr>
              <w:pStyle w:val="af6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595224" w:rsidP="00595224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27C0A">
              <w:rPr>
                <w:b/>
              </w:rPr>
              <w:t> </w:t>
            </w:r>
            <w:r>
              <w:rPr>
                <w:b/>
              </w:rPr>
              <w:t>5</w:t>
            </w:r>
            <w:r w:rsidR="00C4563A" w:rsidRPr="001F04C5">
              <w:rPr>
                <w:b/>
              </w:rPr>
              <w:t>00</w:t>
            </w:r>
            <w:r w:rsidR="00027C0A">
              <w:rPr>
                <w:b/>
              </w:rPr>
              <w:t>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0A3EE3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3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3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циалом. Действительно, люди данной возрастной категории уже получили многие знания и навыки, но еще не утратили привычку учиться, осваивать новые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тенции. С другой стороны, и это слабая сторона молодежи, именно в этом возра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те жизненные ориентиры, в соответствии с которыми инновационный потенциал будет реализовываться, еще неустойчивы, они только формируются и коррект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ный паразитизм, инфантильность. В результате молодые люди оказываются нег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товыми к самостоятельной предпринимательской деятельности, принятию реш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976227" w:rsidRPr="00F548F7" w:rsidRDefault="00FA21B6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76227">
        <w:rPr>
          <w:rFonts w:ascii="Arial" w:hAnsi="Arial" w:cs="Arial"/>
          <w:sz w:val="24"/>
          <w:szCs w:val="24"/>
        </w:rPr>
        <w:t xml:space="preserve">четвертых особенность молодежи </w:t>
      </w:r>
      <w:r w:rsidR="00976227" w:rsidRPr="00976227">
        <w:rPr>
          <w:rFonts w:ascii="Arial" w:hAnsi="Arial" w:cs="Arial"/>
          <w:sz w:val="24"/>
          <w:szCs w:val="24"/>
        </w:rPr>
        <w:t>связана с ростом уровня самоубийств среди российских подростков. Проблема суицидов присуща как неблагополучным семьям, так и семьям с внешними признаками социального и финансового благ</w:t>
      </w:r>
      <w:r w:rsidR="00976227" w:rsidRPr="00976227">
        <w:rPr>
          <w:rFonts w:ascii="Arial" w:hAnsi="Arial" w:cs="Arial"/>
          <w:sz w:val="24"/>
          <w:szCs w:val="24"/>
        </w:rPr>
        <w:t>о</w:t>
      </w:r>
      <w:r w:rsidR="00976227" w:rsidRPr="00976227">
        <w:rPr>
          <w:rFonts w:ascii="Arial" w:hAnsi="Arial" w:cs="Arial"/>
          <w:sz w:val="24"/>
          <w:szCs w:val="24"/>
        </w:rPr>
        <w:t>получия. Попытки суицида являются следствием непроду</w:t>
      </w:r>
      <w:bookmarkStart w:id="4" w:name="_GoBack"/>
      <w:bookmarkEnd w:id="4"/>
      <w:r w:rsidR="00976227" w:rsidRPr="00976227">
        <w:rPr>
          <w:rFonts w:ascii="Arial" w:hAnsi="Arial" w:cs="Arial"/>
          <w:sz w:val="24"/>
          <w:szCs w:val="24"/>
        </w:rPr>
        <w:t>ктивной (защитной) адаптации к жизни – фиксированного, негибкого построения человеком или сем</w:t>
      </w:r>
      <w:r w:rsidR="00976227" w:rsidRPr="00976227">
        <w:rPr>
          <w:rFonts w:ascii="Arial" w:hAnsi="Arial" w:cs="Arial"/>
          <w:sz w:val="24"/>
          <w:szCs w:val="24"/>
        </w:rPr>
        <w:t>ь</w:t>
      </w:r>
      <w:r w:rsidR="00976227" w:rsidRPr="00976227">
        <w:rPr>
          <w:rFonts w:ascii="Arial" w:hAnsi="Arial" w:cs="Arial"/>
          <w:sz w:val="24"/>
          <w:szCs w:val="24"/>
        </w:rPr>
        <w:lastRenderedPageBreak/>
        <w:t>ей отношений с собой, своими близкими и внешним миром на основе действия механизма отчуждения.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</w:t>
      </w:r>
      <w:r w:rsidR="001B16BD" w:rsidRPr="00F548F7">
        <w:rPr>
          <w:rFonts w:ascii="Arial" w:hAnsi="Arial" w:cs="Arial"/>
          <w:sz w:val="24"/>
          <w:szCs w:val="24"/>
        </w:rPr>
        <w:t>о</w:t>
      </w:r>
      <w:r w:rsidR="001B16BD" w:rsidRPr="00F548F7">
        <w:rPr>
          <w:rFonts w:ascii="Arial" w:hAnsi="Arial" w:cs="Arial"/>
          <w:sz w:val="24"/>
          <w:szCs w:val="24"/>
        </w:rPr>
        <w:t>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ственных изменений той социальной группы, в которую социализируется тот или 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Принимая во внимание тот факт, что только самоопределившаяся катег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рия молодежи имеет первоначальный потенциал (начальный капитал) становл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социально успешной личности (человеческий капитал или потенциал в разв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тии территории), к другой, не самоопределившейся категории молодежи, мы в</w:t>
      </w:r>
      <w:r w:rsidRPr="00F548F7">
        <w:rPr>
          <w:rFonts w:ascii="Arial" w:hAnsi="Arial" w:cs="Arial"/>
          <w:sz w:val="24"/>
          <w:szCs w:val="24"/>
        </w:rPr>
        <w:t>ы</w:t>
      </w:r>
      <w:r w:rsidRPr="00F548F7">
        <w:rPr>
          <w:rFonts w:ascii="Arial" w:hAnsi="Arial" w:cs="Arial"/>
          <w:sz w:val="24"/>
          <w:szCs w:val="24"/>
        </w:rPr>
        <w:t>нужденно будем выстраивать субъект-объектные отношения. Самой высокой це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ностью общества являются свободные люди, способные ставить цели, добиват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 xml:space="preserve">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новную идею развития молодежной политики в Каменском муниципальном обр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зовании: Молодежь - основной потенциал социально-экономического роста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200"/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2. "Цели и задачи подпрограммы"</w:t>
      </w:r>
      <w:bookmarkEnd w:id="5"/>
    </w:p>
    <w:p w:rsidR="00111220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Цель подпрограммы: </w:t>
      </w:r>
    </w:p>
    <w:p w:rsidR="00111220" w:rsidRDefault="00111220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563A" w:rsidRPr="00F548F7">
        <w:rPr>
          <w:rFonts w:ascii="Arial" w:hAnsi="Arial" w:cs="Arial"/>
          <w:sz w:val="24"/>
          <w:szCs w:val="24"/>
        </w:rPr>
        <w:t>Содействие включению молодежи в социально-экономическую, общес</w:t>
      </w:r>
      <w:r w:rsidR="00C4563A" w:rsidRPr="00F548F7">
        <w:rPr>
          <w:rFonts w:ascii="Arial" w:hAnsi="Arial" w:cs="Arial"/>
          <w:sz w:val="24"/>
          <w:szCs w:val="24"/>
        </w:rPr>
        <w:t>т</w:t>
      </w:r>
      <w:r w:rsidR="00C4563A" w:rsidRPr="00F548F7">
        <w:rPr>
          <w:rFonts w:ascii="Arial" w:hAnsi="Arial" w:cs="Arial"/>
          <w:sz w:val="24"/>
          <w:szCs w:val="24"/>
        </w:rPr>
        <w:t>венно</w:t>
      </w:r>
      <w:r>
        <w:rPr>
          <w:rFonts w:ascii="Arial" w:hAnsi="Arial" w:cs="Arial"/>
          <w:sz w:val="24"/>
          <w:szCs w:val="24"/>
        </w:rPr>
        <w:t>-политическую, культурную жизнь.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11220">
        <w:rPr>
          <w:rFonts w:ascii="Arial" w:hAnsi="Arial" w:cs="Arial"/>
          <w:sz w:val="24"/>
          <w:szCs w:val="24"/>
        </w:rPr>
        <w:t>Организация профилактической работы по предупреждению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суицидальных действий среди подростков, развитие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стрессоустойчивости, сохранение и укрепление психического</w:t>
      </w:r>
    </w:p>
    <w:p w:rsidR="00C4563A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здоровья подростков</w:t>
      </w:r>
      <w:r w:rsidRPr="00111220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ние высокого патриотического сознания, верности Отечеству, готовности к выпо</w:t>
      </w:r>
      <w:r w:rsidRPr="00F548F7">
        <w:rPr>
          <w:rFonts w:ascii="Arial" w:hAnsi="Arial" w:cs="Arial"/>
          <w:sz w:val="24"/>
          <w:szCs w:val="24"/>
        </w:rPr>
        <w:t>л</w:t>
      </w:r>
      <w:r w:rsidRPr="00F548F7">
        <w:rPr>
          <w:rFonts w:ascii="Arial" w:hAnsi="Arial" w:cs="Arial"/>
          <w:sz w:val="24"/>
          <w:szCs w:val="24"/>
        </w:rPr>
        <w:t>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ция научно-технического и творческого потенциала молодежи. Выявление и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вой, консультационной помощи молодым семьям, формирование у молодежи п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завшихся в трудной жизненной ситуации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Р</w:t>
      </w:r>
      <w:r w:rsidRPr="00111220">
        <w:rPr>
          <w:rFonts w:ascii="Arial" w:hAnsi="Arial" w:cs="Arial"/>
          <w:sz w:val="24"/>
          <w:szCs w:val="24"/>
        </w:rPr>
        <w:t>азвитие у подростков позитивных отношений с окружающими,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приобретение умения адаптироваться к отрицательным эффектам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рекламы, выражать свои чувства, разрешать конфликты,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привлечение молодёжи, попавшей в трудную жизненную</w:t>
      </w:r>
    </w:p>
    <w:p w:rsidR="00111220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ситуацию, к занятию общественн</w:t>
      </w:r>
      <w:r>
        <w:rPr>
          <w:rFonts w:ascii="Arial" w:hAnsi="Arial" w:cs="Arial"/>
          <w:sz w:val="24"/>
          <w:szCs w:val="24"/>
        </w:rPr>
        <w:t>о значимыми видами деятельности.</w:t>
      </w:r>
    </w:p>
    <w:p w:rsidR="00C4563A" w:rsidRPr="00F548F7" w:rsidRDefault="00C4563A" w:rsidP="00111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</w:t>
      </w:r>
      <w:r w:rsidR="001B16BD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тельных органов, осуществить полноценное взаимодействие всех заинтересова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структур, сосредоточить финансовые средства на достижении конкретных р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зультатов по приоритетным направлениям. Кроме того, программно-целевой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lastRenderedPageBreak/>
        <w:t>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посредственно участвовать в жизни своего поселка и быть востребованными 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>ществом. Такой подход является особенно важным, так как это позволяет быстрее осознать молодежи свою социальную и историческую ответственность за буд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щее своего поселка, региона и государства в целом. Молодежь должна стать 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тивными участниками во всех социальных, экономических и общественно-политических процессах муниципального образования.</w:t>
      </w:r>
    </w:p>
    <w:p w:rsidR="000A3EE3" w:rsidRDefault="000A3EE3" w:rsidP="008C02E5">
      <w:pPr>
        <w:pStyle w:val="1"/>
        <w:rPr>
          <w:rFonts w:ascii="Arial" w:hAnsi="Arial" w:cs="Arial"/>
          <w:color w:val="auto"/>
          <w:sz w:val="24"/>
          <w:szCs w:val="24"/>
        </w:rPr>
        <w:sectPr w:rsidR="000A3EE3" w:rsidSect="00C43E9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" w:name="sub_300"/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3. "Система подпрограммных мероприятий и ресурсное обеспечение подпрограммы"</w:t>
      </w:r>
      <w:bookmarkEnd w:id="6"/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1976"/>
        <w:gridCol w:w="1369"/>
        <w:gridCol w:w="1305"/>
        <w:gridCol w:w="1417"/>
        <w:gridCol w:w="1701"/>
        <w:gridCol w:w="1418"/>
        <w:gridCol w:w="1984"/>
        <w:gridCol w:w="2977"/>
      </w:tblGrid>
      <w:tr w:rsidR="00C4563A" w:rsidRPr="00D22FBB" w:rsidTr="009D5124">
        <w:trPr>
          <w:trHeight w:val="603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</w:t>
            </w:r>
            <w:r w:rsidRPr="00D22FBB">
              <w:t>с</w:t>
            </w:r>
            <w:r w:rsidRPr="00D22FBB">
              <w:t>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Источник финансиров</w:t>
            </w:r>
            <w:r w:rsidRPr="00D22FBB">
              <w:t>а</w:t>
            </w:r>
            <w:r w:rsidRPr="00D22FBB">
              <w:t xml:space="preserve">ния </w:t>
            </w:r>
            <w:r w:rsidR="001B16BD" w:rsidRPr="00D22FBB">
              <w:t>раздел бюджета,</w:t>
            </w:r>
            <w:r w:rsidRPr="00D22FBB">
              <w:t xml:space="preserve"> из которого финансируе</w:t>
            </w:r>
            <w:r w:rsidRPr="00D22FBB">
              <w:t>т</w:t>
            </w:r>
            <w:r w:rsidRPr="00D22FBB">
              <w:t>ся мероприятие</w:t>
            </w:r>
          </w:p>
        </w:tc>
      </w:tr>
      <w:tr w:rsidR="000A3EE3" w:rsidRPr="00F548F7" w:rsidTr="009D5124">
        <w:trPr>
          <w:trHeight w:val="144"/>
        </w:trPr>
        <w:tc>
          <w:tcPr>
            <w:tcW w:w="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>
              <w:t>202</w:t>
            </w:r>
            <w:r w:rsidR="00027C0A"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9D5124">
        <w:trPr>
          <w:trHeight w:val="305"/>
        </w:trPr>
        <w:tc>
          <w:tcPr>
            <w:tcW w:w="147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t>1. "Молодежь и муниципальное образование"</w:t>
            </w:r>
            <w:bookmarkEnd w:id="7"/>
          </w:p>
        </w:tc>
      </w:tr>
      <w:tr w:rsidR="000A3EE3" w:rsidRPr="00F548F7" w:rsidTr="009D5124">
        <w:trPr>
          <w:trHeight w:val="224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8F3749">
            <w:pPr>
              <w:pStyle w:val="af6"/>
              <w:jc w:val="center"/>
            </w:pPr>
            <w:bookmarkStart w:id="8" w:name="sub_13"/>
            <w:r w:rsidRPr="008F3749">
              <w:t>1.</w:t>
            </w:r>
            <w:bookmarkEnd w:id="8"/>
            <w:r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Создание у</w:t>
            </w:r>
            <w:r w:rsidRPr="008F3749">
              <w:t>с</w:t>
            </w:r>
            <w:r w:rsidRPr="008F3749">
              <w:t>ловий для временного трудоустройс</w:t>
            </w:r>
            <w:r w:rsidRPr="008F3749">
              <w:t>т</w:t>
            </w:r>
            <w:r w:rsidRPr="008F3749">
              <w:t>ва детей и м</w:t>
            </w:r>
            <w:r w:rsidRPr="008F3749">
              <w:t>о</w:t>
            </w:r>
            <w:r w:rsidRPr="008F3749">
              <w:t>лодежи в во</w:t>
            </w:r>
            <w:r w:rsidRPr="008F3749">
              <w:t>з</w:t>
            </w:r>
            <w:r w:rsidRPr="008F3749">
              <w:t>расте от 14 до 20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F6630D" w:rsidP="000029E5">
            <w:pPr>
              <w:pStyle w:val="af6"/>
            </w:pPr>
            <w:r>
              <w:t>6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5124" w:rsidP="000029E5">
            <w:pPr>
              <w:pStyle w:val="af6"/>
              <w:jc w:val="center"/>
            </w:pPr>
            <w:r>
              <w:t>1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A3EE3">
            <w:pPr>
              <w:pStyle w:val="af6"/>
              <w:jc w:val="center"/>
            </w:pPr>
            <w:r>
              <w:t>0,</w:t>
            </w:r>
            <w:r w:rsidR="000A3EE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9D5124" w:rsidRPr="00F548F7" w:rsidTr="009D5124">
        <w:trPr>
          <w:trHeight w:val="14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4" w:rsidRPr="008F3749" w:rsidRDefault="009D5124" w:rsidP="008F3749">
            <w:pPr>
              <w:pStyle w:val="af6"/>
              <w:jc w:val="center"/>
            </w:pPr>
            <w:r>
              <w:t>1.2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Pr="008F3749" w:rsidRDefault="009D5124" w:rsidP="000029E5">
            <w:pPr>
              <w:pStyle w:val="af7"/>
            </w:pPr>
            <w:r>
              <w:t xml:space="preserve">Профилактика суицида среди подростков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Default="00FA21B6" w:rsidP="000029E5">
            <w:pPr>
              <w:pStyle w:val="af6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Default="009D5124" w:rsidP="000029E5">
            <w:pPr>
              <w:pStyle w:val="af6"/>
              <w:jc w:val="center"/>
            </w:pPr>
            <w: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Default="00FA21B6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Default="00FA21B6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Pr="008F3749" w:rsidRDefault="00FA21B6" w:rsidP="000029E5">
            <w:pPr>
              <w:pStyle w:val="af6"/>
            </w:pPr>
            <w:r w:rsidRPr="00FA21B6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Pr="008F3749" w:rsidRDefault="00FA21B6" w:rsidP="000029E5">
            <w:pPr>
              <w:pStyle w:val="af6"/>
            </w:pPr>
            <w:r>
              <w:t>Администра</w:t>
            </w:r>
            <w:r w:rsidRPr="00FA21B6">
              <w:t>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D5124" w:rsidRPr="008F3749" w:rsidRDefault="00FA21B6" w:rsidP="000029E5">
            <w:pPr>
              <w:pStyle w:val="af6"/>
            </w:pPr>
            <w:r w:rsidRPr="00FA21B6">
              <w:t>Местный бюджет</w:t>
            </w:r>
          </w:p>
        </w:tc>
      </w:tr>
      <w:tr w:rsidR="000A3EE3" w:rsidRPr="00F548F7" w:rsidTr="009D5124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5124" w:rsidP="000029E5">
            <w:pPr>
              <w:pStyle w:val="af6"/>
              <w:jc w:val="center"/>
            </w:pPr>
            <w:r>
              <w:t>6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5124" w:rsidP="000029E5">
            <w:pPr>
              <w:pStyle w:val="af6"/>
              <w:jc w:val="center"/>
            </w:pPr>
            <w:r>
              <w:t>2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1B16BD">
            <w:pPr>
              <w:pStyle w:val="af6"/>
            </w:pPr>
            <w:r w:rsidRPr="008F3749">
              <w:t>средства местного бюджета Таргизского МО</w:t>
            </w:r>
          </w:p>
        </w:tc>
      </w:tr>
      <w:tr w:rsidR="00C4563A" w:rsidRPr="00F548F7" w:rsidTr="009D5124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F6630D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27C0A">
              <w:rPr>
                <w:b/>
              </w:rPr>
              <w:t> </w:t>
            </w:r>
            <w:r w:rsidR="00C4563A" w:rsidRPr="00F548F7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0A3EE3" w:rsidRDefault="000A3EE3" w:rsidP="00D81671">
      <w:pPr>
        <w:jc w:val="both"/>
        <w:rPr>
          <w:rFonts w:ascii="Arial" w:hAnsi="Arial" w:cs="Arial"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Муниципальная целевая Программа профилактики наркомании, токсиком</w:t>
      </w:r>
      <w:r w:rsidR="000A3EE3">
        <w:rPr>
          <w:rFonts w:ascii="Arial" w:hAnsi="Arial" w:cs="Arial"/>
          <w:sz w:val="24"/>
          <w:szCs w:val="24"/>
        </w:rPr>
        <w:t>ании и алкоголизма на 2020 –2023</w:t>
      </w:r>
      <w:r w:rsidRPr="00F548F7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ных общественных организаций позитивно ориентированным формам профила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</w:t>
      </w:r>
      <w:r w:rsidRPr="00F548F7">
        <w:rPr>
          <w:rFonts w:ascii="Arial" w:hAnsi="Arial" w:cs="Arial"/>
          <w:sz w:val="24"/>
          <w:szCs w:val="24"/>
        </w:rPr>
        <w:t>ч</w:t>
      </w:r>
      <w:r w:rsidRPr="00F548F7">
        <w:rPr>
          <w:rFonts w:ascii="Arial" w:hAnsi="Arial" w:cs="Arial"/>
          <w:sz w:val="24"/>
          <w:szCs w:val="24"/>
        </w:rPr>
        <w:t>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цах, занятых в сфере молодежного досуга, нарушающих правила торговли спир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>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для населения информации в местах досуга о телефонах доверия правоохранительных органов, по которым возможно соо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 xml:space="preserve">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</w:t>
      </w:r>
      <w:r w:rsidR="001B16BD" w:rsidRPr="00F548F7">
        <w:rPr>
          <w:rFonts w:ascii="Arial" w:hAnsi="Arial" w:cs="Arial"/>
          <w:sz w:val="24"/>
          <w:szCs w:val="24"/>
        </w:rPr>
        <w:t>в</w:t>
      </w:r>
      <w:r w:rsidR="001B16BD" w:rsidRPr="00F548F7">
        <w:rPr>
          <w:rFonts w:ascii="Arial" w:hAnsi="Arial" w:cs="Arial"/>
          <w:sz w:val="24"/>
          <w:szCs w:val="24"/>
        </w:rPr>
        <w:t>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боты по пресечению распространения наркотических средств в досуговом учре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дении, выявлению подростков в состоянии наркотического опьянения, алгоритму действий, предпринимаемому в случае нарушения законности на досуговом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роприятии, методам взаимодействия с правоохранительными органами;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лей.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ния, и снижение уровня заболеваемости алкоголизмом, наркоманией и токсик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Для достижения указанной цели предполагается решить следующие зад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ности субъектов профилактики алкоголизма, наркомании и токсикомании, орган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тей и молодежи, обеспечить занятость детей и молодежи (преимущественно из групп риска девиантногоповедения),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(Девиантное поведение—совершение поступков, которые противоречат нормам социального поведения в том или ином сообществе. К основным видам </w:t>
      </w:r>
      <w:r w:rsidRPr="00F548F7">
        <w:rPr>
          <w:rFonts w:ascii="Arial" w:hAnsi="Arial" w:cs="Arial"/>
          <w:sz w:val="24"/>
          <w:szCs w:val="24"/>
        </w:rPr>
        <w:lastRenderedPageBreak/>
        <w:t>девиантного поведения относятся прежде всего преступность, алкоголизм и на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-формировать единую информационную стратегию при освещении вопр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обстановки общественной нетерпимости к упо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предусматривает проведение большого количества долгосрочных мероприятий социального характера, поэтому не может быть в</w:t>
      </w:r>
      <w:r w:rsidRPr="00F548F7">
        <w:rPr>
          <w:rFonts w:ascii="Arial" w:hAnsi="Arial" w:cs="Arial"/>
        </w:rPr>
        <w:t>ы</w:t>
      </w:r>
      <w:r w:rsidRPr="00F548F7">
        <w:rPr>
          <w:rFonts w:ascii="Arial" w:hAnsi="Arial" w:cs="Arial"/>
        </w:rPr>
        <w:t xml:space="preserve">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</w:t>
      </w:r>
      <w:r w:rsidRPr="00F548F7">
        <w:rPr>
          <w:rFonts w:ascii="Arial" w:hAnsi="Arial" w:cs="Arial"/>
        </w:rPr>
        <w:t>с</w:t>
      </w:r>
      <w:r w:rsidRPr="00F548F7">
        <w:rPr>
          <w:rFonts w:ascii="Arial" w:hAnsi="Arial" w:cs="Arial"/>
        </w:rPr>
        <w:t>считана на тр</w:t>
      </w:r>
      <w:r w:rsidR="000A3EE3">
        <w:rPr>
          <w:rFonts w:ascii="Arial" w:hAnsi="Arial" w:cs="Arial"/>
        </w:rPr>
        <w:t>ехгодичный период с 2020 по 2023</w:t>
      </w:r>
      <w:r w:rsidRPr="00F548F7">
        <w:rPr>
          <w:rFonts w:ascii="Arial" w:hAnsi="Arial" w:cs="Arial"/>
        </w:rPr>
        <w:t xml:space="preserve">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0A3EE3" w:rsidRDefault="000A3EE3" w:rsidP="000029E5">
      <w:pPr>
        <w:pStyle w:val="af2"/>
        <w:ind w:firstLine="709"/>
        <w:jc w:val="center"/>
        <w:rPr>
          <w:rFonts w:ascii="Arial" w:hAnsi="Arial" w:cs="Arial"/>
          <w:b/>
        </w:rPr>
        <w:sectPr w:rsidR="000A3EE3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6BD" w:rsidRDefault="001B16BD" w:rsidP="009A1037">
      <w:pPr>
        <w:pStyle w:val="af2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369"/>
        <w:gridCol w:w="1447"/>
        <w:gridCol w:w="1701"/>
        <w:gridCol w:w="1417"/>
        <w:gridCol w:w="2126"/>
        <w:gridCol w:w="1985"/>
        <w:gridCol w:w="2649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</w:t>
            </w:r>
            <w:r w:rsidRPr="008F3749">
              <w:t>е</w:t>
            </w:r>
            <w:r w:rsidRPr="008F3749">
              <w:t>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</w:t>
            </w:r>
            <w:r w:rsidRPr="008F3749">
              <w:t>и</w:t>
            </w:r>
            <w:r w:rsidRPr="008F3749">
              <w:t>рования раздел бюджета из которого финансируется м</w:t>
            </w:r>
            <w:r w:rsidRPr="008F3749">
              <w:t>е</w:t>
            </w:r>
            <w:r w:rsidRPr="008F3749">
              <w:t>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>
              <w:t>202</w:t>
            </w:r>
            <w:r w:rsidR="007C7276"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0A3EE3">
        <w:trPr>
          <w:trHeight w:val="305"/>
        </w:trPr>
        <w:tc>
          <w:tcPr>
            <w:tcW w:w="152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0A3EE3" w:rsidRPr="008F3749" w:rsidTr="000A3EE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Информиров</w:t>
            </w:r>
            <w:r w:rsidRPr="008F3749">
              <w:t>а</w:t>
            </w:r>
            <w:r w:rsidRPr="008F3749">
              <w:t>ние населения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629C" w:rsidP="009D629C">
            <w:pPr>
              <w:pStyle w:val="af6"/>
            </w:pPr>
            <w:r>
              <w:t>1000</w:t>
            </w:r>
            <w:r w:rsidR="00027C0A"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</w:t>
            </w:r>
            <w:r w:rsidR="00027C0A">
              <w:t> </w:t>
            </w:r>
            <w:r w:rsidRPr="008F3749">
              <w:t>000</w:t>
            </w:r>
            <w:r w:rsidR="00027C0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</w:pPr>
            <w:r w:rsidRPr="008F3749">
              <w:t>202</w:t>
            </w:r>
            <w:r w:rsidR="007C7276">
              <w:t>1</w:t>
            </w:r>
            <w:r w:rsidRPr="008F3749">
              <w:t>-202</w:t>
            </w:r>
            <w:r w:rsidR="007C7276">
              <w:t>4</w:t>
            </w:r>
            <w:r w:rsidRPr="008F3749"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Центр культ</w:t>
            </w:r>
            <w:r w:rsidRPr="008F3749">
              <w:t>у</w:t>
            </w:r>
            <w:r w:rsidRPr="008F3749">
              <w:t>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0A3EE3">
        <w:trPr>
          <w:trHeight w:val="653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027C0A">
            <w:pPr>
              <w:pStyle w:val="af6"/>
              <w:rPr>
                <w:b/>
              </w:rPr>
            </w:pPr>
            <w:r>
              <w:rPr>
                <w:b/>
              </w:rPr>
              <w:t>Итого по разделу 1 за 202</w:t>
            </w:r>
            <w:r w:rsidR="00027C0A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027C0A">
              <w:rPr>
                <w:b/>
              </w:rPr>
              <w:t>4</w:t>
            </w:r>
            <w:r w:rsidR="00C4563A"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27C0A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C4563A" w:rsidRPr="008F3749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0A3EE3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27C0A">
            <w:pPr>
              <w:pStyle w:val="af6"/>
              <w:rPr>
                <w:b/>
              </w:rPr>
            </w:pPr>
            <w:r w:rsidRPr="008F3749">
              <w:rPr>
                <w:b/>
              </w:rPr>
              <w:t>ВС</w:t>
            </w:r>
            <w:r w:rsidR="00027C0A">
              <w:rPr>
                <w:b/>
              </w:rPr>
              <w:t>ЕГО ПО ПОДПРОГРАММЕ за 2021</w:t>
            </w:r>
            <w:r w:rsidR="000A3EE3">
              <w:rPr>
                <w:b/>
              </w:rPr>
              <w:t>-202</w:t>
            </w:r>
            <w:r w:rsidR="00027C0A">
              <w:rPr>
                <w:b/>
              </w:rPr>
              <w:t>4</w:t>
            </w:r>
            <w:r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27C0A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C4563A" w:rsidRPr="008F3749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EE3" w:rsidRDefault="000A3EE3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</w:t>
      </w:r>
      <w:r w:rsidRPr="00F548F7">
        <w:rPr>
          <w:rFonts w:ascii="Arial" w:hAnsi="Arial" w:cs="Arial"/>
          <w:b/>
          <w:sz w:val="24"/>
          <w:szCs w:val="24"/>
        </w:rPr>
        <w:t>а</w:t>
      </w:r>
      <w:r w:rsidRPr="00F548F7">
        <w:rPr>
          <w:rFonts w:ascii="Arial" w:hAnsi="Arial" w:cs="Arial"/>
          <w:b/>
          <w:sz w:val="24"/>
          <w:szCs w:val="24"/>
        </w:rPr>
        <w:t>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Формирующее в настоящее время отношение к культурному досугу орие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тировано на принципиально новое понимание культуры. В общепринятом быт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вом представлении понятие «культура» сегодня рассматривается как живой кул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турно- творческий процесс: свободный выбор культурных занятий, художестве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ниципального образования к услугами организаций культуры обеспечиваются деятельностью муниципального казенного учреждения культуры «Культурно - Д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 xml:space="preserve">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ные, профессиональные праздники, спортивно-массовые, патриотические мер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вания самодеятельного народного творчества по вокально- хоровому жанру, 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Всего в муниципальном образовании (по итогам работы за 20</w:t>
      </w:r>
      <w:r w:rsidR="007C7276">
        <w:rPr>
          <w:rFonts w:ascii="Arial" w:hAnsi="Arial" w:cs="Arial"/>
          <w:sz w:val="24"/>
          <w:szCs w:val="24"/>
        </w:rPr>
        <w:t>21</w:t>
      </w:r>
      <w:r w:rsidRPr="00F548F7">
        <w:rPr>
          <w:rFonts w:ascii="Arial" w:hAnsi="Arial" w:cs="Arial"/>
          <w:sz w:val="24"/>
          <w:szCs w:val="24"/>
        </w:rPr>
        <w:t xml:space="preserve">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раскрытия творческ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493CB3" w:rsidRPr="00353D8A" w:rsidRDefault="00C4563A" w:rsidP="00353D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sectPr w:rsidR="00493CB3" w:rsidRPr="00353D8A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8"/>
        <w:gridCol w:w="1815"/>
        <w:gridCol w:w="1701"/>
        <w:gridCol w:w="1701"/>
        <w:gridCol w:w="1701"/>
        <w:gridCol w:w="1701"/>
        <w:gridCol w:w="1701"/>
        <w:gridCol w:w="1701"/>
        <w:gridCol w:w="2126"/>
      </w:tblGrid>
      <w:tr w:rsidR="00E32CB9" w:rsidRPr="00F548F7" w:rsidTr="00C947B8">
        <w:trPr>
          <w:trHeight w:val="1113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Наименов</w:t>
            </w:r>
            <w:r w:rsidRPr="00F548F7">
              <w:t>а</w:t>
            </w:r>
            <w:r w:rsidRPr="00F548F7">
              <w:t>ние мер</w:t>
            </w:r>
            <w:r w:rsidRPr="00F548F7">
              <w:t>о</w:t>
            </w:r>
            <w:r w:rsidRPr="00F548F7">
              <w:t>приятия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Сроки и</w:t>
            </w:r>
            <w:r w:rsidRPr="00F548F7">
              <w:t>с</w:t>
            </w:r>
            <w:r w:rsidRPr="00F548F7">
              <w:t>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Источник ф</w:t>
            </w:r>
            <w:r w:rsidRPr="00F548F7">
              <w:t>и</w:t>
            </w:r>
            <w:r w:rsidRPr="00F548F7">
              <w:t>нансирования раздел бюдж</w:t>
            </w:r>
            <w:r w:rsidRPr="00F548F7">
              <w:t>е</w:t>
            </w:r>
            <w:r w:rsidRPr="00F548F7">
              <w:t>та, из которого финансируется мероприятие</w:t>
            </w:r>
          </w:p>
        </w:tc>
      </w:tr>
      <w:tr w:rsidR="00E32CB9" w:rsidRPr="00F548F7" w:rsidTr="00C947B8">
        <w:trPr>
          <w:trHeight w:val="144"/>
        </w:trPr>
        <w:tc>
          <w:tcPr>
            <w:tcW w:w="62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</w:tr>
      <w:tr w:rsidR="00493CB3" w:rsidRPr="00F548F7" w:rsidTr="00353D8A">
        <w:trPr>
          <w:trHeight w:val="305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3CB3" w:rsidRPr="004C2496" w:rsidRDefault="00493CB3" w:rsidP="00493CB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493CB3" w:rsidRPr="00F548F7" w:rsidTr="006B4C86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выплаты пе</w:t>
            </w:r>
            <w:r w:rsidRPr="00353D8A">
              <w:t>р</w:t>
            </w:r>
            <w:r w:rsidRPr="00353D8A">
              <w:t>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353D8A" w:rsidRDefault="00595224" w:rsidP="00595224">
            <w:pPr>
              <w:pStyle w:val="af6"/>
            </w:pPr>
            <w:r>
              <w:t>1 861 415,72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6815D1" w:rsidP="006C0D52">
            <w:pPr>
              <w:pStyle w:val="af6"/>
              <w:jc w:val="center"/>
              <w:rPr>
                <w:highlight w:val="yellow"/>
              </w:rPr>
            </w:pPr>
            <w:r>
              <w:t>1</w:t>
            </w:r>
            <w:r w:rsidR="00595224">
              <w:t> 5</w:t>
            </w:r>
            <w:r w:rsidR="006C0D52">
              <w:t>45 1</w:t>
            </w:r>
            <w:r w:rsidR="00595224">
              <w:t>00</w:t>
            </w:r>
            <w:r w:rsidR="00493CB3" w:rsidRP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344F34" w:rsidP="00344F34">
            <w:pPr>
              <w:pStyle w:val="af6"/>
              <w:jc w:val="center"/>
              <w:rPr>
                <w:highlight w:val="yellow"/>
              </w:rPr>
            </w:pPr>
            <w:r>
              <w:t>929 687,88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595224" w:rsidP="0087208C">
            <w:pPr>
              <w:pStyle w:val="af6"/>
              <w:jc w:val="center"/>
              <w:rPr>
                <w:highlight w:val="yellow"/>
              </w:rPr>
            </w:pPr>
            <w:r>
              <w:t>929 700</w:t>
            </w:r>
            <w:r w:rsidR="00493CB3" w:rsidRP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5B5A36">
            <w:pPr>
              <w:pStyle w:val="af6"/>
            </w:pPr>
            <w:r>
              <w:t>202</w:t>
            </w:r>
            <w:r w:rsidR="005B5A36">
              <w:t>1</w:t>
            </w:r>
            <w:r>
              <w:t>-202</w:t>
            </w:r>
            <w:r w:rsidR="005B5A36">
              <w:t>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493CB3" w:rsidRPr="00F548F7" w:rsidTr="006B4C86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обеспечение деятельности досугового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7B4A44" w:rsidP="00303131">
            <w:pPr>
              <w:pStyle w:val="af6"/>
            </w:pPr>
            <w:r>
              <w:t>353 867</w:t>
            </w:r>
            <w:r w:rsidR="00303131">
              <w:t>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083929" w:rsidP="006C0D52">
            <w:pPr>
              <w:pStyle w:val="af6"/>
              <w:jc w:val="center"/>
            </w:pPr>
            <w:r>
              <w:t>261 393</w:t>
            </w:r>
            <w:r w:rsidR="00344F34" w:rsidRPr="002A27F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303131" w:rsidP="0087208C">
            <w:pPr>
              <w:pStyle w:val="af6"/>
              <w:jc w:val="center"/>
            </w:pPr>
            <w:r>
              <w:t>221</w:t>
            </w:r>
            <w:r w:rsidR="00344F34" w:rsidRPr="002A27F4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303131" w:rsidP="0087208C">
            <w:pPr>
              <w:pStyle w:val="af6"/>
              <w:jc w:val="center"/>
            </w:pPr>
            <w:r>
              <w:t>221 00</w:t>
            </w:r>
            <w:r w:rsidR="00344F34" w:rsidRPr="002A27F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344F34">
            <w:pPr>
              <w:pStyle w:val="af6"/>
            </w:pPr>
            <w:r>
              <w:t>202</w:t>
            </w:r>
            <w:r w:rsidR="00344F34">
              <w:t>1-2024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6B4C86">
        <w:trPr>
          <w:trHeight w:val="541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E15E0A">
            <w:pPr>
              <w:pStyle w:val="af6"/>
              <w:rPr>
                <w:b/>
              </w:rPr>
            </w:pPr>
            <w:r w:rsidRPr="004C2496">
              <w:rPr>
                <w:b/>
              </w:rPr>
              <w:t>Итого по разделу 1 за 202</w:t>
            </w:r>
            <w:r w:rsidR="00E15E0A">
              <w:rPr>
                <w:b/>
              </w:rPr>
              <w:t>1</w:t>
            </w:r>
            <w:r w:rsidRPr="004C2496">
              <w:rPr>
                <w:b/>
              </w:rPr>
              <w:t>-202</w:t>
            </w:r>
            <w:r w:rsidR="00E15E0A">
              <w:rPr>
                <w:b/>
              </w:rPr>
              <w:t>4</w:t>
            </w:r>
            <w:r w:rsidRPr="004C2496">
              <w:rPr>
                <w:b/>
              </w:rPr>
              <w:t xml:space="preserve"> г</w:t>
            </w:r>
            <w:r w:rsidRPr="004C2496">
              <w:rPr>
                <w:b/>
              </w:rPr>
              <w:t>о</w:t>
            </w:r>
            <w:r w:rsidRPr="004C2496">
              <w:rPr>
                <w:b/>
              </w:rPr>
              <w:t>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3" w:rsidRPr="00515DD3" w:rsidRDefault="00FC5BF8" w:rsidP="007A3739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6 32</w:t>
            </w:r>
            <w:r w:rsidR="007A3739">
              <w:rPr>
                <w:b/>
              </w:rPr>
              <w:t>3</w:t>
            </w:r>
            <w:r>
              <w:rPr>
                <w:b/>
              </w:rPr>
              <w:t> 164,16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493CB3">
        <w:trPr>
          <w:trHeight w:val="417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E32CB9" w:rsidRDefault="00C4563A" w:rsidP="00E32CB9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</w:tc>
      </w:tr>
      <w:tr w:rsidR="00493CB3" w:rsidRPr="00F548F7" w:rsidTr="00E32CB9">
        <w:trPr>
          <w:trHeight w:val="274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7"/>
            </w:pPr>
            <w:r w:rsidRPr="004C2496">
              <w:t>Реализация направлений расходов о</w:t>
            </w:r>
            <w:r w:rsidRPr="004C2496">
              <w:t>с</w:t>
            </w:r>
            <w:r w:rsidRPr="004C2496">
              <w:t>новного м</w:t>
            </w:r>
            <w:r w:rsidRPr="004C2496">
              <w:t>е</w:t>
            </w:r>
            <w:r w:rsidRPr="004C2496">
              <w:t>роприятия МП Тарги</w:t>
            </w:r>
            <w:r w:rsidRPr="004C2496">
              <w:t>з</w:t>
            </w:r>
            <w:r w:rsidRPr="004C2496">
              <w:t xml:space="preserve">ского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E15E0A" w:rsidP="00444519">
            <w:pPr>
              <w:pStyle w:val="af6"/>
            </w:pPr>
            <w:r>
              <w:t>0</w:t>
            </w:r>
            <w:r w:rsidR="00493CB3" w:rsidRPr="004C249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E15E0A" w:rsidP="00E15E0A">
            <w:pPr>
              <w:pStyle w:val="af6"/>
            </w:pPr>
            <w:r>
              <w:t>0</w:t>
            </w:r>
            <w:r w:rsid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E15E0A">
            <w:pPr>
              <w:pStyle w:val="af6"/>
            </w:pPr>
            <w:r w:rsidRPr="004C2496">
              <w:t>202</w:t>
            </w:r>
            <w:r w:rsidR="00E15E0A">
              <w:t>1</w:t>
            </w:r>
            <w:r w:rsidRPr="004C2496">
              <w:t>-202</w:t>
            </w:r>
            <w:r w:rsidR="00E15E0A">
              <w:t>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6B4C86">
        <w:trPr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5B7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496">
              <w:rPr>
                <w:rFonts w:ascii="Arial" w:hAnsi="Arial" w:cs="Arial"/>
                <w:b/>
                <w:sz w:val="24"/>
                <w:szCs w:val="24"/>
              </w:rPr>
              <w:t xml:space="preserve">Итого по разделу 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lastRenderedPageBreak/>
              <w:t>2 за 2020-202</w:t>
            </w:r>
            <w:r w:rsidR="005B74E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 xml:space="preserve"> г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>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4C249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C4563A" w:rsidRPr="004C2496">
              <w:rPr>
                <w:b/>
              </w:rPr>
              <w:t> 000.00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 xml:space="preserve">ского </w:t>
            </w:r>
            <w:r w:rsidRPr="004C2496">
              <w:rPr>
                <w:b/>
              </w:rPr>
              <w:lastRenderedPageBreak/>
              <w:t>МО</w:t>
            </w:r>
          </w:p>
        </w:tc>
      </w:tr>
      <w:tr w:rsidR="007C7276" w:rsidRPr="00F548F7" w:rsidTr="007C7276">
        <w:trPr>
          <w:trHeight w:val="265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lastRenderedPageBreak/>
              <w:t xml:space="preserve">3. </w:t>
            </w:r>
            <w:r w:rsidR="002A27F4">
              <w:t>Основное мероприятие Текущий ремонт здания Сосновского ДЦ</w:t>
            </w:r>
          </w:p>
        </w:tc>
      </w:tr>
      <w:tr w:rsidR="007C7276" w:rsidRPr="00F548F7" w:rsidTr="00E32CB9">
        <w:trPr>
          <w:trHeight w:val="26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3.1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2A27F4" w:rsidP="001B16BD">
            <w:pPr>
              <w:pStyle w:val="af6"/>
            </w:pPr>
            <w:r>
              <w:t>Субсидии м</w:t>
            </w:r>
            <w:r>
              <w:t>е</w:t>
            </w:r>
            <w:r>
              <w:t>стным бю</w:t>
            </w:r>
            <w:r>
              <w:t>д</w:t>
            </w:r>
            <w:r>
              <w:t>жетам на обеспечение развития и укрепления материально-технической базы домов культуры в населенных пунктах с чи</w:t>
            </w:r>
            <w:r>
              <w:t>с</w:t>
            </w:r>
            <w:r>
              <w:t>лом жителей до 50 тыс. ч</w:t>
            </w:r>
            <w:r>
              <w:t>е</w:t>
            </w:r>
            <w:r>
              <w:t>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 w:rsidRPr="00E32CB9">
              <w:t>676 912,12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Областной и местный бюджет</w:t>
            </w:r>
          </w:p>
        </w:tc>
      </w:tr>
      <w:tr w:rsidR="00E32CB9" w:rsidRPr="00F548F7" w:rsidTr="00E32CB9">
        <w:trPr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</w:tr>
      <w:tr w:rsidR="00C4563A" w:rsidRPr="00F548F7" w:rsidTr="006B4C86">
        <w:trPr>
          <w:trHeight w:val="647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E15E0A">
            <w:pPr>
              <w:pStyle w:val="af6"/>
              <w:rPr>
                <w:b/>
              </w:rPr>
            </w:pPr>
            <w:r>
              <w:rPr>
                <w:b/>
              </w:rPr>
              <w:t>ВСЕГО ПО ПОДПРОГРАММЕ за 2021</w:t>
            </w:r>
            <w:r w:rsidR="00C4563A" w:rsidRPr="004C2496">
              <w:rPr>
                <w:b/>
              </w:rPr>
              <w:t>-202</w:t>
            </w:r>
            <w:r>
              <w:rPr>
                <w:b/>
              </w:rPr>
              <w:t>4</w:t>
            </w:r>
            <w:r w:rsidR="00C4563A" w:rsidRPr="004C2496">
              <w:rPr>
                <w:b/>
              </w:rPr>
              <w:t xml:space="preserve"> годы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Default="007A3739" w:rsidP="007D01DD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7 002 076,28</w:t>
            </w:r>
          </w:p>
          <w:p w:rsidR="00E15E0A" w:rsidRPr="00E15E0A" w:rsidRDefault="00E15E0A" w:rsidP="00E15E0A">
            <w:pPr>
              <w:rPr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</w:tbl>
    <w:p w:rsidR="00493CB3" w:rsidRDefault="00493CB3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реализации жителей, разнообразие и доступность предлагаемых услуг и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у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а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</w:t>
      </w:r>
      <w:r w:rsidRPr="00F548F7">
        <w:rPr>
          <w:rFonts w:ascii="Arial" w:hAnsi="Arial" w:cs="Arial"/>
          <w:sz w:val="24"/>
          <w:szCs w:val="24"/>
          <w:lang w:eastAsia="ru-RU"/>
        </w:rPr>
        <w:t>ж</w:t>
      </w:r>
      <w:r w:rsidRPr="00F548F7">
        <w:rPr>
          <w:rFonts w:ascii="Arial" w:hAnsi="Arial" w:cs="Arial"/>
          <w:sz w:val="24"/>
          <w:szCs w:val="24"/>
          <w:lang w:eastAsia="ru-RU"/>
        </w:rPr>
        <w:t>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и Таргиз и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0 экземпляров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посетителей 2 478 человек. Книговыдача 11 114 экземпляров</w:t>
      </w:r>
      <w:r w:rsidR="00D13925"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По итогам 2019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3CB3" w:rsidRDefault="00493CB3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  <w:sectPr w:rsidR="00493CB3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lastRenderedPageBreak/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540"/>
        <w:gridCol w:w="1843"/>
        <w:gridCol w:w="1701"/>
        <w:gridCol w:w="1559"/>
        <w:gridCol w:w="1559"/>
        <w:gridCol w:w="1559"/>
        <w:gridCol w:w="2268"/>
      </w:tblGrid>
      <w:tr w:rsidR="00C70C4E" w:rsidRPr="00D13925" w:rsidTr="00353D8A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 w:rsidRPr="00D13925"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Сроки и</w:t>
            </w:r>
            <w:r w:rsidRPr="00D13925">
              <w:t>с</w:t>
            </w:r>
            <w:r w:rsidRPr="00D13925">
              <w:t>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Исполн</w:t>
            </w:r>
            <w:r w:rsidRPr="00D13925">
              <w:t>и</w:t>
            </w:r>
            <w:r w:rsidRPr="00D13925">
              <w:t>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Источник фина</w:t>
            </w:r>
            <w:r w:rsidRPr="00D13925">
              <w:t>н</w:t>
            </w:r>
            <w:r w:rsidRPr="00D13925">
              <w:t>сирования раздел бюджета из кот</w:t>
            </w:r>
            <w:r w:rsidRPr="00D13925">
              <w:t>о</w:t>
            </w:r>
            <w:r w:rsidRPr="00D13925">
              <w:t>рого финансир</w:t>
            </w:r>
            <w:r w:rsidRPr="00D13925">
              <w:t>у</w:t>
            </w:r>
            <w:r w:rsidRPr="00D13925">
              <w:t>ется мероприятие</w:t>
            </w:r>
          </w:p>
        </w:tc>
      </w:tr>
      <w:tr w:rsidR="00C70C4E" w:rsidRPr="00D13925" w:rsidTr="00C70C4E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 w:rsidRPr="00D13925">
              <w:t>202</w:t>
            </w:r>
            <w:r w:rsidR="00E15E0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</w:t>
            </w:r>
            <w:r w:rsidR="00E15E0A"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 w:rsidRPr="00D13925">
              <w:t>202</w:t>
            </w:r>
            <w:r w:rsidR="00E15E0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>
              <w:t>202</w:t>
            </w:r>
            <w:r w:rsidR="00E15E0A"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</w:tr>
      <w:tr w:rsidR="00C4563A" w:rsidRPr="00D13925" w:rsidTr="00493CB3">
        <w:trPr>
          <w:trHeight w:val="305"/>
        </w:trPr>
        <w:tc>
          <w:tcPr>
            <w:tcW w:w="146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C70C4E" w:rsidRPr="00D13925" w:rsidTr="00C70C4E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7"/>
            </w:pPr>
            <w:r w:rsidRPr="002A27F4">
              <w:t>Расходы на выплату пе</w:t>
            </w:r>
            <w:r w:rsidRPr="002A27F4">
              <w:t>р</w:t>
            </w:r>
            <w:r w:rsidRPr="002A27F4">
              <w:t>соналу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72508B">
            <w:pPr>
              <w:pStyle w:val="af6"/>
              <w:jc w:val="center"/>
            </w:pPr>
            <w:r>
              <w:t>615 217,00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E15E0A" w:rsidP="00C70C4E">
            <w:pPr>
              <w:pStyle w:val="af6"/>
              <w:jc w:val="center"/>
            </w:pPr>
            <w:r w:rsidRPr="002A27F4">
              <w:t>653 400,00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303131">
            <w:pPr>
              <w:pStyle w:val="af6"/>
              <w:jc w:val="center"/>
            </w:pPr>
            <w:r>
              <w:t>390</w:t>
            </w:r>
            <w:r w:rsidR="00C70C4E" w:rsidRPr="002A27F4">
              <w:t> </w:t>
            </w:r>
            <w:r>
              <w:t>6</w:t>
            </w:r>
            <w:r w:rsidR="00C70C4E" w:rsidRPr="002A27F4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C70C4E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C70C4E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7"/>
            </w:pPr>
            <w:r w:rsidRPr="002A27F4">
              <w:t>Расходы на обеспечение деятельности муниципал</w:t>
            </w:r>
            <w:r w:rsidRPr="002A27F4">
              <w:t>ь</w:t>
            </w:r>
            <w:r w:rsidRPr="002A27F4">
              <w:t>ных учрежд</w:t>
            </w:r>
            <w:r w:rsidRPr="002A27F4">
              <w:t>е</w:t>
            </w:r>
            <w:r w:rsidRPr="002A27F4">
              <w:t>ний, наход</w:t>
            </w:r>
            <w:r w:rsidRPr="002A27F4">
              <w:t>я</w:t>
            </w:r>
            <w:r w:rsidRPr="002A27F4">
              <w:t>щихся в вед</w:t>
            </w:r>
            <w:r w:rsidRPr="002A27F4">
              <w:t>е</w:t>
            </w:r>
            <w:r w:rsidRPr="002A27F4">
              <w:t>нии 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E32CB9" w:rsidP="00B151E7">
            <w:pPr>
              <w:pStyle w:val="af6"/>
            </w:pPr>
            <w:r w:rsidRPr="002A27F4">
              <w:t>2</w:t>
            </w:r>
            <w:r w:rsidR="00E15E0A" w:rsidRPr="002A27F4">
              <w:t xml:space="preserve"> 00</w:t>
            </w:r>
            <w:r w:rsidR="00C70C4E" w:rsidRPr="002A27F4"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813392" w:rsidP="00B151E7">
            <w:pPr>
              <w:pStyle w:val="af6"/>
              <w:jc w:val="center"/>
            </w:pPr>
            <w:r w:rsidRPr="002A27F4">
              <w:t>0</w:t>
            </w:r>
            <w:r w:rsidR="00C70C4E" w:rsidRPr="002A27F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6"/>
              <w:jc w:val="center"/>
            </w:pPr>
            <w:r w:rsidRPr="002A27F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813392" w:rsidP="00813392">
            <w:pPr>
              <w:pStyle w:val="af6"/>
              <w:jc w:val="center"/>
            </w:pPr>
            <w:r w:rsidRPr="002A27F4">
              <w:t>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9137DE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6"/>
            </w:pPr>
            <w:r w:rsidRPr="002A27F4">
              <w:t>Всего по подпр</w:t>
            </w:r>
            <w:r w:rsidRPr="002A27F4">
              <w:t>о</w:t>
            </w:r>
            <w:r w:rsidRPr="002A27F4">
              <w:t>грамме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2A27F4">
            <w:pPr>
              <w:pStyle w:val="af6"/>
              <w:jc w:val="center"/>
            </w:pPr>
            <w:r>
              <w:t>617 217,00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813392" w:rsidP="00B151E7">
            <w:pPr>
              <w:pStyle w:val="af6"/>
              <w:jc w:val="center"/>
            </w:pPr>
            <w:r w:rsidRPr="002A27F4">
              <w:t>653 400,00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B151E7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C70C4E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D51852">
            <w:pPr>
              <w:pStyle w:val="af6"/>
            </w:pPr>
            <w:r w:rsidRPr="00D13925">
              <w:t>средства местного бюджета Таргизского МО</w:t>
            </w:r>
          </w:p>
        </w:tc>
      </w:tr>
      <w:tr w:rsidR="009137DE" w:rsidRPr="00D51852" w:rsidTr="008856F9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B151E7">
            <w:pPr>
              <w:pStyle w:val="af6"/>
              <w:rPr>
                <w:b/>
              </w:rPr>
            </w:pPr>
            <w:r w:rsidRPr="009137DE">
              <w:rPr>
                <w:b/>
              </w:rPr>
              <w:t>Итого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C70C4E">
            <w:pPr>
              <w:pStyle w:val="af6"/>
              <w:jc w:val="center"/>
              <w:rPr>
                <w:b/>
              </w:rPr>
            </w:pPr>
            <w:r w:rsidRPr="009137DE">
              <w:rPr>
                <w:b/>
              </w:rPr>
              <w:t>2 051 817,00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DE" w:rsidRPr="00D13925" w:rsidRDefault="009137DE" w:rsidP="00D51852">
            <w:pPr>
              <w:pStyle w:val="af6"/>
            </w:pPr>
          </w:p>
        </w:tc>
      </w:tr>
    </w:tbl>
    <w:p w:rsidR="00493CB3" w:rsidRDefault="00493CB3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ч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</w:t>
      </w:r>
      <w:r w:rsidR="00624DB8" w:rsidRPr="0018243B">
        <w:rPr>
          <w:rFonts w:ascii="Arial" w:hAnsi="Arial" w:cs="Arial"/>
          <w:b/>
          <w:sz w:val="24"/>
          <w:szCs w:val="24"/>
        </w:rPr>
        <w:t>о</w:t>
      </w:r>
      <w:r w:rsidR="00624DB8" w:rsidRPr="0018243B">
        <w:rPr>
          <w:rFonts w:ascii="Arial" w:hAnsi="Arial" w:cs="Arial"/>
          <w:b/>
          <w:sz w:val="24"/>
          <w:szCs w:val="24"/>
        </w:rPr>
        <w:t>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>ском муниципал</w:t>
      </w:r>
      <w:r w:rsidRPr="0018243B">
        <w:rPr>
          <w:rFonts w:ascii="Arial" w:hAnsi="Arial" w:cs="Arial"/>
          <w:sz w:val="24"/>
          <w:szCs w:val="24"/>
        </w:rPr>
        <w:t>ь</w:t>
      </w:r>
      <w:r w:rsidRPr="0018243B">
        <w:rPr>
          <w:rFonts w:ascii="Arial" w:hAnsi="Arial" w:cs="Arial"/>
          <w:sz w:val="24"/>
          <w:szCs w:val="24"/>
        </w:rPr>
        <w:t xml:space="preserve">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</w:t>
      </w:r>
      <w:r w:rsidR="00624DB8" w:rsidRPr="0018243B">
        <w:rPr>
          <w:rFonts w:ascii="Arial" w:hAnsi="Arial" w:cs="Arial"/>
          <w:sz w:val="24"/>
          <w:szCs w:val="24"/>
        </w:rPr>
        <w:t>т</w:t>
      </w:r>
      <w:r w:rsidR="00624DB8" w:rsidRPr="0018243B">
        <w:rPr>
          <w:rFonts w:ascii="Arial" w:hAnsi="Arial" w:cs="Arial"/>
          <w:sz w:val="24"/>
          <w:szCs w:val="24"/>
        </w:rPr>
        <w:t>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</w:t>
      </w:r>
      <w:r w:rsidR="00624DB8" w:rsidRPr="0018243B">
        <w:rPr>
          <w:rFonts w:ascii="Arial" w:hAnsi="Arial" w:cs="Arial"/>
          <w:sz w:val="24"/>
          <w:szCs w:val="24"/>
        </w:rPr>
        <w:t>р</w:t>
      </w:r>
      <w:r w:rsidR="00624DB8" w:rsidRPr="0018243B">
        <w:rPr>
          <w:rFonts w:ascii="Arial" w:hAnsi="Arial" w:cs="Arial"/>
          <w:sz w:val="24"/>
          <w:szCs w:val="24"/>
        </w:rPr>
        <w:t>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безаварийной работы инжинерно-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70C4E" w:rsidRDefault="00C70C4E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C70C4E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6</w:t>
      </w:r>
    </w:p>
    <w:p w:rsidR="00D13925" w:rsidRPr="0018243B" w:rsidRDefault="00D13925" w:rsidP="00D13925">
      <w:pPr>
        <w:widowControl w:val="0"/>
        <w:spacing w:after="0" w:line="324" w:lineRule="exact"/>
        <w:ind w:right="2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786"/>
        <w:gridCol w:w="1701"/>
        <w:gridCol w:w="1701"/>
        <w:gridCol w:w="1985"/>
        <w:gridCol w:w="1843"/>
        <w:gridCol w:w="1842"/>
        <w:gridCol w:w="1418"/>
        <w:gridCol w:w="1276"/>
        <w:gridCol w:w="1559"/>
      </w:tblGrid>
      <w:tr w:rsidR="00D13925" w:rsidRPr="0018243B" w:rsidTr="00813392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</w:t>
            </w:r>
            <w:r w:rsidRPr="0018243B">
              <w:t>а</w:t>
            </w:r>
            <w:r w:rsidRPr="0018243B">
              <w:t>ние мер</w:t>
            </w:r>
            <w:r w:rsidRPr="0018243B">
              <w:t>о</w:t>
            </w:r>
            <w:r w:rsidRPr="0018243B">
              <w:t>приятия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</w:t>
            </w:r>
            <w:r w:rsidRPr="0018243B">
              <w:t>с</w:t>
            </w:r>
            <w:r w:rsidRPr="0018243B">
              <w:t>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</w:t>
            </w:r>
            <w:r w:rsidRPr="0018243B">
              <w:t>л</w:t>
            </w:r>
            <w:r w:rsidRPr="0018243B">
              <w:t>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</w:t>
            </w:r>
            <w:r w:rsidRPr="0018243B">
              <w:t>и</w:t>
            </w:r>
            <w:r w:rsidRPr="0018243B">
              <w:t>рования раздел бюджета из которого финанс</w:t>
            </w:r>
            <w:r w:rsidRPr="0018243B">
              <w:t>и</w:t>
            </w:r>
            <w:r w:rsidRPr="0018243B">
              <w:t>руется м</w:t>
            </w:r>
            <w:r w:rsidRPr="0018243B">
              <w:t>е</w:t>
            </w:r>
            <w:r w:rsidRPr="0018243B">
              <w:t>роприятие</w:t>
            </w:r>
          </w:p>
        </w:tc>
      </w:tr>
      <w:tr w:rsidR="00C70C4E" w:rsidRPr="0018243B" w:rsidTr="00CD66A1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Всего по подпрогра</w:t>
            </w:r>
            <w:r w:rsidRPr="0018243B">
              <w:t>м</w:t>
            </w:r>
            <w:r w:rsidRPr="0018243B"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 w:rsidRPr="0018243B">
              <w:t>202</w:t>
            </w:r>
            <w:r w:rsidR="008133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</w:tr>
      <w:tr w:rsidR="00D13925" w:rsidRPr="0018243B" w:rsidTr="00C70C4E">
        <w:trPr>
          <w:trHeight w:val="305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C70C4E" w:rsidRPr="0018243B" w:rsidTr="00CD66A1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7"/>
            </w:pPr>
            <w:r w:rsidRPr="0018243B">
              <w:t>Расходы на выплату пе</w:t>
            </w:r>
            <w:r w:rsidRPr="0018243B">
              <w:t>р</w:t>
            </w:r>
            <w:r w:rsidRPr="0018243B">
              <w:t>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CD66A1" w:rsidP="00A40AAE">
            <w:pPr>
              <w:pStyle w:val="af6"/>
              <w:jc w:val="center"/>
            </w:pPr>
            <w:r>
              <w:t>7 800 056,75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303131" w:rsidP="00303131">
            <w:pPr>
              <w:pStyle w:val="af6"/>
            </w:pPr>
            <w:r>
              <w:t>2 061 966,75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813392" w:rsidP="00303131">
            <w:pPr>
              <w:pStyle w:val="af6"/>
              <w:jc w:val="center"/>
            </w:pPr>
            <w:r>
              <w:t>2</w:t>
            </w:r>
            <w:r w:rsidR="00303131">
              <w:t> 614 090</w:t>
            </w:r>
            <w:r w:rsidR="00C70C4E" w:rsidRPr="0018243B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303131" w:rsidP="00813392">
            <w:pPr>
              <w:pStyle w:val="af6"/>
              <w:jc w:val="center"/>
            </w:pPr>
            <w:r>
              <w:t>1 562 000,00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303131" w:rsidP="00C70C4E">
            <w:pPr>
              <w:pStyle w:val="af6"/>
              <w:jc w:val="center"/>
            </w:pPr>
            <w:r>
              <w:t>1 562 000</w:t>
            </w:r>
            <w:r w:rsidR="00C70C4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D66A1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624DB8">
            <w:pPr>
              <w:pStyle w:val="af7"/>
            </w:pPr>
            <w:r w:rsidRPr="0018243B">
              <w:t>Расходы на обеспечение деятельности муниципал</w:t>
            </w:r>
            <w:r w:rsidRPr="0018243B">
              <w:t>ь</w:t>
            </w:r>
            <w:r w:rsidRPr="0018243B">
              <w:t>ных учре</w:t>
            </w:r>
            <w:r w:rsidRPr="0018243B">
              <w:t>ж</w:t>
            </w:r>
            <w:r w:rsidRPr="0018243B">
              <w:t>дений, нах</w:t>
            </w:r>
            <w:r w:rsidRPr="0018243B">
              <w:t>о</w:t>
            </w:r>
            <w:r w:rsidRPr="0018243B">
              <w:t>дящихся в ведении Та</w:t>
            </w:r>
            <w:r w:rsidRPr="0018243B">
              <w:t>р</w:t>
            </w:r>
            <w:r w:rsidRPr="0018243B">
              <w:t>гизского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813392" w:rsidP="00624DB8">
            <w:pPr>
              <w:pStyle w:val="af6"/>
              <w:jc w:val="center"/>
            </w:pPr>
            <w:r>
              <w:t>6 850,00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353D8A" w:rsidP="00353D8A">
            <w:pPr>
              <w:pStyle w:val="af6"/>
            </w:pPr>
            <w:r w:rsidRPr="00353D8A">
              <w:t>6 65</w:t>
            </w:r>
            <w:r w:rsidR="00C70C4E" w:rsidRPr="00353D8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C70C4E">
            <w:pPr>
              <w:pStyle w:val="af6"/>
              <w:jc w:val="center"/>
            </w:pPr>
            <w:r>
              <w:t>200</w:t>
            </w:r>
            <w:r w:rsidR="00C70C4E" w:rsidRPr="0018243B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C70C4E">
            <w:pPr>
              <w:pStyle w:val="af6"/>
              <w:jc w:val="center"/>
            </w:pPr>
            <w:r>
              <w:t>0</w:t>
            </w:r>
            <w:r w:rsidR="00C70C4E" w:rsidRPr="0018243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256980">
            <w:pPr>
              <w:pStyle w:val="af6"/>
              <w:jc w:val="center"/>
            </w:pPr>
            <w:r>
              <w:t>0</w:t>
            </w:r>
            <w:r w:rsidR="00C70C4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D66A1">
        <w:trPr>
          <w:trHeight w:val="64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70C4E" w:rsidP="00416233">
            <w:pPr>
              <w:pStyle w:val="af6"/>
              <w:rPr>
                <w:b/>
              </w:rPr>
            </w:pPr>
            <w:r w:rsidRPr="007B4A44">
              <w:rPr>
                <w:b/>
              </w:rPr>
              <w:t>Всего по подпр</w:t>
            </w:r>
            <w:r w:rsidRPr="007B4A44">
              <w:rPr>
                <w:b/>
              </w:rPr>
              <w:t>о</w:t>
            </w:r>
            <w:r w:rsidRPr="007B4A44">
              <w:rPr>
                <w:b/>
              </w:rPr>
              <w:t>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D66A1" w:rsidP="00CD66A1">
            <w:pPr>
              <w:pStyle w:val="af6"/>
              <w:rPr>
                <w:b/>
              </w:rPr>
            </w:pPr>
            <w:r w:rsidRPr="007B4A44">
              <w:rPr>
                <w:b/>
              </w:rPr>
              <w:t>7 806 906,75</w:t>
            </w:r>
          </w:p>
          <w:p w:rsidR="00CD66A1" w:rsidRPr="007B4A44" w:rsidRDefault="00CD66A1" w:rsidP="00CD66A1">
            <w:pPr>
              <w:rPr>
                <w:b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353D8A">
            <w:pPr>
              <w:pStyle w:val="af6"/>
              <w:jc w:val="center"/>
              <w:rPr>
                <w:b/>
                <w:highlight w:val="yellow"/>
              </w:rPr>
            </w:pPr>
            <w:r w:rsidRPr="007B4A44">
              <w:rPr>
                <w:b/>
              </w:rPr>
              <w:t>2 068 616,75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652D73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2 614 290</w:t>
            </w:r>
            <w:r w:rsidR="00C70C4E" w:rsidRPr="007B4A44">
              <w:rPr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416233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1 562 000</w:t>
            </w:r>
            <w:r w:rsidR="00256980" w:rsidRPr="007B4A44">
              <w:rPr>
                <w:b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D66A1" w:rsidP="00C70C4E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1 562 000</w:t>
            </w:r>
            <w:r w:rsidR="00256980" w:rsidRPr="007B4A44">
              <w:rPr>
                <w:b/>
              </w:rPr>
              <w:t>,00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624DB8">
            <w:pPr>
              <w:pStyle w:val="af6"/>
            </w:pPr>
            <w:r w:rsidRPr="0018243B">
              <w:t>средства местного бюджета Та</w:t>
            </w:r>
            <w:r w:rsidRPr="0018243B">
              <w:t>р</w:t>
            </w:r>
            <w:r w:rsidRPr="0018243B">
              <w:t>гизского МО</w:t>
            </w:r>
          </w:p>
        </w:tc>
      </w:tr>
    </w:tbl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C70C4E" w:rsidSect="00C70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18243B">
        <w:rPr>
          <w:rFonts w:ascii="Arial" w:hAnsi="Arial" w:cs="Arial"/>
          <w:b/>
          <w:sz w:val="24"/>
          <w:szCs w:val="24"/>
        </w:rPr>
        <w:t>о</w:t>
      </w:r>
      <w:r w:rsidRPr="0018243B">
        <w:rPr>
          <w:rFonts w:ascii="Arial" w:hAnsi="Arial" w:cs="Arial"/>
          <w:b/>
          <w:sz w:val="24"/>
          <w:szCs w:val="24"/>
        </w:rPr>
        <w:t xml:space="preserve">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ской культуры и спорта является создание условий и мотиваций для ведения зд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рового образа жизни посредством реализации комплекса мероприятий по проп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ганде здорового образа жизни и развитию массовой физической культуры, а также формирование эффективной системы физкультурно- спортивного воспитания 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тутов за последние годы в системе развития физической культуры и спорта пр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ляется оптимальным решением в условиях реформирования бюджетного проце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са и смещения акцентов с управления расходами на управление результатами.</w:t>
      </w:r>
    </w:p>
    <w:p w:rsidR="00416233" w:rsidRPr="0018243B" w:rsidRDefault="00416233" w:rsidP="0025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Глава</w:t>
      </w:r>
      <w:r w:rsidR="00571AAD">
        <w:rPr>
          <w:rFonts w:ascii="Arial" w:hAnsi="Arial" w:cs="Arial"/>
          <w:b/>
          <w:sz w:val="24"/>
          <w:szCs w:val="24"/>
        </w:rPr>
        <w:t xml:space="preserve"> 2. Цель и задачи подпрограммы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6 является создание условий для укрепления здоровья населения Таргизского муниципального образования путем развития и популяр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зации спорта, приобщения различных возрастных групп населения к регулярным 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6980" w:rsidRDefault="00256980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256980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2A27F4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2A27F4">
        <w:rPr>
          <w:rFonts w:ascii="Arial" w:hAnsi="Arial" w:cs="Arial"/>
          <w:b/>
          <w:bCs/>
          <w:sz w:val="24"/>
          <w:szCs w:val="24"/>
        </w:rPr>
        <w:t>Глава 3. Си</w:t>
      </w:r>
      <w:r w:rsidR="00571AAD" w:rsidRPr="002A27F4">
        <w:rPr>
          <w:rFonts w:ascii="Arial" w:hAnsi="Arial" w:cs="Arial"/>
          <w:b/>
          <w:bCs/>
          <w:sz w:val="24"/>
          <w:szCs w:val="24"/>
        </w:rPr>
        <w:t>стема мероприятий подпрограммы 7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398"/>
        <w:gridCol w:w="1134"/>
        <w:gridCol w:w="1559"/>
        <w:gridCol w:w="1557"/>
        <w:gridCol w:w="30"/>
        <w:gridCol w:w="1532"/>
        <w:gridCol w:w="1417"/>
        <w:gridCol w:w="1276"/>
        <w:gridCol w:w="2268"/>
      </w:tblGrid>
      <w:tr w:rsidR="00416233" w:rsidRPr="002A27F4" w:rsidTr="00256980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Наименование мероприятия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Сроки и</w:t>
            </w:r>
            <w:r w:rsidRPr="002A27F4">
              <w:t>с</w:t>
            </w:r>
            <w:r w:rsidRPr="002A27F4">
              <w:t>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Испо</w:t>
            </w:r>
            <w:r w:rsidRPr="002A27F4">
              <w:t>л</w:t>
            </w:r>
            <w:r w:rsidRPr="002A27F4">
              <w:t>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Источник фина</w:t>
            </w:r>
            <w:r w:rsidRPr="002A27F4">
              <w:t>н</w:t>
            </w:r>
            <w:r w:rsidRPr="002A27F4">
              <w:t>сирования раздел бюджета из кот</w:t>
            </w:r>
            <w:r w:rsidRPr="002A27F4">
              <w:t>о</w:t>
            </w:r>
            <w:r w:rsidRPr="002A27F4">
              <w:t>рого финансир</w:t>
            </w:r>
            <w:r w:rsidRPr="002A27F4">
              <w:t>у</w:t>
            </w:r>
            <w:r w:rsidRPr="002A27F4">
              <w:t>ется мероприятие</w:t>
            </w:r>
          </w:p>
        </w:tc>
      </w:tr>
      <w:tr w:rsidR="00256980" w:rsidRPr="002A27F4" w:rsidTr="00CD66A1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Всего по подпр</w:t>
            </w:r>
            <w:r w:rsidRPr="002A27F4">
              <w:t>о</w:t>
            </w:r>
            <w:r w:rsidRPr="002A27F4">
              <w:t>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</w:tr>
      <w:tr w:rsidR="00416233" w:rsidRPr="002A27F4" w:rsidTr="00256980">
        <w:trPr>
          <w:trHeight w:val="305"/>
        </w:trPr>
        <w:tc>
          <w:tcPr>
            <w:tcW w:w="147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56980" w:rsidRPr="002A27F4" w:rsidTr="00CD66A1">
        <w:trPr>
          <w:trHeight w:val="84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Праздник до</w:t>
            </w:r>
            <w:r w:rsidRPr="002A27F4">
              <w:t>б</w:t>
            </w:r>
            <w:r w:rsidRPr="002A27F4">
              <w:t>лести и славы «А, ну-ка па</w:t>
            </w:r>
            <w:r w:rsidRPr="002A27F4">
              <w:t>р</w:t>
            </w:r>
            <w:r w:rsidRPr="002A27F4">
              <w:t>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 xml:space="preserve">   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21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Спортивные соревнования, посвященные дню молодежи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124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Спортивные соревнования, посвященные дню физкул</w:t>
            </w:r>
            <w:r w:rsidRPr="002A27F4">
              <w:t>ь</w:t>
            </w:r>
            <w:r w:rsidRPr="002A27F4">
              <w:t>турника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1500</w:t>
            </w:r>
            <w:r w:rsidR="002A27F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500,0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</w:pPr>
            <w:r w:rsidRPr="002A27F4"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256980">
            <w:pPr>
              <w:pStyle w:val="af6"/>
            </w:pPr>
            <w:r w:rsidRPr="002A27F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18243B" w:rsidTr="00CD66A1">
        <w:trPr>
          <w:trHeight w:val="13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7F4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1500</w:t>
            </w:r>
            <w:r w:rsidR="002A27F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500,0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</w:pPr>
            <w:r w:rsidRPr="002A27F4"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256980">
            <w:pPr>
              <w:pStyle w:val="af6"/>
            </w:pPr>
            <w:r w:rsidRPr="002A27F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Всего по подпр</w:t>
            </w:r>
            <w:r w:rsidRPr="002A27F4">
              <w:rPr>
                <w:b/>
              </w:rPr>
              <w:t>о</w:t>
            </w:r>
            <w:r w:rsidRPr="002A27F4">
              <w:rPr>
                <w:b/>
              </w:rPr>
              <w:t>грамме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3000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1</w:t>
            </w:r>
            <w:r w:rsidR="00256980" w:rsidRPr="002A27F4">
              <w:rPr>
                <w:b/>
              </w:rPr>
              <w:t>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средства местного бюджета Таргизского МО</w:t>
            </w:r>
          </w:p>
        </w:tc>
      </w:tr>
    </w:tbl>
    <w:p w:rsidR="00256980" w:rsidRDefault="00256980" w:rsidP="0048379E">
      <w:pPr>
        <w:rPr>
          <w:rFonts w:ascii="Arial" w:hAnsi="Arial" w:cs="Arial"/>
          <w:sz w:val="24"/>
          <w:szCs w:val="24"/>
        </w:rPr>
        <w:sectPr w:rsidR="00256980" w:rsidSect="0025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18243B" w:rsidRDefault="00C4563A" w:rsidP="00C02621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72" w:rsidRDefault="006C3572" w:rsidP="000D2FA4">
      <w:pPr>
        <w:spacing w:after="0" w:line="240" w:lineRule="auto"/>
      </w:pPr>
      <w:r>
        <w:separator/>
      </w:r>
    </w:p>
  </w:endnote>
  <w:endnote w:type="continuationSeparator" w:id="1">
    <w:p w:rsidR="006C3572" w:rsidRDefault="006C3572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29" w:rsidRDefault="00083929">
    <w:pPr>
      <w:rPr>
        <w:sz w:val="2"/>
        <w:szCs w:val="2"/>
      </w:rPr>
    </w:pPr>
    <w:r w:rsidRPr="005A605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58.7pt;margin-top:962.85pt;width:11.5pt;height:10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<v:textbox style="mso-fit-shape-to-text:t" inset="0,0,0,0">
            <w:txbxContent>
              <w:p w:rsidR="00083929" w:rsidRDefault="00083929">
                <w:pPr>
                  <w:pStyle w:val="a4"/>
                  <w:shd w:val="clear" w:color="auto" w:fill="auto"/>
                  <w:spacing w:line="240" w:lineRule="auto"/>
                </w:pPr>
                <w:r w:rsidRPr="005A605B">
                  <w:fldChar w:fldCharType="begin"/>
                </w:r>
                <w:r>
                  <w:instrText xml:space="preserve"> PAGE \* MERGEFORMAT </w:instrText>
                </w:r>
                <w:r w:rsidRPr="005A605B">
                  <w:fldChar w:fldCharType="separate"/>
                </w:r>
                <w:r w:rsidRPr="00AD22EC">
                  <w:rPr>
                    <w:rStyle w:val="TrebuchetMS"/>
                    <w:rFonts w:eastAsia="Calibri" w:cs="Trebuchet MS"/>
                    <w:noProof/>
                  </w:rPr>
                  <w:t>22</w:t>
                </w:r>
                <w:r>
                  <w:rPr>
                    <w:rStyle w:val="TrebuchetMS"/>
                    <w:rFonts w:eastAsia="Calibri" w:cs="Trebuchet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29" w:rsidRDefault="00083929">
    <w:pPr>
      <w:pStyle w:val="ae"/>
      <w:jc w:val="right"/>
    </w:pPr>
    <w:fldSimple w:instr="PAGE   \* MERGEFORMAT">
      <w:r w:rsidR="007A3739">
        <w:rPr>
          <w:noProof/>
        </w:rPr>
        <w:t>2</w:t>
      </w:r>
    </w:fldSimple>
  </w:p>
  <w:p w:rsidR="00083929" w:rsidRDefault="0008392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72" w:rsidRDefault="006C3572" w:rsidP="000D2FA4">
      <w:pPr>
        <w:spacing w:after="0" w:line="240" w:lineRule="auto"/>
      </w:pPr>
      <w:r>
        <w:separator/>
      </w:r>
    </w:p>
  </w:footnote>
  <w:footnote w:type="continuationSeparator" w:id="1">
    <w:p w:rsidR="006C3572" w:rsidRDefault="006C3572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BCC"/>
    <w:multiLevelType w:val="hybridMultilevel"/>
    <w:tmpl w:val="20E2CD82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4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597C"/>
    <w:rsid w:val="00000E64"/>
    <w:rsid w:val="000029E5"/>
    <w:rsid w:val="000054D6"/>
    <w:rsid w:val="00006E68"/>
    <w:rsid w:val="0001082D"/>
    <w:rsid w:val="00015067"/>
    <w:rsid w:val="00015432"/>
    <w:rsid w:val="00015603"/>
    <w:rsid w:val="00020D97"/>
    <w:rsid w:val="00021DB8"/>
    <w:rsid w:val="0002291E"/>
    <w:rsid w:val="00023819"/>
    <w:rsid w:val="0002539C"/>
    <w:rsid w:val="00026C49"/>
    <w:rsid w:val="00027C0A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57DB7"/>
    <w:rsid w:val="00063D77"/>
    <w:rsid w:val="00071205"/>
    <w:rsid w:val="00072BEC"/>
    <w:rsid w:val="00073612"/>
    <w:rsid w:val="000761AF"/>
    <w:rsid w:val="00076446"/>
    <w:rsid w:val="000824D4"/>
    <w:rsid w:val="0008300B"/>
    <w:rsid w:val="00083929"/>
    <w:rsid w:val="00083A6D"/>
    <w:rsid w:val="0008720A"/>
    <w:rsid w:val="000952E3"/>
    <w:rsid w:val="00096FE4"/>
    <w:rsid w:val="000A3EE3"/>
    <w:rsid w:val="000A59C2"/>
    <w:rsid w:val="000A603D"/>
    <w:rsid w:val="000A6CF9"/>
    <w:rsid w:val="000B0F62"/>
    <w:rsid w:val="000B140D"/>
    <w:rsid w:val="000B4C07"/>
    <w:rsid w:val="000D2FA4"/>
    <w:rsid w:val="000E2061"/>
    <w:rsid w:val="000E3903"/>
    <w:rsid w:val="000F03B3"/>
    <w:rsid w:val="000F0B69"/>
    <w:rsid w:val="000F3287"/>
    <w:rsid w:val="000F32B0"/>
    <w:rsid w:val="000F7319"/>
    <w:rsid w:val="0010051E"/>
    <w:rsid w:val="00100B47"/>
    <w:rsid w:val="001022E6"/>
    <w:rsid w:val="00102631"/>
    <w:rsid w:val="00107F73"/>
    <w:rsid w:val="00111220"/>
    <w:rsid w:val="0011410D"/>
    <w:rsid w:val="00114A49"/>
    <w:rsid w:val="00116727"/>
    <w:rsid w:val="00120117"/>
    <w:rsid w:val="0012037A"/>
    <w:rsid w:val="0012506D"/>
    <w:rsid w:val="00125199"/>
    <w:rsid w:val="00125249"/>
    <w:rsid w:val="00134D99"/>
    <w:rsid w:val="00141B48"/>
    <w:rsid w:val="0015035A"/>
    <w:rsid w:val="001516D2"/>
    <w:rsid w:val="00156134"/>
    <w:rsid w:val="00161C0E"/>
    <w:rsid w:val="0016359B"/>
    <w:rsid w:val="00172F72"/>
    <w:rsid w:val="00173617"/>
    <w:rsid w:val="001738FE"/>
    <w:rsid w:val="0018243B"/>
    <w:rsid w:val="001845FF"/>
    <w:rsid w:val="001933A6"/>
    <w:rsid w:val="00194F58"/>
    <w:rsid w:val="00194F61"/>
    <w:rsid w:val="001971E1"/>
    <w:rsid w:val="00197EE3"/>
    <w:rsid w:val="001A0E5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0F2D"/>
    <w:rsid w:val="001E1C17"/>
    <w:rsid w:val="001E7284"/>
    <w:rsid w:val="001F04C5"/>
    <w:rsid w:val="001F3533"/>
    <w:rsid w:val="001F39C0"/>
    <w:rsid w:val="001F4D87"/>
    <w:rsid w:val="001F54D7"/>
    <w:rsid w:val="00212AF1"/>
    <w:rsid w:val="00215AB2"/>
    <w:rsid w:val="00223B5D"/>
    <w:rsid w:val="00223C27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D43"/>
    <w:rsid w:val="00242371"/>
    <w:rsid w:val="00242FAD"/>
    <w:rsid w:val="00245BA7"/>
    <w:rsid w:val="00245CEF"/>
    <w:rsid w:val="00246FF6"/>
    <w:rsid w:val="00253312"/>
    <w:rsid w:val="00255B63"/>
    <w:rsid w:val="002562A5"/>
    <w:rsid w:val="00256980"/>
    <w:rsid w:val="0025788A"/>
    <w:rsid w:val="00262346"/>
    <w:rsid w:val="00262C97"/>
    <w:rsid w:val="00264CE5"/>
    <w:rsid w:val="00264F4C"/>
    <w:rsid w:val="0027141A"/>
    <w:rsid w:val="00273BEA"/>
    <w:rsid w:val="00273F2D"/>
    <w:rsid w:val="00276F4F"/>
    <w:rsid w:val="00277CF7"/>
    <w:rsid w:val="00284C7C"/>
    <w:rsid w:val="00285A78"/>
    <w:rsid w:val="002871EB"/>
    <w:rsid w:val="00292888"/>
    <w:rsid w:val="00294BC1"/>
    <w:rsid w:val="00296187"/>
    <w:rsid w:val="002968A5"/>
    <w:rsid w:val="0029760E"/>
    <w:rsid w:val="002A27F4"/>
    <w:rsid w:val="002A2F42"/>
    <w:rsid w:val="002A5653"/>
    <w:rsid w:val="002A5BED"/>
    <w:rsid w:val="002A5C36"/>
    <w:rsid w:val="002B0CDF"/>
    <w:rsid w:val="002B24E4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2B46"/>
    <w:rsid w:val="002E583D"/>
    <w:rsid w:val="002F2C4C"/>
    <w:rsid w:val="002F511D"/>
    <w:rsid w:val="00301B37"/>
    <w:rsid w:val="00302518"/>
    <w:rsid w:val="00303131"/>
    <w:rsid w:val="00303B14"/>
    <w:rsid w:val="00306E2B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41879"/>
    <w:rsid w:val="0034231E"/>
    <w:rsid w:val="00342DA7"/>
    <w:rsid w:val="00344F34"/>
    <w:rsid w:val="0034503E"/>
    <w:rsid w:val="0034684A"/>
    <w:rsid w:val="00352898"/>
    <w:rsid w:val="00353D8A"/>
    <w:rsid w:val="003549E0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3D2"/>
    <w:rsid w:val="00390AB4"/>
    <w:rsid w:val="00391C3C"/>
    <w:rsid w:val="00391D3D"/>
    <w:rsid w:val="003927C4"/>
    <w:rsid w:val="00393FB5"/>
    <w:rsid w:val="003A038E"/>
    <w:rsid w:val="003A2D84"/>
    <w:rsid w:val="003A52C2"/>
    <w:rsid w:val="003A7166"/>
    <w:rsid w:val="003A7456"/>
    <w:rsid w:val="003B56D7"/>
    <w:rsid w:val="003B78A9"/>
    <w:rsid w:val="003C1B39"/>
    <w:rsid w:val="003C3AB6"/>
    <w:rsid w:val="003C6C35"/>
    <w:rsid w:val="003D0700"/>
    <w:rsid w:val="003D079D"/>
    <w:rsid w:val="003D3088"/>
    <w:rsid w:val="003D3B37"/>
    <w:rsid w:val="003D5E22"/>
    <w:rsid w:val="003E34E5"/>
    <w:rsid w:val="003E57D5"/>
    <w:rsid w:val="003E661F"/>
    <w:rsid w:val="003E7997"/>
    <w:rsid w:val="003F006C"/>
    <w:rsid w:val="003F0195"/>
    <w:rsid w:val="003F1665"/>
    <w:rsid w:val="003F2D5E"/>
    <w:rsid w:val="003F55B1"/>
    <w:rsid w:val="00412B3D"/>
    <w:rsid w:val="00416233"/>
    <w:rsid w:val="004171CC"/>
    <w:rsid w:val="00420733"/>
    <w:rsid w:val="00421DB3"/>
    <w:rsid w:val="00422D5E"/>
    <w:rsid w:val="00423165"/>
    <w:rsid w:val="004249D2"/>
    <w:rsid w:val="0042530F"/>
    <w:rsid w:val="00425775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4519"/>
    <w:rsid w:val="0044595A"/>
    <w:rsid w:val="00450C7E"/>
    <w:rsid w:val="004545DE"/>
    <w:rsid w:val="004547FD"/>
    <w:rsid w:val="004576E5"/>
    <w:rsid w:val="004615C7"/>
    <w:rsid w:val="00461892"/>
    <w:rsid w:val="004626BB"/>
    <w:rsid w:val="0046437D"/>
    <w:rsid w:val="0046794C"/>
    <w:rsid w:val="00467A93"/>
    <w:rsid w:val="004730B7"/>
    <w:rsid w:val="00474F12"/>
    <w:rsid w:val="00475CC0"/>
    <w:rsid w:val="0048183F"/>
    <w:rsid w:val="0048379E"/>
    <w:rsid w:val="00484632"/>
    <w:rsid w:val="00490A74"/>
    <w:rsid w:val="00490D2E"/>
    <w:rsid w:val="00491107"/>
    <w:rsid w:val="004912BF"/>
    <w:rsid w:val="00493CB3"/>
    <w:rsid w:val="004948A6"/>
    <w:rsid w:val="004A325D"/>
    <w:rsid w:val="004A563D"/>
    <w:rsid w:val="004A5E40"/>
    <w:rsid w:val="004B1797"/>
    <w:rsid w:val="004B6C0F"/>
    <w:rsid w:val="004B796D"/>
    <w:rsid w:val="004C1496"/>
    <w:rsid w:val="004C2207"/>
    <w:rsid w:val="004C2496"/>
    <w:rsid w:val="004C593A"/>
    <w:rsid w:val="004C6402"/>
    <w:rsid w:val="004D3B4C"/>
    <w:rsid w:val="004D7C91"/>
    <w:rsid w:val="004E5EDC"/>
    <w:rsid w:val="004F41AA"/>
    <w:rsid w:val="004F68A8"/>
    <w:rsid w:val="005002FA"/>
    <w:rsid w:val="00500A8B"/>
    <w:rsid w:val="00502197"/>
    <w:rsid w:val="00503D57"/>
    <w:rsid w:val="0050739C"/>
    <w:rsid w:val="00510E85"/>
    <w:rsid w:val="00511634"/>
    <w:rsid w:val="0051497A"/>
    <w:rsid w:val="005150B5"/>
    <w:rsid w:val="00515DD3"/>
    <w:rsid w:val="005203EC"/>
    <w:rsid w:val="005210ED"/>
    <w:rsid w:val="0052229A"/>
    <w:rsid w:val="005239D6"/>
    <w:rsid w:val="00524D0A"/>
    <w:rsid w:val="005331BD"/>
    <w:rsid w:val="005354F8"/>
    <w:rsid w:val="0053663F"/>
    <w:rsid w:val="00537688"/>
    <w:rsid w:val="00540484"/>
    <w:rsid w:val="0054143B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1AAD"/>
    <w:rsid w:val="00572A59"/>
    <w:rsid w:val="00573F5F"/>
    <w:rsid w:val="00574BEB"/>
    <w:rsid w:val="00574C28"/>
    <w:rsid w:val="00575CF2"/>
    <w:rsid w:val="005812B5"/>
    <w:rsid w:val="005828FB"/>
    <w:rsid w:val="0058545D"/>
    <w:rsid w:val="00591C18"/>
    <w:rsid w:val="00591FA3"/>
    <w:rsid w:val="00595224"/>
    <w:rsid w:val="00596854"/>
    <w:rsid w:val="00596879"/>
    <w:rsid w:val="00596DD4"/>
    <w:rsid w:val="005971A6"/>
    <w:rsid w:val="005A3309"/>
    <w:rsid w:val="005A5396"/>
    <w:rsid w:val="005A605B"/>
    <w:rsid w:val="005B0CCB"/>
    <w:rsid w:val="005B3420"/>
    <w:rsid w:val="005B45CF"/>
    <w:rsid w:val="005B536D"/>
    <w:rsid w:val="005B5A36"/>
    <w:rsid w:val="005B6E08"/>
    <w:rsid w:val="005B74E4"/>
    <w:rsid w:val="005C0328"/>
    <w:rsid w:val="005D0FB0"/>
    <w:rsid w:val="005D16AC"/>
    <w:rsid w:val="005D305B"/>
    <w:rsid w:val="005D4506"/>
    <w:rsid w:val="005D4986"/>
    <w:rsid w:val="005E0370"/>
    <w:rsid w:val="005E124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42F3"/>
    <w:rsid w:val="006055EB"/>
    <w:rsid w:val="0060672C"/>
    <w:rsid w:val="00607945"/>
    <w:rsid w:val="00610425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34336"/>
    <w:rsid w:val="00642695"/>
    <w:rsid w:val="0064514E"/>
    <w:rsid w:val="0064530F"/>
    <w:rsid w:val="0065083B"/>
    <w:rsid w:val="006522BD"/>
    <w:rsid w:val="00652D73"/>
    <w:rsid w:val="00655B9B"/>
    <w:rsid w:val="006560EB"/>
    <w:rsid w:val="00660FA0"/>
    <w:rsid w:val="0066192D"/>
    <w:rsid w:val="00663F68"/>
    <w:rsid w:val="00665434"/>
    <w:rsid w:val="00665847"/>
    <w:rsid w:val="00667E26"/>
    <w:rsid w:val="006700EE"/>
    <w:rsid w:val="006701A9"/>
    <w:rsid w:val="00670FF8"/>
    <w:rsid w:val="0067481E"/>
    <w:rsid w:val="006815D1"/>
    <w:rsid w:val="00682157"/>
    <w:rsid w:val="006856F2"/>
    <w:rsid w:val="006870C6"/>
    <w:rsid w:val="006879F4"/>
    <w:rsid w:val="0069055C"/>
    <w:rsid w:val="006913BC"/>
    <w:rsid w:val="00697C9F"/>
    <w:rsid w:val="006A3D89"/>
    <w:rsid w:val="006B1739"/>
    <w:rsid w:val="006B4C86"/>
    <w:rsid w:val="006B4F8D"/>
    <w:rsid w:val="006C0D52"/>
    <w:rsid w:val="006C3572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05BC7"/>
    <w:rsid w:val="00710490"/>
    <w:rsid w:val="00711B18"/>
    <w:rsid w:val="007149AA"/>
    <w:rsid w:val="0071564E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44259"/>
    <w:rsid w:val="00744886"/>
    <w:rsid w:val="00751749"/>
    <w:rsid w:val="007542A2"/>
    <w:rsid w:val="00755700"/>
    <w:rsid w:val="007577B1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2D73"/>
    <w:rsid w:val="007A3739"/>
    <w:rsid w:val="007A4602"/>
    <w:rsid w:val="007B24F3"/>
    <w:rsid w:val="007B4A44"/>
    <w:rsid w:val="007B5A09"/>
    <w:rsid w:val="007B6980"/>
    <w:rsid w:val="007C3535"/>
    <w:rsid w:val="007C508E"/>
    <w:rsid w:val="007C56D8"/>
    <w:rsid w:val="007C7276"/>
    <w:rsid w:val="007C7E09"/>
    <w:rsid w:val="007D01DD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9ED"/>
    <w:rsid w:val="00813392"/>
    <w:rsid w:val="008136F4"/>
    <w:rsid w:val="00814645"/>
    <w:rsid w:val="00816604"/>
    <w:rsid w:val="008172BD"/>
    <w:rsid w:val="00817914"/>
    <w:rsid w:val="00820CEB"/>
    <w:rsid w:val="00821096"/>
    <w:rsid w:val="00824F01"/>
    <w:rsid w:val="008271CC"/>
    <w:rsid w:val="008302C5"/>
    <w:rsid w:val="00833620"/>
    <w:rsid w:val="0083704B"/>
    <w:rsid w:val="0084069C"/>
    <w:rsid w:val="00842B68"/>
    <w:rsid w:val="00843077"/>
    <w:rsid w:val="00845362"/>
    <w:rsid w:val="0085082D"/>
    <w:rsid w:val="0085084C"/>
    <w:rsid w:val="00856B04"/>
    <w:rsid w:val="008577D5"/>
    <w:rsid w:val="00857931"/>
    <w:rsid w:val="008603E0"/>
    <w:rsid w:val="0086319F"/>
    <w:rsid w:val="00870CAB"/>
    <w:rsid w:val="00871797"/>
    <w:rsid w:val="0087208C"/>
    <w:rsid w:val="008736D6"/>
    <w:rsid w:val="0087626C"/>
    <w:rsid w:val="0088053B"/>
    <w:rsid w:val="00880614"/>
    <w:rsid w:val="00882266"/>
    <w:rsid w:val="00885011"/>
    <w:rsid w:val="008856F9"/>
    <w:rsid w:val="0088761A"/>
    <w:rsid w:val="008919C0"/>
    <w:rsid w:val="00894078"/>
    <w:rsid w:val="008A0634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DDE"/>
    <w:rsid w:val="00903777"/>
    <w:rsid w:val="00903C42"/>
    <w:rsid w:val="00903D4A"/>
    <w:rsid w:val="00904F7F"/>
    <w:rsid w:val="00905C36"/>
    <w:rsid w:val="00906B87"/>
    <w:rsid w:val="00912471"/>
    <w:rsid w:val="009137DE"/>
    <w:rsid w:val="00914FED"/>
    <w:rsid w:val="00920989"/>
    <w:rsid w:val="00920E41"/>
    <w:rsid w:val="00921D8E"/>
    <w:rsid w:val="0092541C"/>
    <w:rsid w:val="009306D4"/>
    <w:rsid w:val="0093173E"/>
    <w:rsid w:val="00931BA7"/>
    <w:rsid w:val="009358B7"/>
    <w:rsid w:val="00942A75"/>
    <w:rsid w:val="00946EBD"/>
    <w:rsid w:val="00951401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76227"/>
    <w:rsid w:val="009811A8"/>
    <w:rsid w:val="00985B15"/>
    <w:rsid w:val="00987507"/>
    <w:rsid w:val="00995397"/>
    <w:rsid w:val="009974D9"/>
    <w:rsid w:val="009A1037"/>
    <w:rsid w:val="009A287E"/>
    <w:rsid w:val="009A2D4A"/>
    <w:rsid w:val="009A58BA"/>
    <w:rsid w:val="009A77CD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D5124"/>
    <w:rsid w:val="009D629C"/>
    <w:rsid w:val="009E0A6F"/>
    <w:rsid w:val="009E2AFD"/>
    <w:rsid w:val="009E54BE"/>
    <w:rsid w:val="009E73FA"/>
    <w:rsid w:val="009E74C7"/>
    <w:rsid w:val="009F44A6"/>
    <w:rsid w:val="009F5DC8"/>
    <w:rsid w:val="009F7999"/>
    <w:rsid w:val="00A00617"/>
    <w:rsid w:val="00A00697"/>
    <w:rsid w:val="00A016F7"/>
    <w:rsid w:val="00A016F8"/>
    <w:rsid w:val="00A02F9F"/>
    <w:rsid w:val="00A04293"/>
    <w:rsid w:val="00A06575"/>
    <w:rsid w:val="00A065F8"/>
    <w:rsid w:val="00A11399"/>
    <w:rsid w:val="00A128B0"/>
    <w:rsid w:val="00A2123E"/>
    <w:rsid w:val="00A21D96"/>
    <w:rsid w:val="00A25808"/>
    <w:rsid w:val="00A26449"/>
    <w:rsid w:val="00A31328"/>
    <w:rsid w:val="00A3669B"/>
    <w:rsid w:val="00A37AAC"/>
    <w:rsid w:val="00A4095A"/>
    <w:rsid w:val="00A40AAE"/>
    <w:rsid w:val="00A434CF"/>
    <w:rsid w:val="00A47C56"/>
    <w:rsid w:val="00A53646"/>
    <w:rsid w:val="00A56722"/>
    <w:rsid w:val="00A57CD9"/>
    <w:rsid w:val="00A61816"/>
    <w:rsid w:val="00A655A3"/>
    <w:rsid w:val="00A65FFC"/>
    <w:rsid w:val="00A72AF0"/>
    <w:rsid w:val="00A757DC"/>
    <w:rsid w:val="00A7707A"/>
    <w:rsid w:val="00A92426"/>
    <w:rsid w:val="00A92FBF"/>
    <w:rsid w:val="00A94F17"/>
    <w:rsid w:val="00A972F3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88F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4855"/>
    <w:rsid w:val="00AE567A"/>
    <w:rsid w:val="00AE60AB"/>
    <w:rsid w:val="00AE6896"/>
    <w:rsid w:val="00AF3C4D"/>
    <w:rsid w:val="00AF6274"/>
    <w:rsid w:val="00AF6F7B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5F98"/>
    <w:rsid w:val="00B261D4"/>
    <w:rsid w:val="00B26C1B"/>
    <w:rsid w:val="00B328EF"/>
    <w:rsid w:val="00B35AB3"/>
    <w:rsid w:val="00B42B11"/>
    <w:rsid w:val="00B51099"/>
    <w:rsid w:val="00B51A9E"/>
    <w:rsid w:val="00B522C2"/>
    <w:rsid w:val="00B52628"/>
    <w:rsid w:val="00B53133"/>
    <w:rsid w:val="00B53945"/>
    <w:rsid w:val="00B546A5"/>
    <w:rsid w:val="00B60750"/>
    <w:rsid w:val="00B60AED"/>
    <w:rsid w:val="00B62459"/>
    <w:rsid w:val="00B625BC"/>
    <w:rsid w:val="00B661B0"/>
    <w:rsid w:val="00B6697F"/>
    <w:rsid w:val="00B67B8B"/>
    <w:rsid w:val="00B70025"/>
    <w:rsid w:val="00B72885"/>
    <w:rsid w:val="00B73F4E"/>
    <w:rsid w:val="00B744A3"/>
    <w:rsid w:val="00B764F8"/>
    <w:rsid w:val="00B82F0E"/>
    <w:rsid w:val="00B877A6"/>
    <w:rsid w:val="00B90211"/>
    <w:rsid w:val="00B91FAD"/>
    <w:rsid w:val="00B923DF"/>
    <w:rsid w:val="00B95C1B"/>
    <w:rsid w:val="00B9628B"/>
    <w:rsid w:val="00B9689B"/>
    <w:rsid w:val="00BA0730"/>
    <w:rsid w:val="00BA67AB"/>
    <w:rsid w:val="00BA7792"/>
    <w:rsid w:val="00BC0982"/>
    <w:rsid w:val="00BC2B9D"/>
    <w:rsid w:val="00BC3357"/>
    <w:rsid w:val="00BC387E"/>
    <w:rsid w:val="00BC3B9D"/>
    <w:rsid w:val="00BC5F1D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F5DE7"/>
    <w:rsid w:val="00C02621"/>
    <w:rsid w:val="00C06D84"/>
    <w:rsid w:val="00C13A49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7DD8"/>
    <w:rsid w:val="00C6019F"/>
    <w:rsid w:val="00C61E03"/>
    <w:rsid w:val="00C628B8"/>
    <w:rsid w:val="00C645DC"/>
    <w:rsid w:val="00C672C1"/>
    <w:rsid w:val="00C70C4E"/>
    <w:rsid w:val="00C74AD4"/>
    <w:rsid w:val="00C7610B"/>
    <w:rsid w:val="00C76E43"/>
    <w:rsid w:val="00C76F71"/>
    <w:rsid w:val="00C84853"/>
    <w:rsid w:val="00C84A48"/>
    <w:rsid w:val="00C868AC"/>
    <w:rsid w:val="00C9044B"/>
    <w:rsid w:val="00C93C48"/>
    <w:rsid w:val="00C9414F"/>
    <w:rsid w:val="00C9435C"/>
    <w:rsid w:val="00C947B8"/>
    <w:rsid w:val="00C955B9"/>
    <w:rsid w:val="00C97462"/>
    <w:rsid w:val="00C978F0"/>
    <w:rsid w:val="00CA3E31"/>
    <w:rsid w:val="00CA5BA7"/>
    <w:rsid w:val="00CA5CF0"/>
    <w:rsid w:val="00CB04A5"/>
    <w:rsid w:val="00CB252B"/>
    <w:rsid w:val="00CB364C"/>
    <w:rsid w:val="00CB49E4"/>
    <w:rsid w:val="00CB59CD"/>
    <w:rsid w:val="00CB6AA7"/>
    <w:rsid w:val="00CB724F"/>
    <w:rsid w:val="00CC34F6"/>
    <w:rsid w:val="00CC45F8"/>
    <w:rsid w:val="00CC600A"/>
    <w:rsid w:val="00CD0840"/>
    <w:rsid w:val="00CD0D49"/>
    <w:rsid w:val="00CD3D6C"/>
    <w:rsid w:val="00CD4C3B"/>
    <w:rsid w:val="00CD66A1"/>
    <w:rsid w:val="00CE6507"/>
    <w:rsid w:val="00CE6BC1"/>
    <w:rsid w:val="00CE772B"/>
    <w:rsid w:val="00CF363F"/>
    <w:rsid w:val="00CF61AB"/>
    <w:rsid w:val="00CF6EF7"/>
    <w:rsid w:val="00CF7EDA"/>
    <w:rsid w:val="00D036AE"/>
    <w:rsid w:val="00D068C7"/>
    <w:rsid w:val="00D1262D"/>
    <w:rsid w:val="00D131D2"/>
    <w:rsid w:val="00D13925"/>
    <w:rsid w:val="00D140DC"/>
    <w:rsid w:val="00D15F3A"/>
    <w:rsid w:val="00D208D3"/>
    <w:rsid w:val="00D20F0A"/>
    <w:rsid w:val="00D22FBB"/>
    <w:rsid w:val="00D251D9"/>
    <w:rsid w:val="00D324C2"/>
    <w:rsid w:val="00D33022"/>
    <w:rsid w:val="00D440CB"/>
    <w:rsid w:val="00D44F00"/>
    <w:rsid w:val="00D517A7"/>
    <w:rsid w:val="00D51852"/>
    <w:rsid w:val="00D52090"/>
    <w:rsid w:val="00D52BD3"/>
    <w:rsid w:val="00D54464"/>
    <w:rsid w:val="00D55E79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9029B"/>
    <w:rsid w:val="00D920B5"/>
    <w:rsid w:val="00DA6066"/>
    <w:rsid w:val="00DA677B"/>
    <w:rsid w:val="00DA7E6C"/>
    <w:rsid w:val="00DA7EBA"/>
    <w:rsid w:val="00DB0BAF"/>
    <w:rsid w:val="00DB5BBF"/>
    <w:rsid w:val="00DB77AA"/>
    <w:rsid w:val="00DB7D27"/>
    <w:rsid w:val="00DC32CA"/>
    <w:rsid w:val="00DC5A65"/>
    <w:rsid w:val="00DC670C"/>
    <w:rsid w:val="00DD522E"/>
    <w:rsid w:val="00DD7E98"/>
    <w:rsid w:val="00DE2166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15E0A"/>
    <w:rsid w:val="00E22542"/>
    <w:rsid w:val="00E22F5B"/>
    <w:rsid w:val="00E32CB9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429F"/>
    <w:rsid w:val="00E60D5A"/>
    <w:rsid w:val="00E6164C"/>
    <w:rsid w:val="00E6215B"/>
    <w:rsid w:val="00E64867"/>
    <w:rsid w:val="00E6648D"/>
    <w:rsid w:val="00E72519"/>
    <w:rsid w:val="00E72648"/>
    <w:rsid w:val="00E736C8"/>
    <w:rsid w:val="00E77AD1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20BE"/>
    <w:rsid w:val="00EA4922"/>
    <w:rsid w:val="00EB678D"/>
    <w:rsid w:val="00EC0321"/>
    <w:rsid w:val="00EC11F9"/>
    <w:rsid w:val="00EC5CCD"/>
    <w:rsid w:val="00ED0D99"/>
    <w:rsid w:val="00ED1776"/>
    <w:rsid w:val="00ED18ED"/>
    <w:rsid w:val="00ED3B82"/>
    <w:rsid w:val="00ED7604"/>
    <w:rsid w:val="00EE1800"/>
    <w:rsid w:val="00EE55A1"/>
    <w:rsid w:val="00EF04C6"/>
    <w:rsid w:val="00EF3BA2"/>
    <w:rsid w:val="00EF5048"/>
    <w:rsid w:val="00EF6663"/>
    <w:rsid w:val="00F01956"/>
    <w:rsid w:val="00F04C1A"/>
    <w:rsid w:val="00F127C5"/>
    <w:rsid w:val="00F12E75"/>
    <w:rsid w:val="00F13F86"/>
    <w:rsid w:val="00F35B26"/>
    <w:rsid w:val="00F45D91"/>
    <w:rsid w:val="00F511E9"/>
    <w:rsid w:val="00F51C62"/>
    <w:rsid w:val="00F525DA"/>
    <w:rsid w:val="00F53750"/>
    <w:rsid w:val="00F5429E"/>
    <w:rsid w:val="00F548F7"/>
    <w:rsid w:val="00F56DFA"/>
    <w:rsid w:val="00F65C71"/>
    <w:rsid w:val="00F6630D"/>
    <w:rsid w:val="00F678D9"/>
    <w:rsid w:val="00F70D2F"/>
    <w:rsid w:val="00F7257E"/>
    <w:rsid w:val="00F75C37"/>
    <w:rsid w:val="00F771FF"/>
    <w:rsid w:val="00F83B78"/>
    <w:rsid w:val="00F83EB8"/>
    <w:rsid w:val="00F84A8D"/>
    <w:rsid w:val="00F85835"/>
    <w:rsid w:val="00F8795A"/>
    <w:rsid w:val="00F91336"/>
    <w:rsid w:val="00F9582B"/>
    <w:rsid w:val="00F959D8"/>
    <w:rsid w:val="00F97FC5"/>
    <w:rsid w:val="00FA21B6"/>
    <w:rsid w:val="00FA2980"/>
    <w:rsid w:val="00FA2EC0"/>
    <w:rsid w:val="00FA3EB2"/>
    <w:rsid w:val="00FA4883"/>
    <w:rsid w:val="00FA5F05"/>
    <w:rsid w:val="00FA646F"/>
    <w:rsid w:val="00FB003A"/>
    <w:rsid w:val="00FB049F"/>
    <w:rsid w:val="00FB3D49"/>
    <w:rsid w:val="00FB4588"/>
    <w:rsid w:val="00FB561F"/>
    <w:rsid w:val="00FB5BEF"/>
    <w:rsid w:val="00FC133E"/>
    <w:rsid w:val="00FC4919"/>
    <w:rsid w:val="00FC5BF8"/>
    <w:rsid w:val="00FC7E1A"/>
    <w:rsid w:val="00FD2E7F"/>
    <w:rsid w:val="00FD324E"/>
    <w:rsid w:val="00FD44E6"/>
    <w:rsid w:val="00FD4DAA"/>
    <w:rsid w:val="00FD5DF6"/>
    <w:rsid w:val="00FE3000"/>
    <w:rsid w:val="00FE36B4"/>
    <w:rsid w:val="00FE668C"/>
    <w:rsid w:val="00FF19E0"/>
    <w:rsid w:val="00FF2149"/>
    <w:rsid w:val="00FF6083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EEEA-BC4A-4710-BDD0-85335AB0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7871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User</dc:creator>
  <cp:keywords/>
  <dc:description/>
  <cp:lastModifiedBy>Olga</cp:lastModifiedBy>
  <cp:revision>8</cp:revision>
  <cp:lastPrinted>2022-02-21T10:08:00Z</cp:lastPrinted>
  <dcterms:created xsi:type="dcterms:W3CDTF">2022-05-24T07:35:00Z</dcterms:created>
  <dcterms:modified xsi:type="dcterms:W3CDTF">2022-07-19T03:01:00Z</dcterms:modified>
</cp:coreProperties>
</file>