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36" w:rsidRPr="00823D36" w:rsidRDefault="00823D36" w:rsidP="00823D36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23D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BA3F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а также информация о мерах ответственности, применяемых при нарушении обязательных требований  </w:t>
      </w:r>
    </w:p>
    <w:p w:rsidR="00A14699" w:rsidRDefault="00A1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823D36" w:rsidRPr="00823D36" w:rsidTr="00823D36">
        <w:tc>
          <w:tcPr>
            <w:tcW w:w="81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23D36">
              <w:rPr>
                <w:rFonts w:ascii="Courier New" w:hAnsi="Courier New" w:cs="Courier New"/>
              </w:rPr>
              <w:t>п</w:t>
            </w:r>
            <w:proofErr w:type="gramEnd"/>
            <w:r w:rsidRPr="00823D3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75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69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69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proofErr w:type="gramStart"/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HYPERLINK "http://pravo.gov.ru/proxy/ips/?docbody=&amp;nd=102073184" \t "_blank" </w:instrText>
            </w: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BA3F6C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емельный кодекс Российской Федерации от 25 октября 2001 года № 136-ФЗ</w:t>
            </w: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9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</w:t>
            </w:r>
            <w:proofErr w:type="gramEnd"/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369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823D36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369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пункты 1, 2 статьи 8.1</w:t>
            </w:r>
          </w:p>
        </w:tc>
        <w:tc>
          <w:tcPr>
            <w:tcW w:w="369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</w:t>
            </w: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использующие земельные участки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823D36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3697" w:type="dxa"/>
          </w:tcPr>
          <w:p w:rsidR="00823D36" w:rsidRPr="00BA3F6C" w:rsidRDefault="00823D36" w:rsidP="00823D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A3F6C">
              <w:rPr>
                <w:rFonts w:ascii="Arial" w:hAnsi="Arial" w:cs="Arial"/>
                <w:color w:val="000000" w:themeColor="text1"/>
              </w:rPr>
              <w:t>пункты 1, 7, 9 статьи 36</w:t>
            </w:r>
          </w:p>
          <w:p w:rsidR="00823D36" w:rsidRPr="00BA3F6C" w:rsidRDefault="00823D36" w:rsidP="00823D3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BA3F6C">
              <w:rPr>
                <w:rFonts w:ascii="Arial" w:hAnsi="Arial" w:cs="Arial"/>
                <w:color w:val="000000" w:themeColor="text1"/>
              </w:rPr>
              <w:t>пункт 17 статьи 51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="00823D36"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ридические лица, индивидуальные предприниматели, граждан</w:t>
            </w: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е, использующие земельные участки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981265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пункт 2 статьи 3</w:t>
            </w:r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Юридические лица, за исключением </w:t>
            </w:r>
            <w:proofErr w:type="gramStart"/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указанных</w:t>
            </w:r>
            <w:proofErr w:type="gramEnd"/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 пункте 2 статьи 39.9 Земельного кодекса Российской Федерации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3697" w:type="dxa"/>
          </w:tcPr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1265" w:rsidRPr="00BA3F6C" w:rsidRDefault="00DE64A8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981265"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ридические лица,</w:t>
            </w:r>
          </w:p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10 января 2002 г. № 7-ФЗ</w:t>
            </w:r>
            <w:proofErr w:type="gramStart"/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"О</w:t>
            </w:r>
            <w:proofErr w:type="gramEnd"/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 охране окружающей среды»</w:t>
            </w:r>
          </w:p>
        </w:tc>
        <w:tc>
          <w:tcPr>
            <w:tcW w:w="3697" w:type="dxa"/>
          </w:tcPr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1265" w:rsidRPr="00BA3F6C" w:rsidRDefault="00DE64A8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981265"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981265" w:rsidRPr="00BA3F6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Федеральный закон от 30 марта 1999 г. № 52-ФЗ</w:t>
              </w:r>
              <w:proofErr w:type="gramStart"/>
              <w:r w:rsidR="00981265" w:rsidRPr="00BA3F6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"О</w:t>
              </w:r>
              <w:proofErr w:type="gramEnd"/>
              <w:r w:rsidR="00981265" w:rsidRPr="00BA3F6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3697" w:type="dxa"/>
          </w:tcPr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Пункт 1,2 статьи 12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981265" w:rsidRPr="00BA3F6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Федеральный закон от 6 октября 2003 г. № 131-ФЗ</w:t>
              </w:r>
            </w:hyperlink>
            <w:r w:rsidR="00981265"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="00981265" w:rsidRPr="00BA3F6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697" w:type="dxa"/>
          </w:tcPr>
          <w:p w:rsidR="00981265" w:rsidRPr="00BA3F6C" w:rsidRDefault="00981265" w:rsidP="0098126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823D36" w:rsidRPr="00BA3F6C" w:rsidRDefault="00823D36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1265" w:rsidRPr="00BA3F6C" w:rsidRDefault="00981265" w:rsidP="00981265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  <w:p w:rsidR="00823D36" w:rsidRPr="00BA3F6C" w:rsidRDefault="00981265" w:rsidP="009812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981265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Правительства Российской Федерации от 03.12.2014 № 1300  «Об утверждении перечня видов объектов, размещение которых может осуществляться </w:t>
              </w:r>
              <w:r w:rsidR="00981265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 полном объеме</w:t>
            </w:r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предприниматели, граждане, </w:t>
            </w: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использующие земельные участки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</w:tcPr>
          <w:p w:rsidR="00823D36" w:rsidRPr="00BA3F6C" w:rsidRDefault="00576678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981265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К</w:t>
              </w:r>
              <w:r w:rsidR="00981265" w:rsidRPr="00BA3F6C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статьи 7.1 , 7.34, 8.8, 19.4, 19.4.1, 19.5, 19.7, пункт 7 статьи 28</w:t>
            </w:r>
          </w:p>
        </w:tc>
        <w:tc>
          <w:tcPr>
            <w:tcW w:w="3697" w:type="dxa"/>
          </w:tcPr>
          <w:p w:rsidR="00823D36" w:rsidRPr="00BA3F6C" w:rsidRDefault="00981265" w:rsidP="00823D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DE64A8" w:rsidRPr="00BA3F6C" w:rsidTr="00E61013">
        <w:trPr>
          <w:trHeight w:val="240"/>
        </w:trPr>
        <w:tc>
          <w:tcPr>
            <w:tcW w:w="817" w:type="dxa"/>
          </w:tcPr>
          <w:p w:rsidR="00823D36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75" w:type="dxa"/>
          </w:tcPr>
          <w:p w:rsidR="00823D36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697" w:type="dxa"/>
          </w:tcPr>
          <w:p w:rsidR="00823D36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статья 1,</w:t>
            </w:r>
          </w:p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подпункты 3,7 пункта 2 статьи 19</w:t>
            </w:r>
          </w:p>
          <w:p w:rsidR="00823D36" w:rsidRPr="00BA3F6C" w:rsidRDefault="00823D36" w:rsidP="00BA3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013" w:rsidRPr="00BA3F6C" w:rsidTr="00E61013">
        <w:trPr>
          <w:trHeight w:val="1230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75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Федеральный закон от 07.07.2003 № 112-ФЗ. «О личном подсобном хозяйстве»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Граждане, использующие земельные участки, предназначенные для ведения личного подсобного хозяйства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пункт 1 статьи 2,</w:t>
            </w:r>
          </w:p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пункты 2, 3 статьи 4,</w:t>
            </w:r>
          </w:p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статья 10</w:t>
            </w:r>
          </w:p>
        </w:tc>
      </w:tr>
      <w:tr w:rsidR="00E61013" w:rsidRPr="00BA3F6C" w:rsidTr="00E61013">
        <w:trPr>
          <w:trHeight w:val="105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75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Федеральный закон</w:t>
            </w:r>
          </w:p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от 16.07.1998 № 101-ФЗ «О государственном регулировании обеспечения плодородия земель сельскохозяйственного назначения»</w:t>
            </w:r>
          </w:p>
          <w:p w:rsidR="00E61013" w:rsidRPr="00BA3F6C" w:rsidRDefault="00E61013" w:rsidP="00BA3F6C">
            <w:pPr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 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статья 1,</w:t>
            </w:r>
          </w:p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  <w:t>статья 8</w:t>
            </w:r>
          </w:p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</w:p>
        </w:tc>
      </w:tr>
      <w:tr w:rsidR="00E61013" w:rsidRPr="00BA3F6C" w:rsidTr="00E61013">
        <w:trPr>
          <w:trHeight w:val="165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75" w:type="dxa"/>
          </w:tcPr>
          <w:p w:rsidR="00E61013" w:rsidRPr="00BA3F6C" w:rsidRDefault="00E61013" w:rsidP="00BA3F6C">
            <w:pPr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часть 17 статьи 6</w:t>
            </w:r>
          </w:p>
        </w:tc>
      </w:tr>
      <w:tr w:rsidR="00E61013" w:rsidRPr="00BA3F6C" w:rsidTr="00E61013">
        <w:trPr>
          <w:trHeight w:val="90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575" w:type="dxa"/>
          </w:tcPr>
          <w:p w:rsidR="00E61013" w:rsidRPr="00BA3F6C" w:rsidRDefault="00E61013" w:rsidP="00BA3F6C">
            <w:pPr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Федеральный закон от 10.01.1996  № 4-ФЗ «О мелиорации земель»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статья 25</w:t>
            </w:r>
          </w:p>
        </w:tc>
      </w:tr>
      <w:tr w:rsidR="00E61013" w:rsidRPr="00BA3F6C" w:rsidTr="00E61013">
        <w:trPr>
          <w:trHeight w:val="180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575" w:type="dxa"/>
          </w:tcPr>
          <w:p w:rsidR="00E61013" w:rsidRPr="00BA3F6C" w:rsidRDefault="00E61013" w:rsidP="00BA3F6C">
            <w:pPr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 xml:space="preserve">Федеральный закон от 25.10.2001 № 137-ФЗ «О </w:t>
            </w: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lastRenderedPageBreak/>
              <w:t>введение в действие Земельного кодекса Российской Федерации»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lastRenderedPageBreak/>
              <w:t xml:space="preserve">Юридические лица, </w:t>
            </w: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lastRenderedPageBreak/>
              <w:t>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lastRenderedPageBreak/>
              <w:t>пункт 2 статьи 3</w:t>
            </w:r>
          </w:p>
        </w:tc>
      </w:tr>
      <w:tr w:rsidR="00E61013" w:rsidRPr="00BA3F6C" w:rsidTr="00E61013">
        <w:trPr>
          <w:trHeight w:val="135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</w:tcPr>
          <w:p w:rsidR="00E61013" w:rsidRPr="00BA3F6C" w:rsidRDefault="00660F33" w:rsidP="00BA3F6C">
            <w:pPr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697" w:type="dxa"/>
          </w:tcPr>
          <w:p w:rsidR="00E61013" w:rsidRPr="00BA3F6C" w:rsidRDefault="00660F3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7" w:type="dxa"/>
          </w:tcPr>
          <w:p w:rsidR="00E61013" w:rsidRPr="00BA3F6C" w:rsidRDefault="00660F33" w:rsidP="00BA3F6C">
            <w:pPr>
              <w:rPr>
                <w:rFonts w:ascii="Arial" w:eastAsia="Times New Roman" w:hAnsi="Arial" w:cs="Arial"/>
                <w:color w:val="3D516C"/>
                <w:sz w:val="24"/>
                <w:szCs w:val="24"/>
                <w:lang w:eastAsia="ru-RU"/>
              </w:rPr>
            </w:pPr>
            <w:r w:rsidRPr="00BA3F6C">
              <w:rPr>
                <w:rFonts w:ascii="Arial" w:hAnsi="Arial" w:cs="Arial"/>
                <w:color w:val="3D516C"/>
                <w:sz w:val="24"/>
                <w:szCs w:val="24"/>
                <w:shd w:val="clear" w:color="auto" w:fill="F5F5F5"/>
              </w:rPr>
              <w:t>пункт 3 статьи 28</w:t>
            </w:r>
          </w:p>
        </w:tc>
      </w:tr>
      <w:tr w:rsidR="00E61013" w:rsidRPr="00BA3F6C" w:rsidTr="00823D36">
        <w:trPr>
          <w:trHeight w:val="1245"/>
        </w:trPr>
        <w:tc>
          <w:tcPr>
            <w:tcW w:w="81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75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Правила землепользования и застройки  </w:t>
            </w:r>
            <w:proofErr w:type="spellStart"/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Таргизского</w:t>
            </w:r>
            <w:proofErr w:type="spellEnd"/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муниципального образования от 14.11.2013 № 46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  <w:tc>
          <w:tcPr>
            <w:tcW w:w="3697" w:type="dxa"/>
          </w:tcPr>
          <w:p w:rsidR="00E61013" w:rsidRPr="00BA3F6C" w:rsidRDefault="00E61013" w:rsidP="00BA3F6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</w:tr>
      <w:tr w:rsidR="00DE64A8" w:rsidRPr="00BA3F6C" w:rsidTr="00823D36">
        <w:tc>
          <w:tcPr>
            <w:tcW w:w="817" w:type="dxa"/>
          </w:tcPr>
          <w:p w:rsidR="00823D36" w:rsidRPr="00BA3F6C" w:rsidRDefault="00DE64A8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75" w:type="dxa"/>
          </w:tcPr>
          <w:p w:rsidR="00823D36" w:rsidRPr="00BA3F6C" w:rsidRDefault="00DE64A8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Положение о муниципальном земельном контроле на территории </w:t>
            </w:r>
            <w:proofErr w:type="spellStart"/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Таргизского</w:t>
            </w:r>
            <w:proofErr w:type="spellEnd"/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муниципального образования утверждено решением Думы  от 21.06.2022 г. №193</w:t>
            </w:r>
          </w:p>
        </w:tc>
        <w:tc>
          <w:tcPr>
            <w:tcW w:w="3697" w:type="dxa"/>
          </w:tcPr>
          <w:p w:rsidR="00823D36" w:rsidRPr="00BA3F6C" w:rsidRDefault="00DE64A8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В полном объеме</w:t>
            </w:r>
          </w:p>
        </w:tc>
        <w:tc>
          <w:tcPr>
            <w:tcW w:w="3697" w:type="dxa"/>
          </w:tcPr>
          <w:p w:rsidR="00823D36" w:rsidRPr="00BA3F6C" w:rsidRDefault="00DE64A8" w:rsidP="00BA3F6C">
            <w:pPr>
              <w:rPr>
                <w:rFonts w:ascii="Arial" w:hAnsi="Arial" w:cs="Arial"/>
                <w:sz w:val="24"/>
                <w:szCs w:val="24"/>
              </w:rPr>
            </w:pPr>
            <w:r w:rsidRPr="00BA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</w:tr>
    </w:tbl>
    <w:p w:rsidR="00823D36" w:rsidRDefault="00823D36" w:rsidP="00823D36">
      <w:pPr>
        <w:spacing w:after="0"/>
      </w:pPr>
    </w:p>
    <w:p w:rsidR="00BA3F6C" w:rsidRDefault="00BA3F6C" w:rsidP="00BA3F6C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A3F6C">
        <w:rPr>
          <w:rFonts w:ascii="Arial" w:hAnsi="Arial" w:cs="Arial"/>
          <w:b/>
          <w:sz w:val="28"/>
          <w:szCs w:val="28"/>
          <w:shd w:val="clear" w:color="auto" w:fill="FFFFFF"/>
        </w:rPr>
        <w:t>Информация о мерах ответственности, применяемых при нарушении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602"/>
        <w:gridCol w:w="9001"/>
      </w:tblGrid>
      <w:tr w:rsidR="00BA3F6C" w:rsidRPr="00BA3F6C" w:rsidTr="00BA3F6C">
        <w:tc>
          <w:tcPr>
            <w:tcW w:w="3183" w:type="dxa"/>
          </w:tcPr>
          <w:p w:rsidR="00BA3F6C" w:rsidRPr="00BA3F6C" w:rsidRDefault="00BA3F6C" w:rsidP="00BA3F6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A3F6C">
              <w:rPr>
                <w:rFonts w:ascii="Courier New" w:hAnsi="Courier New" w:cs="Courier New"/>
                <w:shd w:val="clear" w:color="auto" w:fill="FFFFFF"/>
              </w:rPr>
              <w:t>Наименование и реквизиты акта</w:t>
            </w:r>
          </w:p>
        </w:tc>
        <w:tc>
          <w:tcPr>
            <w:tcW w:w="2602" w:type="dxa"/>
          </w:tcPr>
          <w:p w:rsidR="00BA3F6C" w:rsidRPr="00BA3F6C" w:rsidRDefault="00BA3F6C" w:rsidP="00BA3F6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A3F6C">
              <w:rPr>
                <w:rFonts w:ascii="Courier New" w:hAnsi="Courier New" w:cs="Courier New"/>
                <w:shd w:val="clear" w:color="auto" w:fill="FFFFFF"/>
              </w:rPr>
              <w:t>Указание на структурные единицы акта</w:t>
            </w:r>
          </w:p>
        </w:tc>
        <w:tc>
          <w:tcPr>
            <w:tcW w:w="9001" w:type="dxa"/>
          </w:tcPr>
          <w:p w:rsidR="00BA3F6C" w:rsidRPr="00BA3F6C" w:rsidRDefault="00BA3F6C" w:rsidP="00BA3F6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A3F6C">
              <w:rPr>
                <w:rFonts w:ascii="Courier New" w:hAnsi="Courier New" w:cs="Courier New"/>
                <w:shd w:val="clear" w:color="auto" w:fill="FFFFFF"/>
              </w:rPr>
              <w:t>Содержание акта</w:t>
            </w:r>
          </w:p>
        </w:tc>
      </w:tr>
      <w:tr w:rsidR="00BA3F6C" w:rsidTr="00BA3F6C">
        <w:tc>
          <w:tcPr>
            <w:tcW w:w="3183" w:type="dxa"/>
            <w:vMerge w:val="restart"/>
          </w:tcPr>
          <w:p w:rsidR="00BA3F6C" w:rsidRPr="00BA3F6C" w:rsidRDefault="00BA3F6C" w:rsidP="00BA3F6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3F6C">
              <w:rPr>
                <w:rFonts w:ascii="Arial" w:hAnsi="Arial" w:cs="Arial"/>
                <w:sz w:val="24"/>
                <w:szCs w:val="24"/>
              </w:rPr>
              <w:t>К</w:t>
            </w:r>
            <w:hyperlink r:id="rId13" w:history="1">
              <w:r w:rsidRPr="00BA3F6C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одекс</w:t>
              </w:r>
              <w:proofErr w:type="gramEnd"/>
              <w:r w:rsidRPr="00BA3F6C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Российской Федерации об административных правонарушениях</w:t>
              </w:r>
            </w:hyperlink>
          </w:p>
        </w:tc>
        <w:tc>
          <w:tcPr>
            <w:tcW w:w="2602" w:type="dxa"/>
          </w:tcPr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7.1</w:t>
            </w:r>
          </w:p>
        </w:tc>
        <w:tc>
          <w:tcPr>
            <w:tcW w:w="9001" w:type="dxa"/>
          </w:tcPr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 1 до 1,5 процента кадастровой стоимости земельного участка, но не менее пяти тысяч рублей; на должностных лиц - от 1,5 до 2 процентов кадастровой </w:t>
            </w: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стоимости земельного участка, но не менее двадцати тысяч рублей; 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юридических лиц - от 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 - от двадцати тысяч до пятидесяти тысяч рублей; на юридических лиц - от ста тысяч до двухсот тысяч рублей.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 и м е ч а н и я: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F6C" w:rsidTr="00BA3F6C">
        <w:tc>
          <w:tcPr>
            <w:tcW w:w="3183" w:type="dxa"/>
            <w:vMerge/>
          </w:tcPr>
          <w:p w:rsidR="00BA3F6C" w:rsidRPr="00BA3F6C" w:rsidRDefault="00BA3F6C" w:rsidP="00BA3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7.34</w:t>
            </w:r>
          </w:p>
        </w:tc>
        <w:tc>
          <w:tcPr>
            <w:tcW w:w="9001" w:type="dxa"/>
          </w:tcPr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в размере от двадцати тысяч до ста тысяч рублей.</w:t>
            </w:r>
          </w:p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F6C" w:rsidTr="00BA3F6C">
        <w:tc>
          <w:tcPr>
            <w:tcW w:w="3183" w:type="dxa"/>
            <w:vMerge/>
          </w:tcPr>
          <w:p w:rsidR="00BA3F6C" w:rsidRPr="00BA3F6C" w:rsidRDefault="00BA3F6C" w:rsidP="00BA3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статьи 8.8</w:t>
            </w:r>
          </w:p>
        </w:tc>
        <w:tc>
          <w:tcPr>
            <w:tcW w:w="9001" w:type="dxa"/>
          </w:tcPr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1. 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21 и 3 настоящей статьи, - (В редакции Федерального закона </w:t>
            </w:r>
            <w:hyperlink r:id="rId14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03.07.2016 № 354-ФЗ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 0,5 до 1 процента кадастровой стоимости земельного участка, но не менее десяти тысяч рублей; на должностных лиц - от 1 до 1,5 процента кадастровой стоимости земельного участка, но не менее двадцати тысяч рублей; 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юридических лиц - от 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 - от двадцати тысяч до пятидесяти тысяч рублей; на юридических лиц - от ста тысяч до двухсот тысяч рублей.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 24 июля 2002 года № 101-ФЗ "Об 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21 настоящей статьи, - (В редакции Федерального закона </w:t>
            </w:r>
            <w:hyperlink r:id="rId15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03.07.2016 № 354-ФЗ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 0,3 до 0,5 процента кадастровой стоимости земельного участка, но не менее трех тысяч рублей; на должностных лиц - от 0,5 до 1,5 процента кадастровой стоимости земельного участка, но не менее пятидесяти тысяч рублей; на юридических лиц - от 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 24 июля 2002 года № 101-ФЗ "Об обороте земель сельскохозяйственного </w:t>
            </w: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</w:t>
            </w:r>
            <w:proofErr w:type="gramEnd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 24 июля 2002 года № 101-ФЗ "Об обороте земель сельскохозяйственного назначения", -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и индивидуальных предпринимателей в размере от 0,1 до 0,3 процента кадастровой стоимости земельного участка, но не менее двух тысяч рублей; на юридических лиц - от 1 до 6 процентов кадастровой стоимости земельного участка, но не менее ста тысяч рублей.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(Часть введена - Федеральный закон </w:t>
            </w:r>
            <w:hyperlink r:id="rId16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03.07.2016 № 354-ФЗ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 1 до 1,5 процента кадастровой стоимости земельного участка, но не менее двадцати тысяч рублей; на должностных лиц - от 1,5 до 2 процентов кадастровой стоимости земельного участка, но не менее пятидесяти тысяч рублей; 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юридических лиц - от 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 - от пятидесяти тысяч до ста тысяч рублей; на юридических лиц - от четырехсот тысяч до семисот тысяч рублей.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 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 - от ста тысяч до двухсот тысяч рублей; на юридических лиц - от двухсот тысяч до четырехсот тысяч рублей.</w:t>
            </w:r>
          </w:p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F6C" w:rsidTr="00BA3F6C">
        <w:tc>
          <w:tcPr>
            <w:tcW w:w="3183" w:type="dxa"/>
            <w:vMerge/>
          </w:tcPr>
          <w:p w:rsidR="00BA3F6C" w:rsidRPr="00BA3F6C" w:rsidRDefault="00BA3F6C" w:rsidP="00BA3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часть 1 статьи 19.4.</w:t>
            </w:r>
          </w:p>
        </w:tc>
        <w:tc>
          <w:tcPr>
            <w:tcW w:w="9001" w:type="dxa"/>
          </w:tcPr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в редакции Федеральных законов </w:t>
            </w:r>
            <w:hyperlink r:id="rId17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05.05.2014 № 125-ФЗ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hyperlink r:id="rId18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29.07.2017 № 263-ФЗ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 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19.42 настоящего Кодекса</w:t>
            </w:r>
            <w:proofErr w:type="gramEnd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- (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редакции Федеральных законов </w:t>
            </w:r>
            <w:hyperlink r:id="rId19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05.05.2014 № 125-ФЗ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hyperlink r:id="rId20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29.06.2015 № 159-ФЗ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hyperlink r:id="rId21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27.10.2015 № 291-ФЗ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hyperlink r:id="rId22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29.07.2017 № 263-ФЗ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 - от двух тысяч до четырех тысяч рублей; на юридических лиц - от пяти тысяч до десяти тысяч рублей.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влекут наложение административного штрафа на должностных лиц в размере от пяти тысяч до десяти тысяч рублей; на юридических лиц - от </w:t>
            </w: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двадцати тысяч до пятидесяти тысяч рублей.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Повторное совершение административного правонарушения, предусмотренного частью 2 настоящей статьи,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 - от пятидесяти тысяч до ста тысяч рублей.</w:t>
            </w:r>
          </w:p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F6C" w:rsidTr="00BA3F6C">
        <w:tc>
          <w:tcPr>
            <w:tcW w:w="3183" w:type="dxa"/>
            <w:vMerge/>
          </w:tcPr>
          <w:p w:rsidR="00BA3F6C" w:rsidRPr="00BA3F6C" w:rsidRDefault="00BA3F6C" w:rsidP="00BA3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часть 1 статьи 19.5</w:t>
            </w:r>
          </w:p>
        </w:tc>
        <w:tc>
          <w:tcPr>
            <w:tcW w:w="9001" w:type="dxa"/>
          </w:tcPr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в редакции Федеральных законов </w:t>
            </w:r>
            <w:hyperlink r:id="rId23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05.05.2014 № 125-ФЗ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hyperlink r:id="rId24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29.07.2017 № 263-ФЗ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 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(В редакции Федерального закона </w:t>
            </w:r>
            <w:hyperlink r:id="rId25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05.05.2014 № 125-ФЗ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 - от одной тысячи до двух тысяч рублей или дисквалификацию на срок до трех лет; на юридических лиц - от десяти тысяч до двадцати тысяч рублей. (В редакции Федеральных законов </w:t>
            </w:r>
            <w:hyperlink r:id="rId26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09.05.2005 № 45-ФЗ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 </w:t>
            </w:r>
            <w:hyperlink r:id="rId27" w:tgtFrame="contents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от 22.06.2007 № 116-ФЗ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A3F6C" w:rsidTr="00BA3F6C">
        <w:tc>
          <w:tcPr>
            <w:tcW w:w="3183" w:type="dxa"/>
            <w:vMerge/>
          </w:tcPr>
          <w:p w:rsidR="00BA3F6C" w:rsidRPr="00BA3F6C" w:rsidRDefault="00BA3F6C" w:rsidP="00BA3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6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19.7</w:t>
            </w:r>
          </w:p>
        </w:tc>
        <w:tc>
          <w:tcPr>
            <w:tcW w:w="9001" w:type="dxa"/>
          </w:tcPr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Непредставление сведений (информации)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</w:t>
            </w: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28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статьей 6.16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29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2 статьи</w:t>
              </w:r>
              <w:proofErr w:type="gramEnd"/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6.31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0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частями 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1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2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hyperlink r:id="rId32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4 статьи 8.28.1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3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статьей 8.32.1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4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8.49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5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5 статьи 14.5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6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4 статьи 14.28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7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14.46.2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8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статьями 19.7.1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39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19.7.2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0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19.7.2-1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1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19.7.3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2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19.7.5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3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19.7.5-1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4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19.7.5-2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5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19.7.5-3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6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частью 1 статьи 19.7.5-4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7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статьями 19.7.7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8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19.7.8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49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19.7.9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0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19.7.12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1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19.7.13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2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19.7.14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3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19.7.15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4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19.8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hyperlink r:id="rId55" w:history="1">
              <w:r w:rsidRPr="00576678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19.8.3</w:t>
              </w:r>
            </w:hyperlink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настоящего Кодекса, -</w:t>
            </w:r>
          </w:p>
          <w:p w:rsidR="00BA3F6C" w:rsidRPr="00576678" w:rsidRDefault="00BA3F6C" w:rsidP="005766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6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BA3F6C" w:rsidRPr="00576678" w:rsidRDefault="00BA3F6C" w:rsidP="00576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3F6C" w:rsidRPr="00BA3F6C" w:rsidRDefault="00BA3F6C" w:rsidP="00BA3F6C">
      <w:pPr>
        <w:jc w:val="center"/>
        <w:rPr>
          <w:rFonts w:ascii="Arial" w:hAnsi="Arial" w:cs="Arial"/>
          <w:b/>
          <w:sz w:val="28"/>
          <w:szCs w:val="28"/>
        </w:rPr>
      </w:pPr>
    </w:p>
    <w:sectPr w:rsidR="00BA3F6C" w:rsidRPr="00BA3F6C" w:rsidSect="0082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F"/>
    <w:rsid w:val="0043068F"/>
    <w:rsid w:val="00576678"/>
    <w:rsid w:val="00660F33"/>
    <w:rsid w:val="00823D36"/>
    <w:rsid w:val="00981265"/>
    <w:rsid w:val="00A14699"/>
    <w:rsid w:val="00BA3F6C"/>
    <w:rsid w:val="00DE64A8"/>
    <w:rsid w:val="00E61013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D36"/>
    <w:rPr>
      <w:b/>
      <w:bCs/>
    </w:rPr>
  </w:style>
  <w:style w:type="character" w:styleId="a5">
    <w:name w:val="Hyperlink"/>
    <w:basedOn w:val="a0"/>
    <w:uiPriority w:val="99"/>
    <w:semiHidden/>
    <w:unhideWhenUsed/>
    <w:rsid w:val="00823D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D36"/>
    <w:rPr>
      <w:b/>
      <w:bCs/>
    </w:rPr>
  </w:style>
  <w:style w:type="character" w:styleId="a5">
    <w:name w:val="Hyperlink"/>
    <w:basedOn w:val="a0"/>
    <w:uiPriority w:val="99"/>
    <w:semiHidden/>
    <w:unhideWhenUsed/>
    <w:rsid w:val="00823D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74277&amp;bpa=cd00000&amp;bpas=cd00000&amp;intelsearch=195-%D4%C7+%EE%F2+30.12.2001++&amp;firstDoc=1%20" TargetMode="External"/><Relationship Id="rId18" Type="http://schemas.openxmlformats.org/officeDocument/2006/relationships/hyperlink" Target="http://pravo.gov.ru/proxy/ips/?docbody=&amp;prevDoc=102074277&amp;backlink=1&amp;&amp;nd=102439991" TargetMode="External"/><Relationship Id="rId26" Type="http://schemas.openxmlformats.org/officeDocument/2006/relationships/hyperlink" Target="http://pravo.gov.ru/proxy/ips/?docbody=&amp;prevDoc=102074277&amp;backlink=1&amp;&amp;nd=102092299" TargetMode="External"/><Relationship Id="rId39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21" Type="http://schemas.openxmlformats.org/officeDocument/2006/relationships/hyperlink" Target="http://pravo.gov.ru/proxy/ips/?docbody=&amp;prevDoc=102074277&amp;backlink=1&amp;&amp;nd=102380887" TargetMode="External"/><Relationship Id="rId34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42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47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50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55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7" Type="http://schemas.openxmlformats.org/officeDocument/2006/relationships/hyperlink" Target="http://pravo.gov.ru/proxy/ips/?docbody=&amp;nd=1020731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074277&amp;backlink=1&amp;&amp;nd=102404062" TargetMode="External"/><Relationship Id="rId29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11" Type="http://schemas.openxmlformats.org/officeDocument/2006/relationships/hyperlink" Target="http://pravo.gov.ru/proxy/ips/?docbody=&amp;nd=102363237" TargetMode="External"/><Relationship Id="rId24" Type="http://schemas.openxmlformats.org/officeDocument/2006/relationships/hyperlink" Target="http://pravo.gov.ru/proxy/ips/?docbody=&amp;prevDoc=102074277&amp;backlink=1&amp;&amp;nd=102439991" TargetMode="External"/><Relationship Id="rId32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37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40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45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53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5" Type="http://schemas.openxmlformats.org/officeDocument/2006/relationships/hyperlink" Target="http://pravo.gov.ru/proxy/ips/?docbody=&amp;nd=102033239" TargetMode="External"/><Relationship Id="rId19" Type="http://schemas.openxmlformats.org/officeDocument/2006/relationships/hyperlink" Target="http://pravo.gov.ru/proxy/ips/?docbody=&amp;prevDoc=102074277&amp;backlink=1&amp;&amp;nd=102349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hyperlink" Target="http://pravo.gov.ru/proxy/ips/?docbody=&amp;prevDoc=102074277&amp;backlink=1&amp;&amp;nd=102404062" TargetMode="External"/><Relationship Id="rId22" Type="http://schemas.openxmlformats.org/officeDocument/2006/relationships/hyperlink" Target="http://pravo.gov.ru/proxy/ips/?docbody=&amp;prevDoc=102074277&amp;backlink=1&amp;&amp;nd=102439991" TargetMode="External"/><Relationship Id="rId27" Type="http://schemas.openxmlformats.org/officeDocument/2006/relationships/hyperlink" Target="http://pravo.gov.ru/proxy/ips/?docbody=&amp;prevDoc=102074277&amp;backlink=1&amp;&amp;nd=102114897" TargetMode="External"/><Relationship Id="rId30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35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43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48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ravo.gov.ru/proxy/ips/?docbody=&amp;nd=102058898" TargetMode="External"/><Relationship Id="rId51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link_id=0&amp;nd=102074277" TargetMode="External"/><Relationship Id="rId17" Type="http://schemas.openxmlformats.org/officeDocument/2006/relationships/hyperlink" Target="http://pravo.gov.ru/proxy/ips/?docbody=&amp;prevDoc=102074277&amp;backlink=1&amp;&amp;nd=102349615" TargetMode="External"/><Relationship Id="rId25" Type="http://schemas.openxmlformats.org/officeDocument/2006/relationships/hyperlink" Target="http://pravo.gov.ru/proxy/ips/?docbody=&amp;prevDoc=102074277&amp;backlink=1&amp;&amp;nd=102349615" TargetMode="External"/><Relationship Id="rId33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38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46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20" Type="http://schemas.openxmlformats.org/officeDocument/2006/relationships/hyperlink" Target="http://pravo.gov.ru/proxy/ips/?docbody=&amp;prevDoc=102074277&amp;backlink=1&amp;&amp;nd=102375179" TargetMode="External"/><Relationship Id="rId41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54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3" TargetMode="External"/><Relationship Id="rId15" Type="http://schemas.openxmlformats.org/officeDocument/2006/relationships/hyperlink" Target="http://pravo.gov.ru/proxy/ips/?docbody=&amp;prevDoc=102074277&amp;backlink=1&amp;&amp;nd=102404062" TargetMode="External"/><Relationship Id="rId23" Type="http://schemas.openxmlformats.org/officeDocument/2006/relationships/hyperlink" Target="http://pravo.gov.ru/proxy/ips/?docbody=&amp;prevDoc=102074277&amp;backlink=1&amp;&amp;nd=102349615" TargetMode="External"/><Relationship Id="rId28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36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49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ravo.gov.ru/proxy/ips/?docbody=&amp;nd=102083574" TargetMode="External"/><Relationship Id="rId31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44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52" Type="http://schemas.openxmlformats.org/officeDocument/2006/relationships/hyperlink" Target="consultantplus://offline/ref=212E8E2AAA6EB0985A63EDCCF28CC093BCAAC7C13132F51D69DA667D36DAA9186C6874BAFA5FA4F9B99F2C881D90A5FB15DE24919A60z3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2022-06-23T01:50:00Z</dcterms:created>
  <dcterms:modified xsi:type="dcterms:W3CDTF">2022-07-12T04:07:00Z</dcterms:modified>
</cp:coreProperties>
</file>