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C" w:rsidRPr="00611740" w:rsidRDefault="004A0FAC" w:rsidP="00611740">
      <w:pPr>
        <w:spacing w:after="0" w:line="240" w:lineRule="auto"/>
        <w:jc w:val="center"/>
        <w:rPr>
          <w:rFonts w:ascii="Arial" w:eastAsia="Times New Roman" w:hAnsi="Arial" w:cs="Arial"/>
          <w:b/>
          <w:lang w:eastAsia="ru-RU" w:bidi="ar-SA"/>
        </w:rPr>
      </w:pPr>
    </w:p>
    <w:p w:rsidR="00611740" w:rsidRPr="00611740" w:rsidRDefault="00E52F12" w:rsidP="00E52F1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32"/>
          <w:szCs w:val="32"/>
          <w:u w:val="single"/>
        </w:rPr>
      </w:pPr>
      <w:r>
        <w:rPr>
          <w:rFonts w:ascii="Arial" w:eastAsia="SimSun" w:hAnsi="Arial"/>
          <w:b/>
          <w:kern w:val="3"/>
          <w:sz w:val="32"/>
          <w:szCs w:val="32"/>
        </w:rPr>
        <w:t xml:space="preserve">                                      </w:t>
      </w:r>
      <w:r>
        <w:rPr>
          <w:rFonts w:ascii="Arial" w:eastAsia="SimSun" w:hAnsi="Arial" w:cs="Arial"/>
          <w:b/>
          <w:kern w:val="3"/>
          <w:sz w:val="32"/>
          <w:szCs w:val="32"/>
        </w:rPr>
        <w:t>10.02.2021г. №136</w:t>
      </w:r>
      <w:r w:rsidR="00611740" w:rsidRPr="00611740">
        <w:rPr>
          <w:rFonts w:ascii="Arial" w:eastAsia="SimSun" w:hAnsi="Arial" w:cs="Arial"/>
          <w:b/>
          <w:kern w:val="3"/>
          <w:sz w:val="32"/>
          <w:szCs w:val="32"/>
        </w:rPr>
        <w:t xml:space="preserve">                   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ИРКУТСКАЯ ОБЛАСТЬ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ЧУНСКИЙ РАЙОН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ЧЕТВЁРТОГО СОЗЫВА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СОРОК ЧЕТВЁРТАЯ СЕССИЯ</w:t>
      </w:r>
    </w:p>
    <w:p w:rsidR="00611740" w:rsidRPr="00611740" w:rsidRDefault="00611740" w:rsidP="00611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740">
        <w:rPr>
          <w:rFonts w:ascii="Arial" w:hAnsi="Arial" w:cs="Arial"/>
          <w:b/>
          <w:sz w:val="32"/>
          <w:szCs w:val="32"/>
        </w:rPr>
        <w:t>РЕШЕНИЕ</w:t>
      </w:r>
    </w:p>
    <w:p w:rsidR="007B26CB" w:rsidRDefault="007B26CB" w:rsidP="004A0FAC">
      <w:pPr>
        <w:jc w:val="center"/>
        <w:outlineLvl w:val="0"/>
      </w:pPr>
    </w:p>
    <w:p w:rsidR="004A0FAC" w:rsidRPr="00611740" w:rsidRDefault="00611740" w:rsidP="004A0FAC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 w:bidi="ar-SA"/>
        </w:rPr>
      </w:pPr>
      <w:r w:rsidRPr="00611740">
        <w:rPr>
          <w:rFonts w:ascii="Arial" w:eastAsia="Times New Roman" w:hAnsi="Arial" w:cs="Arial"/>
          <w:b/>
          <w:sz w:val="32"/>
          <w:szCs w:val="32"/>
          <w:lang w:eastAsia="ru-RU" w:bidi="ar-SA"/>
        </w:rPr>
        <w:t>ОБ УТВЕРЖДЕНИИ ПОЛ</w:t>
      </w:r>
      <w:r w:rsidR="007B26CB">
        <w:rPr>
          <w:rFonts w:ascii="Arial" w:eastAsia="Times New Roman" w:hAnsi="Arial" w:cs="Arial"/>
          <w:b/>
          <w:sz w:val="32"/>
          <w:szCs w:val="32"/>
          <w:lang w:eastAsia="ru-RU" w:bidi="ar-SA"/>
        </w:rPr>
        <w:t xml:space="preserve">ОЖЕНИЯ О ПОРЯДКЕ </w:t>
      </w:r>
      <w:r w:rsidRPr="00611740">
        <w:rPr>
          <w:rFonts w:ascii="Arial" w:eastAsia="Times New Roman" w:hAnsi="Arial" w:cs="Arial"/>
          <w:b/>
          <w:sz w:val="32"/>
          <w:szCs w:val="32"/>
          <w:lang w:eastAsia="ru-RU" w:bidi="ar-SA"/>
        </w:rPr>
        <w:t>ПРИНЯТИЯ РЕШЕНИЯ ОБ УСЛОВИЯХ ПРИВАТИЗАЦИИ МУНИЦИПАЛЬНОГО ИМУЩЕСТВА ТАРГИЗСКОГО МУНИЦИПАЛЬНОГО ОБРАЗОВАНИЯ</w:t>
      </w:r>
    </w:p>
    <w:p w:rsidR="004A0FAC" w:rsidRPr="004A0FAC" w:rsidRDefault="004A0FAC" w:rsidP="004A0FA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611740" w:rsidRDefault="004A0FAC" w:rsidP="00611740">
      <w:pPr>
        <w:ind w:firstLine="708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611740">
        <w:rPr>
          <w:rStyle w:val="aa"/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</w:t>
      </w:r>
      <w:r w:rsidR="00611740" w:rsidRPr="00611740">
        <w:rPr>
          <w:rStyle w:val="aa"/>
          <w:rFonts w:ascii="Arial" w:hAnsi="Arial" w:cs="Arial"/>
          <w:b w:val="0"/>
          <w:sz w:val="24"/>
          <w:szCs w:val="24"/>
        </w:rPr>
        <w:t xml:space="preserve">ст. </w:t>
      </w:r>
      <w:r w:rsidR="00611740">
        <w:rPr>
          <w:rStyle w:val="aa"/>
          <w:rFonts w:ascii="Arial" w:hAnsi="Arial" w:cs="Arial"/>
          <w:b w:val="0"/>
          <w:sz w:val="24"/>
          <w:szCs w:val="24"/>
        </w:rPr>
        <w:t xml:space="preserve">24 </w:t>
      </w:r>
      <w:r w:rsidRPr="00611740">
        <w:rPr>
          <w:rStyle w:val="aa"/>
          <w:rFonts w:ascii="Arial" w:hAnsi="Arial" w:cs="Arial"/>
          <w:b w:val="0"/>
          <w:sz w:val="24"/>
          <w:szCs w:val="24"/>
        </w:rPr>
        <w:t>Уст</w:t>
      </w:r>
      <w:r w:rsidR="00611740">
        <w:rPr>
          <w:rStyle w:val="aa"/>
          <w:rFonts w:ascii="Arial" w:hAnsi="Arial" w:cs="Arial"/>
          <w:b w:val="0"/>
          <w:sz w:val="24"/>
          <w:szCs w:val="24"/>
        </w:rPr>
        <w:t xml:space="preserve">ава </w:t>
      </w:r>
      <w:proofErr w:type="spellStart"/>
      <w:r w:rsidR="00611740" w:rsidRPr="00611740">
        <w:rPr>
          <w:rStyle w:val="aa"/>
          <w:rFonts w:ascii="Arial" w:hAnsi="Arial" w:cs="Arial"/>
          <w:b w:val="0"/>
          <w:sz w:val="24"/>
          <w:szCs w:val="24"/>
        </w:rPr>
        <w:t>Таргизского</w:t>
      </w:r>
      <w:proofErr w:type="spellEnd"/>
      <w:r w:rsidR="00611740" w:rsidRPr="00611740">
        <w:rPr>
          <w:rStyle w:val="aa"/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="00267EDC" w:rsidRPr="00611740">
        <w:rPr>
          <w:rStyle w:val="aa"/>
          <w:rFonts w:ascii="Arial" w:hAnsi="Arial" w:cs="Arial"/>
          <w:b w:val="0"/>
          <w:sz w:val="24"/>
          <w:szCs w:val="24"/>
        </w:rPr>
        <w:t xml:space="preserve">, </w:t>
      </w:r>
      <w:r w:rsidR="00611740" w:rsidRPr="00611740">
        <w:rPr>
          <w:rStyle w:val="aa"/>
          <w:rFonts w:ascii="Arial" w:hAnsi="Arial" w:cs="Arial"/>
          <w:b w:val="0"/>
          <w:sz w:val="24"/>
          <w:szCs w:val="24"/>
        </w:rPr>
        <w:t xml:space="preserve">Дума </w:t>
      </w:r>
      <w:proofErr w:type="spellStart"/>
      <w:r w:rsidR="00611740" w:rsidRPr="00611740">
        <w:rPr>
          <w:rStyle w:val="aa"/>
          <w:rFonts w:ascii="Arial" w:hAnsi="Arial" w:cs="Arial"/>
          <w:b w:val="0"/>
          <w:sz w:val="24"/>
          <w:szCs w:val="24"/>
        </w:rPr>
        <w:t>Таргизского</w:t>
      </w:r>
      <w:proofErr w:type="spellEnd"/>
      <w:r w:rsidR="00611740" w:rsidRPr="00611740">
        <w:rPr>
          <w:rStyle w:val="aa"/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</w:p>
    <w:p w:rsidR="00611740" w:rsidRPr="00611740" w:rsidRDefault="00611740" w:rsidP="00611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A0FAC" w:rsidRDefault="004A0FAC" w:rsidP="00730CA9">
      <w:pPr>
        <w:ind w:firstLine="708"/>
        <w:jc w:val="center"/>
        <w:rPr>
          <w:rFonts w:ascii="Arial" w:eastAsia="Times New Roman" w:hAnsi="Arial"/>
          <w:b/>
          <w:sz w:val="30"/>
          <w:szCs w:val="30"/>
          <w:lang w:eastAsia="ru-RU" w:bidi="ar-SA"/>
        </w:rPr>
      </w:pPr>
      <w:r w:rsidRPr="00611740">
        <w:rPr>
          <w:rFonts w:ascii="Arial" w:eastAsia="Times New Roman" w:hAnsi="Arial" w:cs="Arial"/>
          <w:b/>
          <w:sz w:val="30"/>
          <w:szCs w:val="30"/>
          <w:lang w:eastAsia="ru-RU" w:bidi="ar-SA"/>
        </w:rPr>
        <w:t>РЕШИЛ</w:t>
      </w:r>
      <w:r w:rsidR="00611740" w:rsidRPr="00611740">
        <w:rPr>
          <w:rFonts w:ascii="Arial" w:eastAsia="Times New Roman" w:hAnsi="Arial" w:cs="Arial"/>
          <w:b/>
          <w:sz w:val="30"/>
          <w:szCs w:val="30"/>
          <w:lang w:eastAsia="ru-RU" w:bidi="ar-SA"/>
        </w:rPr>
        <w:t>А</w:t>
      </w:r>
      <w:r w:rsidRPr="00611740">
        <w:rPr>
          <w:rFonts w:ascii="Arial" w:eastAsia="Times New Roman" w:hAnsi="Arial" w:cs="Arial"/>
          <w:b/>
          <w:sz w:val="30"/>
          <w:szCs w:val="30"/>
          <w:lang w:eastAsia="ru-RU" w:bidi="ar-SA"/>
        </w:rPr>
        <w:t>:</w:t>
      </w:r>
    </w:p>
    <w:p w:rsidR="004A0FAC" w:rsidRPr="00611740" w:rsidRDefault="004A0FAC" w:rsidP="00611740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11740">
        <w:rPr>
          <w:rFonts w:ascii="Arial" w:eastAsia="Calibri" w:hAnsi="Arial" w:cs="Arial"/>
          <w:sz w:val="24"/>
          <w:szCs w:val="24"/>
          <w:lang w:eastAsia="en-US" w:bidi="ar-SA"/>
        </w:rPr>
        <w:t xml:space="preserve">1. Утвердить Положение о порядке принятия решений об условиях приватизации муниципального имущества </w:t>
      </w:r>
      <w:proofErr w:type="spellStart"/>
      <w:r w:rsidR="00611740" w:rsidRPr="00611740">
        <w:rPr>
          <w:rFonts w:ascii="Arial" w:eastAsia="Calibri" w:hAnsi="Arial" w:cs="Arial"/>
          <w:sz w:val="24"/>
          <w:szCs w:val="24"/>
          <w:lang w:eastAsia="en-US" w:bidi="ar-SA"/>
        </w:rPr>
        <w:t>Таргизского</w:t>
      </w:r>
      <w:proofErr w:type="spellEnd"/>
      <w:r w:rsidR="00611740" w:rsidRPr="00611740">
        <w:rPr>
          <w:rFonts w:ascii="Arial" w:eastAsia="Calibri" w:hAnsi="Arial" w:cs="Arial"/>
          <w:sz w:val="24"/>
          <w:szCs w:val="24"/>
          <w:lang w:eastAsia="en-US" w:bidi="ar-SA"/>
        </w:rPr>
        <w:t xml:space="preserve"> </w:t>
      </w:r>
      <w:r w:rsidRPr="00611740">
        <w:rPr>
          <w:rFonts w:ascii="Arial" w:eastAsia="Calibri" w:hAnsi="Arial" w:cs="Arial"/>
          <w:sz w:val="24"/>
          <w:szCs w:val="24"/>
          <w:lang w:eastAsia="en-US" w:bidi="ar-SA"/>
        </w:rPr>
        <w:t>муниципального образования (Приложение 1).</w:t>
      </w:r>
    </w:p>
    <w:p w:rsidR="00611740" w:rsidRPr="00611740" w:rsidRDefault="00611740" w:rsidP="006117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1740">
        <w:rPr>
          <w:rFonts w:ascii="Arial" w:hAnsi="Arial" w:cs="Arial"/>
          <w:sz w:val="24"/>
          <w:szCs w:val="24"/>
        </w:rPr>
        <w:tab/>
        <w:t xml:space="preserve">2.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611740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61174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11740" w:rsidRPr="00611740" w:rsidRDefault="00611740" w:rsidP="006117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117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1740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11740">
        <w:rPr>
          <w:rFonts w:ascii="Arial" w:hAnsi="Arial" w:cs="Arial"/>
          <w:sz w:val="24"/>
          <w:szCs w:val="24"/>
        </w:rPr>
        <w:t xml:space="preserve"> исполнением   настоящего решения, оставляю за собой. </w:t>
      </w:r>
    </w:p>
    <w:p w:rsidR="00611740" w:rsidRPr="00611740" w:rsidRDefault="00611740" w:rsidP="00611740">
      <w:pPr>
        <w:jc w:val="both"/>
        <w:rPr>
          <w:rFonts w:ascii="Arial" w:hAnsi="Arial" w:cs="Arial"/>
          <w:sz w:val="24"/>
          <w:szCs w:val="24"/>
        </w:rPr>
      </w:pPr>
    </w:p>
    <w:p w:rsidR="00611740" w:rsidRPr="00611740" w:rsidRDefault="00611740" w:rsidP="00611740">
      <w:pPr>
        <w:spacing w:after="0"/>
        <w:rPr>
          <w:rFonts w:ascii="Arial" w:hAnsi="Arial" w:cs="Arial"/>
          <w:sz w:val="24"/>
          <w:szCs w:val="24"/>
        </w:rPr>
      </w:pPr>
      <w:r w:rsidRPr="0061174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11740">
        <w:rPr>
          <w:rFonts w:ascii="Arial" w:hAnsi="Arial" w:cs="Arial"/>
          <w:sz w:val="24"/>
          <w:szCs w:val="24"/>
        </w:rPr>
        <w:t>Таргизского</w:t>
      </w:r>
      <w:proofErr w:type="spellEnd"/>
    </w:p>
    <w:p w:rsidR="00611740" w:rsidRDefault="00611740" w:rsidP="00611740">
      <w:pPr>
        <w:spacing w:after="0"/>
        <w:rPr>
          <w:rFonts w:ascii="Arial" w:hAnsi="Arial" w:cs="Arial"/>
          <w:sz w:val="24"/>
          <w:szCs w:val="24"/>
        </w:rPr>
      </w:pPr>
      <w:r w:rsidRPr="0061174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11740" w:rsidRPr="00611740" w:rsidRDefault="00611740" w:rsidP="0061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В.М. </w:t>
      </w:r>
      <w:proofErr w:type="spellStart"/>
      <w:r>
        <w:rPr>
          <w:rFonts w:ascii="Arial" w:hAnsi="Arial" w:cs="Arial"/>
          <w:sz w:val="24"/>
          <w:szCs w:val="24"/>
        </w:rPr>
        <w:t>Киндрачук</w:t>
      </w:r>
      <w:proofErr w:type="spellEnd"/>
      <w:r w:rsidRPr="0061174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4A0FAC" w:rsidRDefault="004A0FAC" w:rsidP="00730C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Default="00DC62FF" w:rsidP="00730C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B26CB" w:rsidRPr="007B26CB" w:rsidRDefault="007B26CB" w:rsidP="007B26CB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7B26C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7B26CB" w:rsidRPr="007B26CB" w:rsidRDefault="007B26CB" w:rsidP="007B26CB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7B26CB">
        <w:rPr>
          <w:rFonts w:ascii="Courier New" w:hAnsi="Courier New" w:cs="Courier New"/>
          <w:sz w:val="22"/>
          <w:szCs w:val="22"/>
        </w:rPr>
        <w:t xml:space="preserve">к  решению Думы </w:t>
      </w:r>
      <w:proofErr w:type="spellStart"/>
      <w:r w:rsidRPr="007B26CB">
        <w:rPr>
          <w:rFonts w:ascii="Courier New" w:hAnsi="Courier New" w:cs="Courier New"/>
          <w:sz w:val="22"/>
          <w:szCs w:val="22"/>
        </w:rPr>
        <w:t>Таргизского</w:t>
      </w:r>
      <w:proofErr w:type="spellEnd"/>
    </w:p>
    <w:p w:rsidR="007B26CB" w:rsidRPr="007B26CB" w:rsidRDefault="007B26CB" w:rsidP="007B26CB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7B26C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968E9" w:rsidRPr="007B26CB" w:rsidRDefault="00E52F12" w:rsidP="007B26CB">
      <w:pPr>
        <w:pStyle w:val="a7"/>
        <w:spacing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</w:t>
      </w:r>
      <w:r w:rsidR="00F968E9" w:rsidRPr="007B26CB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2.2021  № 136</w:t>
      </w:r>
      <w:bookmarkStart w:id="0" w:name="_GoBack"/>
      <w:bookmarkEnd w:id="0"/>
    </w:p>
    <w:p w:rsidR="00A3235C" w:rsidRDefault="00A3235C">
      <w:pPr>
        <w:pStyle w:val="a7"/>
        <w:rPr>
          <w:rFonts w:ascii="Times New Roman" w:hAnsi="Times New Roman"/>
          <w:sz w:val="26"/>
          <w:szCs w:val="26"/>
        </w:rPr>
      </w:pPr>
    </w:p>
    <w:p w:rsidR="007B26CB" w:rsidRPr="007B26CB" w:rsidRDefault="007B26CB" w:rsidP="007B26C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7B26CB">
        <w:rPr>
          <w:rFonts w:ascii="Arial" w:hAnsi="Arial" w:cs="Arial"/>
          <w:b/>
          <w:sz w:val="28"/>
          <w:szCs w:val="28"/>
        </w:rPr>
        <w:t>Положение о</w:t>
      </w:r>
      <w:r w:rsidRPr="007B26CB">
        <w:rPr>
          <w:rFonts w:ascii="Times New Roman" w:hAnsi="Times New Roman"/>
          <w:b/>
          <w:sz w:val="26"/>
          <w:szCs w:val="26"/>
        </w:rPr>
        <w:t xml:space="preserve"> </w:t>
      </w:r>
      <w:r w:rsidRPr="007B26CB">
        <w:rPr>
          <w:rFonts w:ascii="Arial" w:hAnsi="Arial" w:cs="Arial"/>
          <w:b/>
          <w:sz w:val="28"/>
          <w:szCs w:val="28"/>
        </w:rPr>
        <w:t>порядке принятия решений об условиях приватизации муниципального имущества</w:t>
      </w:r>
    </w:p>
    <w:p w:rsidR="007B26CB" w:rsidRPr="007B26CB" w:rsidRDefault="007B26CB" w:rsidP="007B26C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B26CB">
        <w:rPr>
          <w:rFonts w:ascii="Arial" w:hAnsi="Arial" w:cs="Arial"/>
          <w:b/>
          <w:sz w:val="24"/>
          <w:szCs w:val="24"/>
        </w:rPr>
        <w:t>I. Общие положения</w:t>
      </w:r>
    </w:p>
    <w:p w:rsidR="007B26CB" w:rsidRDefault="007B26CB" w:rsidP="007B26CB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B26CB">
        <w:rPr>
          <w:rFonts w:ascii="Arial" w:hAnsi="Arial" w:cs="Arial"/>
          <w:sz w:val="24"/>
          <w:szCs w:val="24"/>
        </w:rPr>
        <w:t>Настоящий Порядок принятия решений об условиях приватизации муниципального имущества, находящегося в муниципальной собств</w:t>
      </w:r>
      <w:r>
        <w:rPr>
          <w:rFonts w:ascii="Arial" w:hAnsi="Arial" w:cs="Arial"/>
          <w:sz w:val="24"/>
          <w:szCs w:val="24"/>
        </w:rPr>
        <w:t xml:space="preserve">енности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B26CB">
        <w:rPr>
          <w:rFonts w:ascii="Arial" w:hAnsi="Arial" w:cs="Arial"/>
          <w:sz w:val="24"/>
          <w:szCs w:val="24"/>
        </w:rPr>
        <w:t xml:space="preserve"> (далее - Порядок),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</w:t>
      </w:r>
      <w:r>
        <w:rPr>
          <w:rFonts w:ascii="Arial" w:hAnsi="Arial" w:cs="Arial"/>
          <w:sz w:val="24"/>
          <w:szCs w:val="24"/>
        </w:rPr>
        <w:t xml:space="preserve"> принятия органам</w:t>
      </w:r>
      <w:r w:rsidRPr="007B26CB">
        <w:rPr>
          <w:rFonts w:ascii="Arial" w:hAnsi="Arial" w:cs="Arial"/>
          <w:sz w:val="24"/>
          <w:szCs w:val="24"/>
        </w:rPr>
        <w:t xml:space="preserve">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</w:t>
      </w:r>
      <w:r w:rsidRPr="007B26CB">
        <w:rPr>
          <w:rFonts w:ascii="Arial" w:hAnsi="Arial" w:cs="Arial"/>
          <w:sz w:val="24"/>
          <w:szCs w:val="24"/>
        </w:rPr>
        <w:t xml:space="preserve"> решений об условиях приватизации муниципального имущества. </w:t>
      </w:r>
    </w:p>
    <w:p w:rsidR="007B26CB" w:rsidRDefault="007B26CB" w:rsidP="007B26C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</w:t>
      </w:r>
      <w:r>
        <w:rPr>
          <w:rFonts w:ascii="Arial" w:hAnsi="Arial" w:cs="Arial"/>
          <w:sz w:val="24"/>
          <w:szCs w:val="24"/>
        </w:rPr>
        <w:t xml:space="preserve">енности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B26CB">
        <w:rPr>
          <w:rFonts w:ascii="Arial" w:hAnsi="Arial" w:cs="Arial"/>
          <w:sz w:val="24"/>
          <w:szCs w:val="24"/>
        </w:rPr>
        <w:t xml:space="preserve"> является Админи</w:t>
      </w:r>
      <w:r>
        <w:rPr>
          <w:rFonts w:ascii="Arial" w:hAnsi="Arial" w:cs="Arial"/>
          <w:sz w:val="24"/>
          <w:szCs w:val="24"/>
        </w:rPr>
        <w:t xml:space="preserve">страция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51AA7">
        <w:rPr>
          <w:rFonts w:ascii="Arial" w:hAnsi="Arial" w:cs="Arial"/>
          <w:sz w:val="24"/>
          <w:szCs w:val="24"/>
        </w:rPr>
        <w:t xml:space="preserve"> (далее по тексту – Администрация)</w:t>
      </w:r>
      <w:r w:rsidRPr="007B26CB">
        <w:rPr>
          <w:rFonts w:ascii="Arial" w:hAnsi="Arial" w:cs="Arial"/>
          <w:sz w:val="24"/>
          <w:szCs w:val="24"/>
        </w:rPr>
        <w:t xml:space="preserve">. </w:t>
      </w:r>
    </w:p>
    <w:p w:rsidR="007B26CB" w:rsidRPr="007B26CB" w:rsidRDefault="007B26CB" w:rsidP="007B26CB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B26CB">
        <w:rPr>
          <w:rFonts w:ascii="Arial" w:hAnsi="Arial" w:cs="Arial"/>
          <w:b/>
          <w:sz w:val="24"/>
          <w:szCs w:val="24"/>
        </w:rPr>
        <w:t>II. Порядок принятия решений об условиях приватизации муниципального имущества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 2. Решение об условиях приватизации муниципального имущества оформляется Постановлением Админ</w:t>
      </w:r>
      <w:r w:rsidR="00C51AA7">
        <w:rPr>
          <w:rFonts w:ascii="Arial" w:hAnsi="Arial" w:cs="Arial"/>
          <w:sz w:val="24"/>
          <w:szCs w:val="24"/>
        </w:rPr>
        <w:t>истрации</w:t>
      </w:r>
      <w:r w:rsidRPr="007B26CB">
        <w:rPr>
          <w:rFonts w:ascii="Arial" w:hAnsi="Arial" w:cs="Arial"/>
          <w:sz w:val="24"/>
          <w:szCs w:val="24"/>
        </w:rPr>
        <w:t xml:space="preserve">.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3. В решении об условиях приватизации муниципального имущества должны содержаться следующие сведения: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3.1. наименование имущества и иные позволяющие его индивидуализировать данные (характеристика имущества);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3.2. способ приватизации имущества;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3.3. начальная цена имущества; 3.4. срок рассрочки платежа (в случае ее предоставления);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3.5. иные необходимые для приватизации имущества сведения.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lastRenderedPageBreak/>
        <w:t xml:space="preserve">состав подлежащего приватизации имущественного комплекса унитарного предприятия, определенный в соответствии со ст. 11 Федерального закона от 21.12.2001 № 178-ФЗ «О приватизации государственного и муниципального имущества» (далее – Федеральный закон № 178-ФЗ);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перечень объектов (в том числе исключительных прав), не подлежащих приватизации в составе имущественного комплекса унитарного предприятия;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7B26CB">
        <w:rPr>
          <w:rFonts w:ascii="Arial" w:hAnsi="Arial" w:cs="Arial"/>
          <w:sz w:val="24"/>
          <w:szCs w:val="24"/>
        </w:rPr>
        <w:t>создаваемых</w:t>
      </w:r>
      <w:proofErr w:type="gramEnd"/>
      <w:r w:rsidRPr="007B26CB"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сокращать численность работников указанного унитарного предприятия; </w:t>
      </w:r>
      <w:proofErr w:type="gramStart"/>
      <w:r w:rsidRPr="007B26CB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7B26CB">
        <w:rPr>
          <w:rFonts w:ascii="Arial" w:hAnsi="Arial" w:cs="Arial"/>
          <w:sz w:val="24"/>
          <w:szCs w:val="24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предприятия;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получать кредиты; осуществлять выпуск ценных бумаг;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7.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 </w:t>
      </w:r>
      <w:proofErr w:type="gramStart"/>
      <w:r w:rsidRPr="007B26CB">
        <w:rPr>
          <w:rFonts w:ascii="Arial" w:hAnsi="Arial" w:cs="Arial"/>
          <w:sz w:val="24"/>
          <w:szCs w:val="24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</w:t>
      </w:r>
      <w:r w:rsidRPr="007B26CB">
        <w:rPr>
          <w:rFonts w:ascii="Arial" w:hAnsi="Arial" w:cs="Arial"/>
          <w:sz w:val="24"/>
          <w:szCs w:val="24"/>
        </w:rPr>
        <w:lastRenderedPageBreak/>
        <w:t>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</w:t>
      </w:r>
      <w:proofErr w:type="gramEnd"/>
      <w:r w:rsidRPr="007B26CB">
        <w:rPr>
          <w:rFonts w:ascii="Arial" w:hAnsi="Arial" w:cs="Arial"/>
          <w:sz w:val="24"/>
          <w:szCs w:val="24"/>
        </w:rPr>
        <w:t xml:space="preserve"> закона № 178-ФЗ (при его наличии), а в случае, предусмотренном пунктом 8 статьи 48 Федерального закона № 178-ФЗ, - копии иного охранного документа и паспорта объекта культурного наследия (при его наличии). </w:t>
      </w:r>
      <w:proofErr w:type="gramStart"/>
      <w:r w:rsidRPr="007B26CB">
        <w:rPr>
          <w:rFonts w:ascii="Arial" w:hAnsi="Arial" w:cs="Arial"/>
          <w:sz w:val="24"/>
          <w:szCs w:val="24"/>
        </w:rPr>
        <w:t xml:space="preserve">Обязательным условием приватизации объектов </w:t>
      </w:r>
      <w:proofErr w:type="spellStart"/>
      <w:r w:rsidRPr="007B26CB">
        <w:rPr>
          <w:rFonts w:ascii="Arial" w:hAnsi="Arial" w:cs="Arial"/>
          <w:sz w:val="24"/>
          <w:szCs w:val="24"/>
        </w:rPr>
        <w:t>социальнокультурного</w:t>
      </w:r>
      <w:proofErr w:type="spellEnd"/>
      <w:r w:rsidRPr="007B26CB">
        <w:rPr>
          <w:rFonts w:ascii="Arial" w:hAnsi="Arial" w:cs="Arial"/>
          <w:sz w:val="24"/>
          <w:szCs w:val="24"/>
        </w:rPr>
        <w:t xml:space="preserve"> и 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 w:rsidRPr="007B26CB">
        <w:rPr>
          <w:rFonts w:ascii="Arial" w:hAnsi="Arial" w:cs="Arial"/>
          <w:sz w:val="24"/>
          <w:szCs w:val="24"/>
        </w:rPr>
        <w:t xml:space="preserve"> более чем в течение десяти лет. В случае нарушения собственником условия о сохранении назначения приватизированного объекта социально-культурного и </w:t>
      </w:r>
      <w:proofErr w:type="spellStart"/>
      <w:r w:rsidRPr="007B26CB">
        <w:rPr>
          <w:rFonts w:ascii="Arial" w:hAnsi="Arial" w:cs="Arial"/>
          <w:sz w:val="24"/>
          <w:szCs w:val="24"/>
        </w:rPr>
        <w:t>коммунальнобытового</w:t>
      </w:r>
      <w:proofErr w:type="spellEnd"/>
      <w:r w:rsidRPr="007B26CB">
        <w:rPr>
          <w:rFonts w:ascii="Arial" w:hAnsi="Arial" w:cs="Arial"/>
          <w:sz w:val="24"/>
          <w:szCs w:val="24"/>
        </w:rPr>
        <w:t xml:space="preserve">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B26CB">
        <w:rPr>
          <w:rFonts w:ascii="Arial" w:hAnsi="Arial" w:cs="Arial"/>
          <w:sz w:val="24"/>
          <w:szCs w:val="24"/>
        </w:rPr>
        <w:t>Решение об условиях приватизации объектов электросетевого хозяйства, источников тепловой энергии, тепловых сетей, централизованной системы горячего водоснабжения и отдельных объектов таких систем принимается после утверждения перечисленных в пункте 4 Федерального закона № 178-ФЗ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  <w:proofErr w:type="gramEnd"/>
      <w:r w:rsidRPr="007B26CB">
        <w:rPr>
          <w:rFonts w:ascii="Arial" w:hAnsi="Arial" w:cs="Arial"/>
          <w:sz w:val="24"/>
          <w:szCs w:val="24"/>
        </w:rPr>
        <w:t xml:space="preserve"> В решение об условиях приватизации муниципального имущества подлежат включению условия инвестиционных обязательств и эксплуатационных обязательств, оформленные в соответствии со ст. 30.1 Федерального закона № 178-ФЗ. </w:t>
      </w:r>
    </w:p>
    <w:p w:rsidR="00C51AA7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 xml:space="preserve">9. Сведения о проведении продажи муниципального имущества в электронной форме указываются в решении об условиях приватизации такого имущества. </w:t>
      </w:r>
    </w:p>
    <w:p w:rsidR="007B26CB" w:rsidRPr="007B26CB" w:rsidRDefault="007B26CB" w:rsidP="00C51AA7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26CB">
        <w:rPr>
          <w:rFonts w:ascii="Arial" w:hAnsi="Arial" w:cs="Arial"/>
          <w:sz w:val="24"/>
          <w:szCs w:val="24"/>
        </w:rPr>
        <w:t>10. Решение об условиях приватизации муниципального имущества размещается в открытом доступе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на офици</w:t>
      </w:r>
      <w:r w:rsidR="00C51AA7">
        <w:rPr>
          <w:rFonts w:ascii="Arial" w:hAnsi="Arial" w:cs="Arial"/>
          <w:sz w:val="24"/>
          <w:szCs w:val="24"/>
        </w:rPr>
        <w:t>альном сайте в сети «Интернет» А</w:t>
      </w:r>
      <w:r w:rsidRPr="007B26CB">
        <w:rPr>
          <w:rFonts w:ascii="Arial" w:hAnsi="Arial" w:cs="Arial"/>
          <w:sz w:val="24"/>
          <w:szCs w:val="24"/>
        </w:rPr>
        <w:t>дмини</w:t>
      </w:r>
      <w:r w:rsidR="00C51AA7">
        <w:rPr>
          <w:rFonts w:ascii="Arial" w:hAnsi="Arial" w:cs="Arial"/>
          <w:sz w:val="24"/>
          <w:szCs w:val="24"/>
        </w:rPr>
        <w:t xml:space="preserve">страции </w:t>
      </w:r>
      <w:r w:rsidRPr="007B26CB">
        <w:rPr>
          <w:rFonts w:ascii="Arial" w:hAnsi="Arial" w:cs="Arial"/>
          <w:sz w:val="24"/>
          <w:szCs w:val="24"/>
        </w:rPr>
        <w:t xml:space="preserve"> в течение десяти дней со дня принятия этого решения</w:t>
      </w:r>
    </w:p>
    <w:p w:rsidR="007B26CB" w:rsidRPr="007B26CB" w:rsidRDefault="00C51AA7" w:rsidP="00C51AA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</w:t>
      </w:r>
      <w:r w:rsidRPr="00C51A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1AA7">
        <w:rPr>
          <w:rFonts w:ascii="Arial" w:hAnsi="Arial" w:cs="Arial"/>
          <w:sz w:val="24"/>
          <w:szCs w:val="24"/>
        </w:rPr>
        <w:t>Вопросы, не урегулированные настоящим Положением, регулируются действующим законодательством Российской Федерации</w:t>
      </w: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Pr="007B26CB" w:rsidRDefault="007B26CB">
      <w:pPr>
        <w:pStyle w:val="a7"/>
        <w:rPr>
          <w:rFonts w:ascii="Arial" w:hAnsi="Arial" w:cs="Arial"/>
          <w:sz w:val="24"/>
          <w:szCs w:val="24"/>
        </w:rPr>
      </w:pPr>
    </w:p>
    <w:p w:rsidR="007B26CB" w:rsidRDefault="007B26CB">
      <w:pPr>
        <w:pStyle w:val="a7"/>
        <w:rPr>
          <w:rFonts w:ascii="Times New Roman" w:hAnsi="Times New Roman"/>
          <w:sz w:val="26"/>
          <w:szCs w:val="26"/>
        </w:rPr>
      </w:pPr>
    </w:p>
    <w:p w:rsidR="009820B9" w:rsidRPr="009820B9" w:rsidRDefault="00451175" w:rsidP="00153E45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</w:p>
    <w:p w:rsidR="00A3235C" w:rsidRDefault="00A3235C" w:rsidP="002B5D70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F2C81"/>
    <w:rsid w:val="00150C48"/>
    <w:rsid w:val="00153E45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E3A10"/>
    <w:rsid w:val="004F790C"/>
    <w:rsid w:val="0054406D"/>
    <w:rsid w:val="00576D0D"/>
    <w:rsid w:val="005A54F5"/>
    <w:rsid w:val="00611740"/>
    <w:rsid w:val="0069621A"/>
    <w:rsid w:val="006E512B"/>
    <w:rsid w:val="00730CA9"/>
    <w:rsid w:val="00761B8A"/>
    <w:rsid w:val="00762FE0"/>
    <w:rsid w:val="00765430"/>
    <w:rsid w:val="00796B89"/>
    <w:rsid w:val="007B26CB"/>
    <w:rsid w:val="007F48E2"/>
    <w:rsid w:val="00802DE9"/>
    <w:rsid w:val="00806C2A"/>
    <w:rsid w:val="00813D2E"/>
    <w:rsid w:val="00852AF3"/>
    <w:rsid w:val="009820B9"/>
    <w:rsid w:val="0099151F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644FC"/>
    <w:rsid w:val="00BE61F1"/>
    <w:rsid w:val="00C16348"/>
    <w:rsid w:val="00C51AA7"/>
    <w:rsid w:val="00CC4FDB"/>
    <w:rsid w:val="00D670F3"/>
    <w:rsid w:val="00D818F9"/>
    <w:rsid w:val="00D96CCF"/>
    <w:rsid w:val="00DC1821"/>
    <w:rsid w:val="00DC62FF"/>
    <w:rsid w:val="00E06FBC"/>
    <w:rsid w:val="00E52F12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0"/>
  </w:style>
  <w:style w:type="paragraph" w:styleId="1">
    <w:name w:val="heading 1"/>
    <w:basedOn w:val="a"/>
    <w:next w:val="a"/>
    <w:link w:val="10"/>
    <w:uiPriority w:val="9"/>
    <w:qFormat/>
    <w:rsid w:val="006117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7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7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7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7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7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7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7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/>
    </w:pPr>
  </w:style>
  <w:style w:type="paragraph" w:styleId="a5">
    <w:name w:val="List"/>
    <w:basedOn w:val="a4"/>
    <w:rsid w:val="00A3235C"/>
  </w:style>
  <w:style w:type="paragraph" w:customStyle="1" w:styleId="11">
    <w:name w:val="Название объекта1"/>
    <w:basedOn w:val="a"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A3235C"/>
    <w:pPr>
      <w:suppressLineNumbers/>
    </w:pPr>
  </w:style>
  <w:style w:type="paragraph" w:customStyle="1" w:styleId="a7">
    <w:name w:val="Текст в заданном формате"/>
    <w:basedOn w:val="a"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character" w:styleId="aa">
    <w:name w:val="Strong"/>
    <w:uiPriority w:val="22"/>
    <w:qFormat/>
    <w:rsid w:val="006117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17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17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7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17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17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17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17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17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740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117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11740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11740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611740"/>
    <w:rPr>
      <w:i/>
      <w:iCs/>
      <w:smallCaps/>
      <w:spacing w:val="10"/>
      <w:sz w:val="28"/>
      <w:szCs w:val="28"/>
    </w:rPr>
  </w:style>
  <w:style w:type="character" w:styleId="af">
    <w:name w:val="Emphasis"/>
    <w:uiPriority w:val="20"/>
    <w:qFormat/>
    <w:rsid w:val="00611740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611740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611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7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740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117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611740"/>
    <w:rPr>
      <w:i/>
      <w:iCs/>
    </w:rPr>
  </w:style>
  <w:style w:type="character" w:styleId="af4">
    <w:name w:val="Subtle Emphasis"/>
    <w:uiPriority w:val="19"/>
    <w:qFormat/>
    <w:rsid w:val="00611740"/>
    <w:rPr>
      <w:i/>
      <w:iCs/>
    </w:rPr>
  </w:style>
  <w:style w:type="character" w:styleId="af5">
    <w:name w:val="Intense Emphasis"/>
    <w:uiPriority w:val="21"/>
    <w:qFormat/>
    <w:rsid w:val="00611740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611740"/>
    <w:rPr>
      <w:smallCaps/>
    </w:rPr>
  </w:style>
  <w:style w:type="character" w:styleId="af7">
    <w:name w:val="Intense Reference"/>
    <w:uiPriority w:val="32"/>
    <w:qFormat/>
    <w:rsid w:val="00611740"/>
    <w:rPr>
      <w:b/>
      <w:bCs/>
      <w:smallCaps/>
    </w:rPr>
  </w:style>
  <w:style w:type="character" w:styleId="af8">
    <w:name w:val="Book Title"/>
    <w:basedOn w:val="a0"/>
    <w:uiPriority w:val="33"/>
    <w:qFormat/>
    <w:rsid w:val="00611740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117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0"/>
  </w:style>
  <w:style w:type="paragraph" w:styleId="1">
    <w:name w:val="heading 1"/>
    <w:basedOn w:val="a"/>
    <w:next w:val="a"/>
    <w:link w:val="10"/>
    <w:uiPriority w:val="9"/>
    <w:qFormat/>
    <w:rsid w:val="006117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7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7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7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7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7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7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7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/>
    </w:pPr>
  </w:style>
  <w:style w:type="paragraph" w:styleId="a5">
    <w:name w:val="List"/>
    <w:basedOn w:val="a4"/>
    <w:rsid w:val="00A3235C"/>
  </w:style>
  <w:style w:type="paragraph" w:customStyle="1" w:styleId="11">
    <w:name w:val="Название объекта1"/>
    <w:basedOn w:val="a"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A3235C"/>
    <w:pPr>
      <w:suppressLineNumbers/>
    </w:pPr>
  </w:style>
  <w:style w:type="paragraph" w:customStyle="1" w:styleId="a7">
    <w:name w:val="Текст в заданном формате"/>
    <w:basedOn w:val="a"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character" w:styleId="aa">
    <w:name w:val="Strong"/>
    <w:uiPriority w:val="22"/>
    <w:qFormat/>
    <w:rsid w:val="006117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17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17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7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17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17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17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17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17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740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117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11740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11740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611740"/>
    <w:rPr>
      <w:i/>
      <w:iCs/>
      <w:smallCaps/>
      <w:spacing w:val="10"/>
      <w:sz w:val="28"/>
      <w:szCs w:val="28"/>
    </w:rPr>
  </w:style>
  <w:style w:type="character" w:styleId="af">
    <w:name w:val="Emphasis"/>
    <w:uiPriority w:val="20"/>
    <w:qFormat/>
    <w:rsid w:val="00611740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611740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611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7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740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117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611740"/>
    <w:rPr>
      <w:i/>
      <w:iCs/>
    </w:rPr>
  </w:style>
  <w:style w:type="character" w:styleId="af4">
    <w:name w:val="Subtle Emphasis"/>
    <w:uiPriority w:val="19"/>
    <w:qFormat/>
    <w:rsid w:val="00611740"/>
    <w:rPr>
      <w:i/>
      <w:iCs/>
    </w:rPr>
  </w:style>
  <w:style w:type="character" w:styleId="af5">
    <w:name w:val="Intense Emphasis"/>
    <w:uiPriority w:val="21"/>
    <w:qFormat/>
    <w:rsid w:val="00611740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611740"/>
    <w:rPr>
      <w:smallCaps/>
    </w:rPr>
  </w:style>
  <w:style w:type="character" w:styleId="af7">
    <w:name w:val="Intense Reference"/>
    <w:uiPriority w:val="32"/>
    <w:qFormat/>
    <w:rsid w:val="00611740"/>
    <w:rPr>
      <w:b/>
      <w:bCs/>
      <w:smallCaps/>
    </w:rPr>
  </w:style>
  <w:style w:type="character" w:styleId="af8">
    <w:name w:val="Book Title"/>
    <w:basedOn w:val="a0"/>
    <w:uiPriority w:val="33"/>
    <w:qFormat/>
    <w:rsid w:val="00611740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117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Пользователь Windows</cp:lastModifiedBy>
  <cp:revision>9</cp:revision>
  <cp:lastPrinted>2020-02-03T12:08:00Z</cp:lastPrinted>
  <dcterms:created xsi:type="dcterms:W3CDTF">2020-02-03T12:05:00Z</dcterms:created>
  <dcterms:modified xsi:type="dcterms:W3CDTF">2021-02-19T02:07:00Z</dcterms:modified>
  <dc:language>ru-RU</dc:language>
</cp:coreProperties>
</file>