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8E" w:rsidRDefault="006B3677" w:rsidP="00844CC7">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t>-</w:t>
      </w:r>
    </w:p>
    <w:p w:rsidR="00BC7A1F" w:rsidRDefault="006B3677" w:rsidP="006B3677">
      <w:pPr>
        <w:spacing w:after="0"/>
        <w:ind w:firstLine="709"/>
        <w:jc w:val="center"/>
        <w:outlineLvl w:val="0"/>
        <w:rPr>
          <w:rFonts w:ascii="Arial" w:hAnsi="Arial" w:cs="Arial"/>
          <w:b/>
          <w:sz w:val="32"/>
          <w:szCs w:val="32"/>
        </w:rPr>
      </w:pPr>
      <w:r>
        <w:rPr>
          <w:rFonts w:ascii="Arial" w:hAnsi="Arial" w:cs="Arial"/>
          <w:b/>
          <w:sz w:val="32"/>
          <w:szCs w:val="32"/>
        </w:rPr>
        <w:t>31.07.2019</w:t>
      </w:r>
      <w:r w:rsidR="00BC7A1F">
        <w:rPr>
          <w:rFonts w:ascii="Arial" w:hAnsi="Arial" w:cs="Arial"/>
          <w:b/>
          <w:sz w:val="32"/>
          <w:szCs w:val="32"/>
        </w:rPr>
        <w:t xml:space="preserve"> год № </w:t>
      </w:r>
      <w:r>
        <w:rPr>
          <w:rFonts w:ascii="Arial" w:hAnsi="Arial" w:cs="Arial"/>
          <w:b/>
          <w:sz w:val="32"/>
          <w:szCs w:val="32"/>
        </w:rPr>
        <w:t>81.1</w:t>
      </w:r>
    </w:p>
    <w:p w:rsidR="00BC7A1F" w:rsidRPr="00F84F27" w:rsidRDefault="00BC7A1F" w:rsidP="006B3677">
      <w:pPr>
        <w:pStyle w:val="a9"/>
        <w:jc w:val="center"/>
        <w:outlineLvl w:val="0"/>
        <w:rPr>
          <w:rFonts w:ascii="Arial" w:hAnsi="Arial" w:cs="Arial"/>
          <w:b/>
          <w:sz w:val="32"/>
          <w:szCs w:val="32"/>
        </w:rPr>
      </w:pPr>
      <w:r w:rsidRPr="00F84F27">
        <w:rPr>
          <w:rFonts w:ascii="Arial" w:hAnsi="Arial" w:cs="Arial"/>
          <w:b/>
          <w:sz w:val="32"/>
          <w:szCs w:val="32"/>
        </w:rPr>
        <w:t>РОССИЙСКАЯ ФЕДЕРАЦИЯ</w:t>
      </w:r>
    </w:p>
    <w:p w:rsidR="00BC7A1F" w:rsidRPr="00F84F27" w:rsidRDefault="00BC7A1F" w:rsidP="00BC7A1F">
      <w:pPr>
        <w:pStyle w:val="a9"/>
        <w:jc w:val="center"/>
        <w:outlineLvl w:val="0"/>
        <w:rPr>
          <w:rFonts w:ascii="Arial" w:hAnsi="Arial" w:cs="Arial"/>
          <w:b/>
          <w:sz w:val="32"/>
          <w:szCs w:val="32"/>
        </w:rPr>
      </w:pPr>
      <w:r w:rsidRPr="00F84F27">
        <w:rPr>
          <w:rFonts w:ascii="Arial" w:hAnsi="Arial" w:cs="Arial"/>
          <w:b/>
          <w:sz w:val="32"/>
          <w:szCs w:val="32"/>
        </w:rPr>
        <w:t>ИРКУТСКАЯ ОБЛАСТЬ</w:t>
      </w:r>
    </w:p>
    <w:p w:rsidR="00BC7A1F" w:rsidRPr="00F84F27" w:rsidRDefault="00BC7A1F" w:rsidP="00BC7A1F">
      <w:pPr>
        <w:pStyle w:val="a9"/>
        <w:jc w:val="center"/>
        <w:outlineLvl w:val="0"/>
        <w:rPr>
          <w:rFonts w:ascii="Arial" w:hAnsi="Arial" w:cs="Arial"/>
          <w:b/>
          <w:sz w:val="32"/>
          <w:szCs w:val="32"/>
        </w:rPr>
      </w:pPr>
      <w:r w:rsidRPr="00F84F27">
        <w:rPr>
          <w:rFonts w:ascii="Arial" w:hAnsi="Arial" w:cs="Arial"/>
          <w:b/>
          <w:sz w:val="32"/>
          <w:szCs w:val="32"/>
        </w:rPr>
        <w:t>ЧУНСКИЙ РАЙОН</w:t>
      </w:r>
    </w:p>
    <w:p w:rsidR="00BC7A1F" w:rsidRDefault="00BC7A1F" w:rsidP="00BC7A1F">
      <w:pPr>
        <w:pStyle w:val="a9"/>
        <w:jc w:val="center"/>
        <w:outlineLvl w:val="0"/>
        <w:rPr>
          <w:rFonts w:ascii="Arial" w:hAnsi="Arial" w:cs="Arial"/>
          <w:b/>
          <w:sz w:val="32"/>
          <w:szCs w:val="32"/>
        </w:rPr>
      </w:pPr>
      <w:r>
        <w:rPr>
          <w:rFonts w:ascii="Arial" w:hAnsi="Arial" w:cs="Arial"/>
          <w:b/>
          <w:sz w:val="32"/>
          <w:szCs w:val="32"/>
        </w:rPr>
        <w:t>ТАРГИЗСКОЕ</w:t>
      </w:r>
      <w:r w:rsidRPr="00F84F27">
        <w:rPr>
          <w:rFonts w:ascii="Arial" w:hAnsi="Arial" w:cs="Arial"/>
          <w:b/>
          <w:sz w:val="32"/>
          <w:szCs w:val="32"/>
        </w:rPr>
        <w:t xml:space="preserve"> МУНИЦИПАЛЬНО</w:t>
      </w:r>
      <w:r>
        <w:rPr>
          <w:rFonts w:ascii="Arial" w:hAnsi="Arial" w:cs="Arial"/>
          <w:b/>
          <w:sz w:val="32"/>
          <w:szCs w:val="32"/>
        </w:rPr>
        <w:t>Е</w:t>
      </w:r>
      <w:r w:rsidRPr="00F84F27">
        <w:rPr>
          <w:rFonts w:ascii="Arial" w:hAnsi="Arial" w:cs="Arial"/>
          <w:b/>
          <w:sz w:val="32"/>
          <w:szCs w:val="32"/>
        </w:rPr>
        <w:t xml:space="preserve"> ОБРАЗОВАНИ</w:t>
      </w:r>
      <w:r>
        <w:rPr>
          <w:rFonts w:ascii="Arial" w:hAnsi="Arial" w:cs="Arial"/>
          <w:b/>
          <w:sz w:val="32"/>
          <w:szCs w:val="32"/>
        </w:rPr>
        <w:t>Е</w:t>
      </w:r>
    </w:p>
    <w:p w:rsidR="00BC7A1F" w:rsidRPr="00F84F27" w:rsidRDefault="00BC7A1F" w:rsidP="00BC7A1F">
      <w:pPr>
        <w:pStyle w:val="a9"/>
        <w:jc w:val="center"/>
        <w:outlineLvl w:val="0"/>
        <w:rPr>
          <w:rFonts w:ascii="Arial" w:hAnsi="Arial" w:cs="Arial"/>
          <w:b/>
          <w:sz w:val="32"/>
          <w:szCs w:val="32"/>
        </w:rPr>
      </w:pPr>
      <w:r>
        <w:rPr>
          <w:rFonts w:ascii="Arial" w:hAnsi="Arial" w:cs="Arial"/>
          <w:b/>
          <w:sz w:val="32"/>
          <w:szCs w:val="32"/>
        </w:rPr>
        <w:t>ДУМА ТАРГИЗСКОГО СЕЛЬСКОГО ПОСЕЛЕНИЯ</w:t>
      </w:r>
    </w:p>
    <w:p w:rsidR="00BC7A1F" w:rsidRPr="00BA3EAB" w:rsidRDefault="00BC7A1F" w:rsidP="00BC7A1F">
      <w:pPr>
        <w:pStyle w:val="a9"/>
        <w:jc w:val="center"/>
        <w:outlineLvl w:val="0"/>
        <w:rPr>
          <w:rFonts w:ascii="Arial" w:hAnsi="Arial" w:cs="Arial"/>
          <w:b/>
          <w:sz w:val="32"/>
          <w:szCs w:val="32"/>
        </w:rPr>
      </w:pPr>
      <w:r w:rsidRPr="00BA3EAB">
        <w:rPr>
          <w:rFonts w:ascii="Arial" w:hAnsi="Arial" w:cs="Arial"/>
          <w:b/>
          <w:sz w:val="32"/>
          <w:szCs w:val="32"/>
        </w:rPr>
        <w:t>ЧЕТВЕРТОГО СОЗЫВА</w:t>
      </w:r>
    </w:p>
    <w:p w:rsidR="00BC7A1F" w:rsidRPr="00F84F27" w:rsidRDefault="006B3677" w:rsidP="00BC7A1F">
      <w:pPr>
        <w:pStyle w:val="a9"/>
        <w:jc w:val="center"/>
        <w:outlineLvl w:val="0"/>
        <w:rPr>
          <w:rFonts w:ascii="Arial" w:hAnsi="Arial" w:cs="Arial"/>
          <w:b/>
          <w:sz w:val="32"/>
          <w:szCs w:val="32"/>
        </w:rPr>
      </w:pPr>
      <w:r>
        <w:rPr>
          <w:rFonts w:ascii="Arial" w:hAnsi="Arial" w:cs="Arial"/>
          <w:b/>
          <w:sz w:val="32"/>
          <w:szCs w:val="32"/>
        </w:rPr>
        <w:t>ДВАДЦАТЬ СЕДЬМАЯ</w:t>
      </w:r>
      <w:r w:rsidR="00BC7A1F" w:rsidRPr="00BA3EAB">
        <w:rPr>
          <w:rFonts w:ascii="Arial" w:hAnsi="Arial" w:cs="Arial"/>
          <w:b/>
          <w:sz w:val="32"/>
          <w:szCs w:val="32"/>
        </w:rPr>
        <w:t xml:space="preserve"> СЕССИЯ</w:t>
      </w:r>
    </w:p>
    <w:p w:rsidR="00BC7A1F" w:rsidRPr="00A3603E" w:rsidRDefault="00BC7A1F" w:rsidP="00BC7A1F">
      <w:pPr>
        <w:pStyle w:val="a9"/>
        <w:jc w:val="center"/>
        <w:rPr>
          <w:rFonts w:ascii="Arial" w:hAnsi="Arial" w:cs="Arial"/>
          <w:b/>
          <w:sz w:val="32"/>
          <w:szCs w:val="32"/>
        </w:rPr>
      </w:pPr>
      <w:r w:rsidRPr="00A3603E">
        <w:rPr>
          <w:rFonts w:ascii="Arial" w:hAnsi="Arial" w:cs="Arial"/>
          <w:b/>
          <w:sz w:val="32"/>
          <w:szCs w:val="32"/>
        </w:rPr>
        <w:t>РЕШЕНИЕ</w:t>
      </w:r>
    </w:p>
    <w:p w:rsidR="00BC7A1F" w:rsidRPr="00271B8D" w:rsidRDefault="006B3677" w:rsidP="00BC7A1F">
      <w:pPr>
        <w:shd w:val="clear" w:color="auto" w:fill="FFFFFF"/>
        <w:jc w:val="center"/>
        <w:rPr>
          <w:rFonts w:ascii="Arial" w:hAnsi="Arial" w:cs="Arial"/>
          <w:b/>
          <w:sz w:val="32"/>
          <w:szCs w:val="32"/>
        </w:rPr>
      </w:pPr>
      <w:r>
        <w:rPr>
          <w:rFonts w:ascii="Arial" w:hAnsi="Arial" w:cs="Arial"/>
          <w:b/>
          <w:color w:val="000000"/>
          <w:sz w:val="32"/>
          <w:szCs w:val="32"/>
        </w:rPr>
        <w:t xml:space="preserve"> «ОБ УТВЕРЖДЕНИИ СТРАТЕГИИ СОЦИАЛЬНО-ЭКОНОМИЧЕСКОГО РАЗВИТИЯ ТАРГИЗСКОГО МУНИЦИПАЛЬНОГ</w:t>
      </w:r>
      <w:r w:rsidR="007C68BE">
        <w:rPr>
          <w:rFonts w:ascii="Arial" w:hAnsi="Arial" w:cs="Arial"/>
          <w:b/>
          <w:color w:val="000000"/>
          <w:sz w:val="32"/>
          <w:szCs w:val="32"/>
        </w:rPr>
        <w:t>О ОБРАЗОВАНИЯ НА 2019-2030 ГОДЫ</w:t>
      </w:r>
      <w:r w:rsidR="00BC7A1F" w:rsidRPr="00271B8D">
        <w:rPr>
          <w:rFonts w:ascii="Arial" w:hAnsi="Arial" w:cs="Arial"/>
          <w:b/>
          <w:color w:val="000000"/>
          <w:sz w:val="32"/>
          <w:szCs w:val="32"/>
        </w:rPr>
        <w:t>»</w:t>
      </w:r>
    </w:p>
    <w:p w:rsidR="006B3677" w:rsidRPr="00CD047D" w:rsidRDefault="006B3677" w:rsidP="006B3677">
      <w:pPr>
        <w:pStyle w:val="Standard"/>
        <w:widowControl/>
        <w:suppressAutoHyphens w:val="0"/>
        <w:autoSpaceDE w:val="0"/>
        <w:ind w:firstLine="709"/>
        <w:jc w:val="both"/>
        <w:rPr>
          <w:rFonts w:ascii="Arial" w:hAnsi="Arial" w:cs="Arial"/>
        </w:rPr>
      </w:pPr>
      <w:r w:rsidRPr="00CD047D">
        <w:rPr>
          <w:rFonts w:ascii="Arial" w:hAnsi="Arial" w:cs="Arial"/>
        </w:rPr>
        <w:t xml:space="preserve">В соответствии с Федеральным законом «Об общих принципах организации местного самоуправления в Российской Федерации» от 06.10.2003 года №131-ФЗ, Федеральным законом «О стратегическом планировании в Российской Федерации» от 28.06.2014 года №172-ФЗ (в редакции от 30.10.2017 года), руководствуясь Уставом </w:t>
      </w:r>
      <w:r>
        <w:rPr>
          <w:rFonts w:ascii="Arial" w:hAnsi="Arial" w:cs="Arial"/>
        </w:rPr>
        <w:t>Таргиз</w:t>
      </w:r>
      <w:r w:rsidRPr="00CD047D">
        <w:rPr>
          <w:rFonts w:ascii="Arial" w:hAnsi="Arial" w:cs="Arial"/>
        </w:rPr>
        <w:t>ского муниципального образования</w:t>
      </w:r>
    </w:p>
    <w:p w:rsidR="006B3677" w:rsidRPr="00CD047D" w:rsidRDefault="006B3677" w:rsidP="006B3677">
      <w:pPr>
        <w:pStyle w:val="Standard"/>
        <w:spacing w:line="100" w:lineRule="atLeast"/>
        <w:rPr>
          <w:rFonts w:ascii="Arial" w:hAnsi="Arial" w:cs="Arial"/>
        </w:rPr>
      </w:pPr>
    </w:p>
    <w:p w:rsidR="006B3677" w:rsidRPr="00CD047D" w:rsidRDefault="006B3677" w:rsidP="006B3677">
      <w:pPr>
        <w:pStyle w:val="Standard"/>
        <w:spacing w:line="100" w:lineRule="atLeast"/>
        <w:jc w:val="center"/>
        <w:rPr>
          <w:rFonts w:ascii="Arial" w:hAnsi="Arial" w:cs="Arial"/>
          <w:b/>
          <w:bCs/>
        </w:rPr>
      </w:pPr>
      <w:r w:rsidRPr="00CD047D">
        <w:rPr>
          <w:rFonts w:ascii="Arial" w:hAnsi="Arial" w:cs="Arial"/>
          <w:b/>
          <w:bCs/>
        </w:rPr>
        <w:t>РЕШИЛА:</w:t>
      </w:r>
    </w:p>
    <w:p w:rsidR="006B3677" w:rsidRPr="00CD047D" w:rsidRDefault="006B3677" w:rsidP="006B3677">
      <w:pPr>
        <w:pStyle w:val="Standard"/>
        <w:spacing w:line="100" w:lineRule="atLeast"/>
        <w:rPr>
          <w:rFonts w:ascii="Arial" w:hAnsi="Arial" w:cs="Arial"/>
        </w:rPr>
      </w:pPr>
    </w:p>
    <w:p w:rsidR="006B3677" w:rsidRDefault="006B3677" w:rsidP="006B3677">
      <w:pPr>
        <w:pStyle w:val="Standard"/>
        <w:ind w:firstLine="709"/>
        <w:jc w:val="both"/>
        <w:rPr>
          <w:rFonts w:ascii="Arial" w:hAnsi="Arial" w:cs="Arial"/>
        </w:rPr>
      </w:pPr>
      <w:r w:rsidRPr="00CD047D">
        <w:rPr>
          <w:rFonts w:ascii="Arial" w:hAnsi="Arial" w:cs="Arial"/>
        </w:rPr>
        <w:t xml:space="preserve">1. </w:t>
      </w:r>
      <w:r>
        <w:rPr>
          <w:rFonts w:ascii="Arial" w:hAnsi="Arial" w:cs="Arial"/>
        </w:rPr>
        <w:t>Утвердить</w:t>
      </w:r>
      <w:r w:rsidRPr="00CD047D">
        <w:rPr>
          <w:rFonts w:ascii="Arial" w:hAnsi="Arial" w:cs="Arial"/>
        </w:rPr>
        <w:t xml:space="preserve"> прилагаемую </w:t>
      </w:r>
      <w:r w:rsidRPr="00CD047D">
        <w:rPr>
          <w:rFonts w:ascii="Arial" w:hAnsi="Arial" w:cs="Arial"/>
          <w:color w:val="000000"/>
        </w:rPr>
        <w:t xml:space="preserve">Стратегию социально-экономического развития </w:t>
      </w:r>
      <w:r>
        <w:rPr>
          <w:rFonts w:ascii="Arial" w:hAnsi="Arial" w:cs="Arial"/>
          <w:color w:val="000000"/>
        </w:rPr>
        <w:t>Таргиз</w:t>
      </w:r>
      <w:r w:rsidRPr="00CD047D">
        <w:rPr>
          <w:rFonts w:ascii="Arial" w:hAnsi="Arial" w:cs="Arial"/>
          <w:color w:val="000000"/>
        </w:rPr>
        <w:t>ского муниципального образования на 2019 - 2030 годы (далее – Стратегия)</w:t>
      </w:r>
      <w:r w:rsidRPr="00CD047D">
        <w:rPr>
          <w:rFonts w:ascii="Arial" w:hAnsi="Arial" w:cs="Arial"/>
        </w:rPr>
        <w:t>.</w:t>
      </w:r>
    </w:p>
    <w:p w:rsidR="006B3677" w:rsidRPr="00CD047D" w:rsidRDefault="006B3677" w:rsidP="006B3677">
      <w:pPr>
        <w:pStyle w:val="Standard"/>
        <w:ind w:firstLine="709"/>
        <w:jc w:val="both"/>
        <w:rPr>
          <w:rFonts w:ascii="Arial" w:hAnsi="Arial" w:cs="Arial"/>
        </w:rPr>
      </w:pPr>
      <w:r>
        <w:rPr>
          <w:rFonts w:ascii="Arial" w:hAnsi="Arial" w:cs="Arial"/>
        </w:rPr>
        <w:t>2.Настоящее решение Думы Таргизского муниципального образования подлежит официальному опубликованию и вступает в силу с 01.08.2019 года.</w:t>
      </w:r>
    </w:p>
    <w:p w:rsidR="006B3677" w:rsidRPr="00CD047D" w:rsidRDefault="006B3677" w:rsidP="006B3677">
      <w:pPr>
        <w:pStyle w:val="Standard"/>
        <w:tabs>
          <w:tab w:val="left" w:pos="709"/>
        </w:tabs>
        <w:jc w:val="both"/>
        <w:rPr>
          <w:rFonts w:ascii="Arial" w:hAnsi="Arial" w:cs="Arial"/>
        </w:rPr>
      </w:pPr>
      <w:r w:rsidRPr="00CD047D">
        <w:rPr>
          <w:rFonts w:ascii="Arial" w:hAnsi="Arial" w:cs="Arial"/>
        </w:rPr>
        <w:tab/>
        <w:t xml:space="preserve">3. Администрации </w:t>
      </w:r>
      <w:r>
        <w:rPr>
          <w:rFonts w:ascii="Arial" w:hAnsi="Arial" w:cs="Arial"/>
        </w:rPr>
        <w:t>Таргиз</w:t>
      </w:r>
      <w:r w:rsidRPr="00CD047D">
        <w:rPr>
          <w:rFonts w:ascii="Arial" w:hAnsi="Arial" w:cs="Arial"/>
        </w:rPr>
        <w:t>ского муниципального образования организовать предоставление информации для государственной регистрации Стратегии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6B3677" w:rsidRPr="00CD047D" w:rsidRDefault="007C68BE" w:rsidP="006B3677">
      <w:pPr>
        <w:pStyle w:val="Standard"/>
        <w:jc w:val="both"/>
        <w:rPr>
          <w:rFonts w:ascii="Arial" w:hAnsi="Arial" w:cs="Arial"/>
        </w:rPr>
      </w:pPr>
      <w:r>
        <w:rPr>
          <w:noProof/>
        </w:rPr>
        <w:drawing>
          <wp:anchor distT="0" distB="0" distL="114300" distR="114300" simplePos="0" relativeHeight="251660288" behindDoc="0" locked="0" layoutInCell="1" allowOverlap="1" wp14:anchorId="37DA06BC" wp14:editId="42413675">
            <wp:simplePos x="0" y="0"/>
            <wp:positionH relativeFrom="column">
              <wp:posOffset>4373880</wp:posOffset>
            </wp:positionH>
            <wp:positionV relativeFrom="paragraph">
              <wp:posOffset>296545</wp:posOffset>
            </wp:positionV>
            <wp:extent cx="1414145" cy="1402080"/>
            <wp:effectExtent l="0" t="0" r="0" b="7620"/>
            <wp:wrapThrough wrapText="bothSides">
              <wp:wrapPolygon edited="0">
                <wp:start x="7856" y="0"/>
                <wp:lineTo x="5819" y="587"/>
                <wp:lineTo x="1164" y="4109"/>
                <wp:lineTo x="0" y="7337"/>
                <wp:lineTo x="0" y="14380"/>
                <wp:lineTo x="2328" y="18783"/>
                <wp:lineTo x="2619" y="19076"/>
                <wp:lineTo x="6983" y="21424"/>
                <wp:lineTo x="7565" y="21424"/>
                <wp:lineTo x="13676" y="21424"/>
                <wp:lineTo x="14258" y="21424"/>
                <wp:lineTo x="18622" y="19076"/>
                <wp:lineTo x="18913" y="18783"/>
                <wp:lineTo x="21241" y="14674"/>
                <wp:lineTo x="21241" y="7337"/>
                <wp:lineTo x="20368" y="4109"/>
                <wp:lineTo x="15422" y="293"/>
                <wp:lineTo x="13676" y="0"/>
                <wp:lineTo x="785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1402080"/>
                    </a:xfrm>
                    <a:prstGeom prst="rect">
                      <a:avLst/>
                    </a:prstGeom>
                    <a:noFill/>
                  </pic:spPr>
                </pic:pic>
              </a:graphicData>
            </a:graphic>
            <wp14:sizeRelH relativeFrom="page">
              <wp14:pctWidth>0</wp14:pctWidth>
            </wp14:sizeRelH>
            <wp14:sizeRelV relativeFrom="page">
              <wp14:pctHeight>0</wp14:pctHeight>
            </wp14:sizeRelV>
          </wp:anchor>
        </w:drawing>
      </w:r>
      <w:r w:rsidR="006B3677" w:rsidRPr="00CD047D">
        <w:rPr>
          <w:rFonts w:ascii="Arial" w:hAnsi="Arial" w:cs="Arial"/>
        </w:rPr>
        <w:tab/>
        <w:t xml:space="preserve">4. Контроль за исполнением настоящего решения возложить на Главу </w:t>
      </w:r>
      <w:r w:rsidR="006B3677">
        <w:rPr>
          <w:rFonts w:ascii="Arial" w:hAnsi="Arial" w:cs="Arial"/>
        </w:rPr>
        <w:t>Таргиз</w:t>
      </w:r>
      <w:r w:rsidR="006B3677" w:rsidRPr="00CD047D">
        <w:rPr>
          <w:rFonts w:ascii="Arial" w:hAnsi="Arial" w:cs="Arial"/>
        </w:rPr>
        <w:t>ского МО.</w:t>
      </w:r>
    </w:p>
    <w:p w:rsidR="006B3677" w:rsidRPr="00CD047D" w:rsidRDefault="006B3677" w:rsidP="006B3677">
      <w:pPr>
        <w:jc w:val="both"/>
        <w:rPr>
          <w:rFonts w:ascii="Arial" w:hAnsi="Arial" w:cs="Arial"/>
        </w:rPr>
      </w:pPr>
    </w:p>
    <w:p w:rsidR="006B3677" w:rsidRPr="00CD047D" w:rsidRDefault="006B3677" w:rsidP="006B3677">
      <w:pPr>
        <w:pStyle w:val="a9"/>
        <w:jc w:val="both"/>
        <w:rPr>
          <w:rFonts w:ascii="Arial" w:hAnsi="Arial" w:cs="Arial"/>
          <w:sz w:val="24"/>
          <w:szCs w:val="24"/>
        </w:rPr>
      </w:pPr>
      <w:r w:rsidRPr="00CD047D">
        <w:rPr>
          <w:rFonts w:ascii="Arial" w:hAnsi="Arial" w:cs="Arial"/>
          <w:sz w:val="24"/>
          <w:szCs w:val="24"/>
        </w:rPr>
        <w:t>Председатель Думы</w:t>
      </w:r>
    </w:p>
    <w:p w:rsidR="006B3677" w:rsidRPr="00CD047D" w:rsidRDefault="007C68BE" w:rsidP="006B3677">
      <w:pPr>
        <w:pStyle w:val="a9"/>
        <w:jc w:val="both"/>
        <w:rPr>
          <w:rFonts w:ascii="Arial" w:hAnsi="Arial" w:cs="Arial"/>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19E1479" wp14:editId="58845FF0">
            <wp:simplePos x="0" y="0"/>
            <wp:positionH relativeFrom="column">
              <wp:posOffset>3095625</wp:posOffset>
            </wp:positionH>
            <wp:positionV relativeFrom="paragraph">
              <wp:posOffset>161925</wp:posOffset>
            </wp:positionV>
            <wp:extent cx="1640205" cy="1652270"/>
            <wp:effectExtent l="0" t="0" r="0" b="0"/>
            <wp:wrapThrough wrapText="bothSides">
              <wp:wrapPolygon edited="0">
                <wp:start x="10286" y="996"/>
                <wp:lineTo x="7024" y="1743"/>
                <wp:lineTo x="2509" y="3985"/>
                <wp:lineTo x="2509" y="5479"/>
                <wp:lineTo x="753" y="6724"/>
                <wp:lineTo x="251" y="7471"/>
                <wp:lineTo x="1505" y="13448"/>
                <wp:lineTo x="2760" y="17433"/>
                <wp:lineTo x="3512" y="20670"/>
                <wp:lineTo x="11289" y="20670"/>
                <wp:lineTo x="13547" y="20172"/>
                <wp:lineTo x="17310" y="18429"/>
                <wp:lineTo x="17561" y="17433"/>
                <wp:lineTo x="20571" y="13946"/>
                <wp:lineTo x="20070" y="9463"/>
                <wp:lineTo x="18564" y="5479"/>
                <wp:lineTo x="18815" y="3985"/>
                <wp:lineTo x="14801" y="1494"/>
                <wp:lineTo x="12042" y="996"/>
                <wp:lineTo x="10286" y="996"/>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16522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0D04DE2B" wp14:editId="0ECBC46E">
            <wp:simplePos x="0" y="0"/>
            <wp:positionH relativeFrom="column">
              <wp:posOffset>3314700</wp:posOffset>
            </wp:positionH>
            <wp:positionV relativeFrom="paragraph">
              <wp:posOffset>89535</wp:posOffset>
            </wp:positionV>
            <wp:extent cx="1183005" cy="426720"/>
            <wp:effectExtent l="0" t="0" r="0" b="0"/>
            <wp:wrapThrough wrapText="bothSides">
              <wp:wrapPolygon edited="0">
                <wp:start x="5913" y="0"/>
                <wp:lineTo x="0" y="10607"/>
                <wp:lineTo x="0" y="16393"/>
                <wp:lineTo x="9043" y="20250"/>
                <wp:lineTo x="10783" y="20250"/>
                <wp:lineTo x="12522" y="20250"/>
                <wp:lineTo x="16348" y="16393"/>
                <wp:lineTo x="16000" y="15429"/>
                <wp:lineTo x="21217" y="7714"/>
                <wp:lineTo x="21217" y="1929"/>
                <wp:lineTo x="9391" y="0"/>
                <wp:lineTo x="5913"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005" cy="426720"/>
                    </a:xfrm>
                    <a:prstGeom prst="rect">
                      <a:avLst/>
                    </a:prstGeom>
                    <a:noFill/>
                  </pic:spPr>
                </pic:pic>
              </a:graphicData>
            </a:graphic>
            <wp14:sizeRelH relativeFrom="page">
              <wp14:pctWidth>0</wp14:pctWidth>
            </wp14:sizeRelH>
            <wp14:sizeRelV relativeFrom="page">
              <wp14:pctHeight>0</wp14:pctHeight>
            </wp14:sizeRelV>
          </wp:anchor>
        </w:drawing>
      </w:r>
      <w:r w:rsidR="006B3677">
        <w:rPr>
          <w:rFonts w:ascii="Arial" w:hAnsi="Arial" w:cs="Arial"/>
          <w:sz w:val="24"/>
          <w:szCs w:val="24"/>
        </w:rPr>
        <w:t>Таргиз</w:t>
      </w:r>
      <w:r w:rsidR="006B3677" w:rsidRPr="00CD047D">
        <w:rPr>
          <w:rFonts w:ascii="Arial" w:hAnsi="Arial" w:cs="Arial"/>
          <w:sz w:val="24"/>
          <w:szCs w:val="24"/>
        </w:rPr>
        <w:t>ского муниципального образования</w:t>
      </w:r>
    </w:p>
    <w:p w:rsidR="006B3677" w:rsidRPr="00CD047D" w:rsidRDefault="006B3677" w:rsidP="006B3677">
      <w:pPr>
        <w:pStyle w:val="a9"/>
        <w:jc w:val="both"/>
        <w:rPr>
          <w:rFonts w:ascii="Arial" w:hAnsi="Arial" w:cs="Arial"/>
          <w:sz w:val="24"/>
          <w:szCs w:val="24"/>
        </w:rPr>
      </w:pPr>
      <w:r w:rsidRPr="00CD047D">
        <w:rPr>
          <w:rFonts w:ascii="Arial" w:hAnsi="Arial" w:cs="Arial"/>
          <w:sz w:val="24"/>
          <w:szCs w:val="24"/>
        </w:rPr>
        <w:t>Глава администрации</w:t>
      </w:r>
    </w:p>
    <w:p w:rsidR="006B3677" w:rsidRPr="00CD047D" w:rsidRDefault="006B3677" w:rsidP="006B3677">
      <w:pPr>
        <w:pStyle w:val="a9"/>
        <w:jc w:val="both"/>
        <w:rPr>
          <w:rFonts w:ascii="Arial" w:hAnsi="Arial" w:cs="Arial"/>
          <w:sz w:val="24"/>
          <w:szCs w:val="24"/>
        </w:rPr>
      </w:pPr>
      <w:r>
        <w:rPr>
          <w:rFonts w:ascii="Arial" w:hAnsi="Arial" w:cs="Arial"/>
          <w:sz w:val="24"/>
          <w:szCs w:val="24"/>
        </w:rPr>
        <w:t>Таргиз</w:t>
      </w:r>
      <w:r w:rsidRPr="00CD047D">
        <w:rPr>
          <w:rFonts w:ascii="Arial" w:hAnsi="Arial" w:cs="Arial"/>
          <w:sz w:val="24"/>
          <w:szCs w:val="24"/>
        </w:rPr>
        <w:t xml:space="preserve">ского муниципального образования                                </w:t>
      </w:r>
      <w:r>
        <w:rPr>
          <w:rFonts w:ascii="Arial" w:hAnsi="Arial" w:cs="Arial"/>
          <w:sz w:val="24"/>
          <w:szCs w:val="24"/>
        </w:rPr>
        <w:t xml:space="preserve">                         </w:t>
      </w:r>
      <w:r w:rsidRPr="00CD047D">
        <w:rPr>
          <w:rFonts w:ascii="Arial" w:hAnsi="Arial" w:cs="Arial"/>
          <w:sz w:val="24"/>
          <w:szCs w:val="24"/>
        </w:rPr>
        <w:t xml:space="preserve">   </w:t>
      </w:r>
    </w:p>
    <w:p w:rsidR="00CA698E" w:rsidRPr="006B3677" w:rsidRDefault="006B3677" w:rsidP="00BC7A1F">
      <w:pPr>
        <w:pStyle w:val="ConsPlusNonformat"/>
        <w:tabs>
          <w:tab w:val="left" w:pos="4260"/>
        </w:tabs>
        <w:spacing w:line="276" w:lineRule="auto"/>
        <w:rPr>
          <w:rFonts w:ascii="Arial" w:hAnsi="Arial" w:cs="Arial"/>
          <w:sz w:val="24"/>
          <w:szCs w:val="24"/>
        </w:rPr>
      </w:pPr>
      <w:r w:rsidRPr="006B3677">
        <w:rPr>
          <w:rFonts w:ascii="Arial" w:hAnsi="Arial" w:cs="Arial"/>
          <w:sz w:val="24"/>
          <w:szCs w:val="24"/>
        </w:rPr>
        <w:t>В.М.Киндрачук</w:t>
      </w:r>
    </w:p>
    <w:p w:rsidR="00CA698E" w:rsidRDefault="00CA698E" w:rsidP="00844CC7">
      <w:pPr>
        <w:pStyle w:val="ConsPlusNonformat"/>
        <w:spacing w:line="276" w:lineRule="auto"/>
        <w:jc w:val="right"/>
        <w:rPr>
          <w:rFonts w:ascii="Times New Roman" w:hAnsi="Times New Roman" w:cs="Times New Roman"/>
          <w:sz w:val="24"/>
          <w:szCs w:val="24"/>
        </w:rPr>
      </w:pPr>
    </w:p>
    <w:p w:rsidR="00CA698E" w:rsidRDefault="00CA698E" w:rsidP="00844CC7">
      <w:pPr>
        <w:pStyle w:val="ConsPlusNonformat"/>
        <w:spacing w:line="276" w:lineRule="auto"/>
        <w:jc w:val="right"/>
        <w:rPr>
          <w:rFonts w:ascii="Times New Roman" w:hAnsi="Times New Roman" w:cs="Times New Roman"/>
          <w:sz w:val="24"/>
          <w:szCs w:val="24"/>
        </w:rPr>
      </w:pPr>
    </w:p>
    <w:p w:rsidR="00CA698E" w:rsidRDefault="00CA698E" w:rsidP="00844CC7">
      <w:pPr>
        <w:pStyle w:val="ConsPlusNonformat"/>
        <w:spacing w:line="276" w:lineRule="auto"/>
        <w:jc w:val="right"/>
        <w:rPr>
          <w:rFonts w:ascii="Times New Roman" w:hAnsi="Times New Roman" w:cs="Times New Roman"/>
          <w:sz w:val="24"/>
          <w:szCs w:val="24"/>
        </w:rPr>
      </w:pPr>
      <w:bookmarkStart w:id="0" w:name="_GoBack"/>
      <w:bookmarkEnd w:id="0"/>
    </w:p>
    <w:p w:rsidR="00CA698E" w:rsidRDefault="00CA698E" w:rsidP="00844CC7">
      <w:pPr>
        <w:pStyle w:val="ConsPlusNonformat"/>
        <w:spacing w:line="276" w:lineRule="auto"/>
        <w:jc w:val="right"/>
        <w:rPr>
          <w:rFonts w:ascii="Times New Roman" w:hAnsi="Times New Roman" w:cs="Times New Roman"/>
          <w:sz w:val="24"/>
          <w:szCs w:val="24"/>
        </w:rPr>
      </w:pPr>
    </w:p>
    <w:p w:rsidR="00CA698E" w:rsidRDefault="00CA698E" w:rsidP="00844CC7">
      <w:pPr>
        <w:pStyle w:val="ConsPlusNonformat"/>
        <w:spacing w:line="276" w:lineRule="auto"/>
        <w:jc w:val="right"/>
        <w:rPr>
          <w:rFonts w:ascii="Times New Roman" w:hAnsi="Times New Roman" w:cs="Times New Roman"/>
          <w:sz w:val="24"/>
          <w:szCs w:val="24"/>
        </w:rPr>
      </w:pPr>
    </w:p>
    <w:p w:rsidR="00CA698E" w:rsidRDefault="00CA698E" w:rsidP="00844CC7">
      <w:pPr>
        <w:pStyle w:val="ConsPlusNonformat"/>
        <w:spacing w:line="276" w:lineRule="auto"/>
        <w:jc w:val="right"/>
        <w:rPr>
          <w:rFonts w:ascii="Times New Roman" w:hAnsi="Times New Roman" w:cs="Times New Roman"/>
          <w:sz w:val="24"/>
          <w:szCs w:val="24"/>
        </w:rPr>
      </w:pPr>
    </w:p>
    <w:p w:rsidR="00CA698E" w:rsidRDefault="00CA698E" w:rsidP="006B3677">
      <w:pPr>
        <w:pStyle w:val="ConsPlusNonformat"/>
        <w:spacing w:line="276" w:lineRule="auto"/>
        <w:rPr>
          <w:rFonts w:ascii="Times New Roman" w:hAnsi="Times New Roman" w:cs="Times New Roman"/>
          <w:sz w:val="24"/>
          <w:szCs w:val="24"/>
        </w:rPr>
      </w:pPr>
    </w:p>
    <w:p w:rsidR="00CA698E" w:rsidRDefault="00CA698E" w:rsidP="00844CC7">
      <w:pPr>
        <w:pStyle w:val="ConsPlusNonformat"/>
        <w:spacing w:line="276" w:lineRule="auto"/>
        <w:jc w:val="right"/>
        <w:rPr>
          <w:rFonts w:ascii="Times New Roman" w:hAnsi="Times New Roman" w:cs="Times New Roman"/>
          <w:sz w:val="24"/>
          <w:szCs w:val="24"/>
        </w:rPr>
      </w:pPr>
    </w:p>
    <w:p w:rsidR="00CA698E" w:rsidRDefault="00CA698E" w:rsidP="00844CC7">
      <w:pPr>
        <w:pStyle w:val="ConsPlusNonformat"/>
        <w:spacing w:line="276" w:lineRule="auto"/>
        <w:jc w:val="right"/>
        <w:rPr>
          <w:rFonts w:ascii="Times New Roman" w:hAnsi="Times New Roman" w:cs="Times New Roman"/>
          <w:sz w:val="24"/>
          <w:szCs w:val="24"/>
        </w:rPr>
      </w:pPr>
    </w:p>
    <w:p w:rsidR="00CA698E" w:rsidRDefault="00CA698E" w:rsidP="00844CC7">
      <w:pPr>
        <w:pStyle w:val="ConsPlusNonformat"/>
        <w:spacing w:line="276" w:lineRule="auto"/>
        <w:jc w:val="right"/>
        <w:rPr>
          <w:rFonts w:ascii="Times New Roman" w:hAnsi="Times New Roman" w:cs="Times New Roman"/>
          <w:sz w:val="24"/>
          <w:szCs w:val="24"/>
        </w:rPr>
      </w:pPr>
    </w:p>
    <w:p w:rsidR="00AC2595" w:rsidRPr="00EB7EF8" w:rsidRDefault="00AC2595" w:rsidP="00844CC7">
      <w:pPr>
        <w:pStyle w:val="ConsPlusNonformat"/>
        <w:spacing w:line="276" w:lineRule="auto"/>
        <w:jc w:val="right"/>
        <w:rPr>
          <w:rFonts w:ascii="Times New Roman" w:hAnsi="Times New Roman" w:cs="Times New Roman"/>
          <w:sz w:val="24"/>
          <w:szCs w:val="24"/>
        </w:rPr>
      </w:pPr>
      <w:r w:rsidRPr="00EB7EF8">
        <w:rPr>
          <w:rFonts w:ascii="Times New Roman" w:hAnsi="Times New Roman" w:cs="Times New Roman"/>
          <w:sz w:val="24"/>
          <w:szCs w:val="24"/>
        </w:rPr>
        <w:t>Утверждена</w:t>
      </w:r>
    </w:p>
    <w:p w:rsidR="00AC2595" w:rsidRPr="00EB7EF8" w:rsidRDefault="00CA698E" w:rsidP="00844CC7">
      <w:pPr>
        <w:pStyle w:val="ConsPlusNonformat"/>
        <w:spacing w:line="276" w:lineRule="auto"/>
        <w:jc w:val="right"/>
        <w:rPr>
          <w:rFonts w:ascii="Times New Roman" w:hAnsi="Times New Roman" w:cs="Times New Roman"/>
          <w:sz w:val="24"/>
          <w:szCs w:val="24"/>
        </w:rPr>
      </w:pPr>
      <w:r w:rsidRPr="00EB7EF8">
        <w:rPr>
          <w:rFonts w:ascii="Times New Roman" w:hAnsi="Times New Roman" w:cs="Times New Roman"/>
          <w:sz w:val="24"/>
          <w:szCs w:val="24"/>
        </w:rPr>
        <w:t>Решением Думы</w:t>
      </w:r>
      <w:r w:rsidR="00AC2595" w:rsidRPr="00EB7EF8">
        <w:rPr>
          <w:rFonts w:ascii="Times New Roman" w:hAnsi="Times New Roman" w:cs="Times New Roman"/>
          <w:sz w:val="24"/>
          <w:szCs w:val="24"/>
        </w:rPr>
        <w:t xml:space="preserve"> </w:t>
      </w:r>
    </w:p>
    <w:p w:rsidR="00AC2595" w:rsidRPr="00EB7EF8" w:rsidRDefault="00DD5264" w:rsidP="00844CC7">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t>Таргизского</w:t>
      </w:r>
      <w:r w:rsidR="00AC2595" w:rsidRPr="00EB7EF8">
        <w:rPr>
          <w:rFonts w:ascii="Times New Roman" w:hAnsi="Times New Roman" w:cs="Times New Roman"/>
          <w:sz w:val="24"/>
          <w:szCs w:val="24"/>
        </w:rPr>
        <w:t xml:space="preserve"> муниципального образования</w:t>
      </w:r>
    </w:p>
    <w:p w:rsidR="00AC2595" w:rsidRPr="00EB7EF8" w:rsidRDefault="00DE5E5F" w:rsidP="00844CC7">
      <w:pPr>
        <w:pStyle w:val="ConsPlusNonformat"/>
        <w:spacing w:line="276" w:lineRule="auto"/>
        <w:jc w:val="right"/>
        <w:rPr>
          <w:rFonts w:ascii="Times New Roman" w:hAnsi="Times New Roman" w:cs="Times New Roman"/>
          <w:sz w:val="24"/>
          <w:szCs w:val="24"/>
        </w:rPr>
      </w:pPr>
      <w:r w:rsidRPr="00EB7EF8">
        <w:rPr>
          <w:rFonts w:ascii="Times New Roman" w:hAnsi="Times New Roman" w:cs="Times New Roman"/>
          <w:sz w:val="24"/>
          <w:szCs w:val="24"/>
        </w:rPr>
        <w:t xml:space="preserve">от </w:t>
      </w:r>
      <w:r w:rsidR="006B3677">
        <w:rPr>
          <w:rFonts w:ascii="Times New Roman" w:hAnsi="Times New Roman" w:cs="Times New Roman"/>
          <w:sz w:val="24"/>
          <w:szCs w:val="24"/>
        </w:rPr>
        <w:t xml:space="preserve">31.07.2019 года </w:t>
      </w:r>
      <w:r w:rsidRPr="00EB7EF8">
        <w:rPr>
          <w:rFonts w:ascii="Times New Roman" w:hAnsi="Times New Roman" w:cs="Times New Roman"/>
          <w:sz w:val="24"/>
          <w:szCs w:val="24"/>
        </w:rPr>
        <w:t xml:space="preserve">№  </w:t>
      </w:r>
      <w:r w:rsidR="006B3677">
        <w:rPr>
          <w:rFonts w:ascii="Times New Roman" w:hAnsi="Times New Roman" w:cs="Times New Roman"/>
          <w:sz w:val="24"/>
          <w:szCs w:val="24"/>
        </w:rPr>
        <w:t>81.1</w:t>
      </w: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 xml:space="preserve">                                                                                                                                                                                                                                                                                                                                                                                                                                                                                                                                                                                                                                                                                                                                                                               </w:t>
      </w:r>
    </w:p>
    <w:p w:rsidR="00AC2595" w:rsidRDefault="00AC2595" w:rsidP="00844CC7">
      <w:pPr>
        <w:suppressAutoHyphens/>
        <w:spacing w:after="0"/>
        <w:jc w:val="center"/>
        <w:rPr>
          <w:rFonts w:ascii="Times New Roman" w:eastAsia="Times New Roman" w:hAnsi="Times New Roman" w:cs="Times New Roman"/>
          <w:b/>
          <w:sz w:val="44"/>
          <w:szCs w:val="44"/>
          <w:lang w:eastAsia="ru-RU"/>
        </w:rPr>
      </w:pPr>
    </w:p>
    <w:p w:rsidR="00EB7EF8" w:rsidRPr="00EB7EF8" w:rsidRDefault="00EB7EF8"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DE5E5F"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СТРАТЕГИЯ</w:t>
      </w: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 xml:space="preserve">СОЦИАЛЬНО-ЭКОНОМИЧЕСКОГО РАЗВИТИЯ </w:t>
      </w:r>
      <w:r w:rsidR="00DD5264">
        <w:rPr>
          <w:rFonts w:ascii="Times New Roman" w:eastAsia="Times New Roman" w:hAnsi="Times New Roman" w:cs="Times New Roman"/>
          <w:b/>
          <w:sz w:val="44"/>
          <w:szCs w:val="44"/>
          <w:lang w:eastAsia="ru-RU"/>
        </w:rPr>
        <w:t>ТАРГИЗСКОГО</w:t>
      </w: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МУНИЦИПАЛЬНОГО ОБРАЗОВАНИЯ</w:t>
      </w:r>
    </w:p>
    <w:p w:rsidR="00AC2595" w:rsidRPr="00EB7EF8" w:rsidRDefault="00DE5E5F"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НА 201</w:t>
      </w:r>
      <w:r w:rsidR="00EB7EF8">
        <w:rPr>
          <w:rFonts w:ascii="Times New Roman" w:eastAsia="Times New Roman" w:hAnsi="Times New Roman" w:cs="Times New Roman"/>
          <w:b/>
          <w:sz w:val="44"/>
          <w:szCs w:val="44"/>
          <w:lang w:eastAsia="ru-RU"/>
        </w:rPr>
        <w:t>9</w:t>
      </w:r>
      <w:r w:rsidRPr="00EB7EF8">
        <w:rPr>
          <w:rFonts w:ascii="Times New Roman" w:eastAsia="Times New Roman" w:hAnsi="Times New Roman" w:cs="Times New Roman"/>
          <w:b/>
          <w:sz w:val="44"/>
          <w:szCs w:val="44"/>
          <w:lang w:eastAsia="ru-RU"/>
        </w:rPr>
        <w:t>-2030</w:t>
      </w:r>
      <w:r w:rsidR="00AC2595" w:rsidRPr="00EB7EF8">
        <w:rPr>
          <w:rFonts w:ascii="Times New Roman" w:eastAsia="Times New Roman" w:hAnsi="Times New Roman" w:cs="Times New Roman"/>
          <w:b/>
          <w:sz w:val="44"/>
          <w:szCs w:val="44"/>
          <w:lang w:eastAsia="ru-RU"/>
        </w:rPr>
        <w:t xml:space="preserve"> ГОДЫ</w:t>
      </w: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EB7EF8" w:rsidRPr="00EB7EF8" w:rsidRDefault="00EB7EF8"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Default="00AC2595" w:rsidP="00844CC7">
      <w:pPr>
        <w:suppressAutoHyphens/>
        <w:spacing w:after="0"/>
        <w:jc w:val="center"/>
        <w:rPr>
          <w:rFonts w:ascii="Times New Roman" w:eastAsia="Times New Roman" w:hAnsi="Times New Roman" w:cs="Times New Roman"/>
          <w:b/>
          <w:sz w:val="44"/>
          <w:szCs w:val="44"/>
          <w:lang w:eastAsia="ru-RU"/>
        </w:rPr>
      </w:pPr>
    </w:p>
    <w:p w:rsidR="00844CC7" w:rsidRPr="00EB7EF8" w:rsidRDefault="00844CC7"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EB7EF8" w:rsidRDefault="00EB7EF8" w:rsidP="00844CC7">
      <w:pPr>
        <w:suppressAutoHyphens/>
        <w:spacing w:after="0"/>
        <w:jc w:val="center"/>
        <w:rPr>
          <w:rFonts w:ascii="Times New Roman" w:eastAsia="Times New Roman" w:hAnsi="Times New Roman" w:cs="Times New Roman"/>
          <w:b/>
          <w:sz w:val="44"/>
          <w:szCs w:val="44"/>
          <w:lang w:eastAsia="ru-RU"/>
        </w:rPr>
      </w:pPr>
    </w:p>
    <w:p w:rsidR="00EB7EF8" w:rsidRDefault="00EB7EF8" w:rsidP="00844CC7">
      <w:pPr>
        <w:suppressAutoHyphens/>
        <w:spacing w:after="0"/>
        <w:jc w:val="center"/>
        <w:rPr>
          <w:rFonts w:ascii="Times New Roman" w:eastAsia="Times New Roman" w:hAnsi="Times New Roman" w:cs="Times New Roman"/>
          <w:b/>
          <w:sz w:val="44"/>
          <w:szCs w:val="44"/>
          <w:lang w:eastAsia="ru-RU"/>
        </w:rPr>
      </w:pPr>
    </w:p>
    <w:p w:rsidR="00EB7EF8" w:rsidRDefault="00EB7EF8"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201</w:t>
      </w:r>
      <w:r w:rsidR="00EB7EF8">
        <w:rPr>
          <w:rFonts w:ascii="Times New Roman" w:eastAsia="Times New Roman" w:hAnsi="Times New Roman" w:cs="Times New Roman"/>
          <w:b/>
          <w:sz w:val="44"/>
          <w:szCs w:val="44"/>
          <w:lang w:eastAsia="ru-RU"/>
        </w:rPr>
        <w:t>9</w:t>
      </w:r>
      <w:r w:rsidRPr="00EB7EF8">
        <w:rPr>
          <w:rFonts w:ascii="Times New Roman" w:eastAsia="Times New Roman" w:hAnsi="Times New Roman" w:cs="Times New Roman"/>
          <w:b/>
          <w:sz w:val="44"/>
          <w:szCs w:val="44"/>
          <w:lang w:eastAsia="ru-RU"/>
        </w:rPr>
        <w:t xml:space="preserve"> год</w:t>
      </w:r>
    </w:p>
    <w:p w:rsidR="00AC2595" w:rsidRPr="00EB7EF8" w:rsidRDefault="00AC2595" w:rsidP="00844CC7">
      <w:pPr>
        <w:pStyle w:val="a9"/>
        <w:spacing w:line="276" w:lineRule="auto"/>
        <w:jc w:val="center"/>
        <w:rPr>
          <w:rFonts w:ascii="Times New Roman" w:eastAsia="Times New Roman" w:hAnsi="Times New Roman" w:cs="Times New Roman"/>
          <w:b/>
          <w:sz w:val="24"/>
          <w:szCs w:val="24"/>
          <w:lang w:eastAsia="ru-RU"/>
        </w:rPr>
      </w:pPr>
    </w:p>
    <w:p w:rsidR="00C31B42" w:rsidRDefault="00C31B42">
      <w:pPr>
        <w:rPr>
          <w:rFonts w:ascii="Times New Roman" w:eastAsia="Times New Roman" w:hAnsi="Times New Roman" w:cs="Times New Roman"/>
          <w:b/>
          <w:color w:val="000000"/>
          <w:sz w:val="24"/>
          <w:szCs w:val="24"/>
          <w:lang w:eastAsia="ru-RU"/>
        </w:rPr>
      </w:pPr>
      <w:bookmarkStart w:id="1" w:name="_Toc177543215"/>
      <w:r>
        <w:rPr>
          <w:rFonts w:ascii="Times New Roman" w:eastAsia="Times New Roman" w:hAnsi="Times New Roman" w:cs="Times New Roman"/>
          <w:b/>
          <w:color w:val="000000"/>
          <w:sz w:val="24"/>
          <w:szCs w:val="24"/>
          <w:lang w:eastAsia="ru-RU"/>
        </w:rPr>
        <w:br w:type="page"/>
      </w:r>
    </w:p>
    <w:p w:rsidR="00AC2595" w:rsidRPr="00EB7EF8" w:rsidRDefault="00AC2595" w:rsidP="00844CC7">
      <w:pPr>
        <w:spacing w:after="0"/>
        <w:jc w:val="center"/>
        <w:outlineLvl w:val="0"/>
        <w:rPr>
          <w:rFonts w:ascii="Times New Roman" w:eastAsia="Times New Roman" w:hAnsi="Times New Roman" w:cs="Times New Roman"/>
          <w:b/>
          <w:color w:val="000000"/>
          <w:sz w:val="24"/>
          <w:szCs w:val="24"/>
          <w:lang w:eastAsia="ru-RU"/>
        </w:rPr>
      </w:pPr>
      <w:r w:rsidRPr="00EB7EF8">
        <w:rPr>
          <w:rFonts w:ascii="Times New Roman" w:eastAsia="Times New Roman" w:hAnsi="Times New Roman" w:cs="Times New Roman"/>
          <w:b/>
          <w:color w:val="000000"/>
          <w:sz w:val="24"/>
          <w:szCs w:val="24"/>
          <w:lang w:eastAsia="ru-RU"/>
        </w:rPr>
        <w:lastRenderedPageBreak/>
        <w:t xml:space="preserve">ПАСПОРТ </w:t>
      </w:r>
    </w:p>
    <w:p w:rsidR="00AC2595" w:rsidRPr="00EB7EF8" w:rsidRDefault="00AC2595" w:rsidP="00844CC7">
      <w:pPr>
        <w:spacing w:after="0"/>
        <w:jc w:val="center"/>
        <w:rPr>
          <w:rFonts w:ascii="Times New Roman" w:eastAsia="Times New Roman" w:hAnsi="Times New Roman" w:cs="Times New Roman"/>
          <w:b/>
          <w:color w:val="000000"/>
          <w:sz w:val="24"/>
          <w:szCs w:val="24"/>
          <w:lang w:eastAsia="ru-RU"/>
        </w:rPr>
      </w:pPr>
      <w:r w:rsidRPr="00EB7EF8">
        <w:rPr>
          <w:rFonts w:ascii="Times New Roman" w:eastAsia="Times New Roman" w:hAnsi="Times New Roman" w:cs="Times New Roman"/>
          <w:b/>
          <w:color w:val="000000"/>
          <w:sz w:val="24"/>
          <w:szCs w:val="24"/>
          <w:lang w:eastAsia="ru-RU"/>
        </w:rPr>
        <w:t xml:space="preserve"> </w:t>
      </w:r>
      <w:r w:rsidR="00DE5E5F" w:rsidRPr="00EB7EF8">
        <w:rPr>
          <w:rFonts w:ascii="Times New Roman" w:eastAsia="Times New Roman" w:hAnsi="Times New Roman" w:cs="Times New Roman"/>
          <w:b/>
          <w:color w:val="000000"/>
          <w:sz w:val="24"/>
          <w:szCs w:val="24"/>
          <w:lang w:eastAsia="ru-RU"/>
        </w:rPr>
        <w:t xml:space="preserve">Стратегии </w:t>
      </w:r>
      <w:r w:rsidRPr="00EB7EF8">
        <w:rPr>
          <w:rFonts w:ascii="Times New Roman" w:eastAsia="Times New Roman" w:hAnsi="Times New Roman" w:cs="Times New Roman"/>
          <w:b/>
          <w:color w:val="000000"/>
          <w:sz w:val="24"/>
          <w:szCs w:val="24"/>
          <w:lang w:eastAsia="ru-RU"/>
        </w:rPr>
        <w:t xml:space="preserve">социально- экономического развития </w:t>
      </w:r>
      <w:r w:rsidR="00DD5264">
        <w:rPr>
          <w:rFonts w:ascii="Times New Roman" w:eastAsia="Times New Roman" w:hAnsi="Times New Roman" w:cs="Times New Roman"/>
          <w:b/>
          <w:color w:val="000000"/>
          <w:sz w:val="24"/>
          <w:szCs w:val="24"/>
          <w:lang w:eastAsia="ru-RU"/>
        </w:rPr>
        <w:t>Таргизского</w:t>
      </w:r>
      <w:r w:rsidRPr="00EB7EF8">
        <w:rPr>
          <w:rFonts w:ascii="Times New Roman" w:eastAsia="Times New Roman" w:hAnsi="Times New Roman" w:cs="Times New Roman"/>
          <w:b/>
          <w:color w:val="000000"/>
          <w:sz w:val="24"/>
          <w:szCs w:val="24"/>
          <w:lang w:eastAsia="ru-RU"/>
        </w:rPr>
        <w:t xml:space="preserve"> муницип</w:t>
      </w:r>
      <w:r w:rsidR="00DE5E5F" w:rsidRPr="00EB7EF8">
        <w:rPr>
          <w:rFonts w:ascii="Times New Roman" w:eastAsia="Times New Roman" w:hAnsi="Times New Roman" w:cs="Times New Roman"/>
          <w:b/>
          <w:color w:val="000000"/>
          <w:sz w:val="24"/>
          <w:szCs w:val="24"/>
          <w:lang w:eastAsia="ru-RU"/>
        </w:rPr>
        <w:t>ального образования на 201</w:t>
      </w:r>
      <w:r w:rsidR="00EB7EF8">
        <w:rPr>
          <w:rFonts w:ascii="Times New Roman" w:eastAsia="Times New Roman" w:hAnsi="Times New Roman" w:cs="Times New Roman"/>
          <w:b/>
          <w:color w:val="000000"/>
          <w:sz w:val="24"/>
          <w:szCs w:val="24"/>
          <w:lang w:eastAsia="ru-RU"/>
        </w:rPr>
        <w:t>9</w:t>
      </w:r>
      <w:r w:rsidR="00DE5E5F" w:rsidRPr="00EB7EF8">
        <w:rPr>
          <w:rFonts w:ascii="Times New Roman" w:eastAsia="Times New Roman" w:hAnsi="Times New Roman" w:cs="Times New Roman"/>
          <w:b/>
          <w:color w:val="000000"/>
          <w:sz w:val="24"/>
          <w:szCs w:val="24"/>
          <w:lang w:eastAsia="ru-RU"/>
        </w:rPr>
        <w:t>-2030</w:t>
      </w:r>
      <w:r w:rsidRPr="00EB7EF8">
        <w:rPr>
          <w:rFonts w:ascii="Times New Roman" w:eastAsia="Times New Roman" w:hAnsi="Times New Roman" w:cs="Times New Roman"/>
          <w:b/>
          <w:color w:val="000000"/>
          <w:sz w:val="24"/>
          <w:szCs w:val="24"/>
          <w:lang w:eastAsia="ru-RU"/>
        </w:rPr>
        <w:t xml:space="preserve"> годы</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7"/>
        <w:gridCol w:w="5779"/>
      </w:tblGrid>
      <w:tr w:rsidR="00AC2595" w:rsidRPr="00EB7EF8" w:rsidTr="00EB5FDC">
        <w:trPr>
          <w:trHeight w:val="747"/>
        </w:trPr>
        <w:tc>
          <w:tcPr>
            <w:tcW w:w="2077" w:type="pct"/>
          </w:tcPr>
          <w:p w:rsidR="00AC2595" w:rsidRPr="00EB7EF8" w:rsidRDefault="00AC2595" w:rsidP="00EF41AA">
            <w:pPr>
              <w:spacing w:after="0"/>
              <w:jc w:val="both"/>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Наименование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EF41AA">
            <w:pPr>
              <w:spacing w:after="0"/>
              <w:jc w:val="both"/>
              <w:rPr>
                <w:rFonts w:ascii="Times New Roman" w:eastAsia="Times New Roman" w:hAnsi="Times New Roman" w:cs="Times New Roman"/>
                <w:color w:val="000000"/>
                <w:sz w:val="24"/>
                <w:szCs w:val="24"/>
                <w:lang w:eastAsia="ru-RU"/>
              </w:rPr>
            </w:pPr>
          </w:p>
        </w:tc>
        <w:tc>
          <w:tcPr>
            <w:tcW w:w="2923" w:type="pct"/>
          </w:tcPr>
          <w:p w:rsidR="00AC2595" w:rsidRPr="00EB7EF8" w:rsidRDefault="00DE5E5F" w:rsidP="00EF41AA">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Стратегия</w:t>
            </w:r>
            <w:r w:rsidR="00EB7EF8">
              <w:rPr>
                <w:rFonts w:ascii="Times New Roman" w:eastAsia="Times New Roman" w:hAnsi="Times New Roman" w:cs="Times New Roman"/>
                <w:color w:val="000000"/>
                <w:sz w:val="24"/>
                <w:szCs w:val="24"/>
                <w:lang w:eastAsia="ru-RU"/>
              </w:rPr>
              <w:t xml:space="preserve"> социально-экономического </w:t>
            </w:r>
            <w:r w:rsidR="00AC2595" w:rsidRPr="00EB7EF8">
              <w:rPr>
                <w:rFonts w:ascii="Times New Roman" w:eastAsia="Times New Roman" w:hAnsi="Times New Roman" w:cs="Times New Roman"/>
                <w:color w:val="000000"/>
                <w:sz w:val="24"/>
                <w:szCs w:val="24"/>
                <w:lang w:eastAsia="ru-RU"/>
              </w:rPr>
              <w:t xml:space="preserve">развития </w:t>
            </w:r>
            <w:r w:rsidR="00DD5264">
              <w:rPr>
                <w:rFonts w:ascii="Times New Roman" w:eastAsia="Times New Roman" w:hAnsi="Times New Roman" w:cs="Times New Roman"/>
                <w:color w:val="000000"/>
                <w:sz w:val="24"/>
                <w:szCs w:val="24"/>
                <w:lang w:eastAsia="ru-RU"/>
              </w:rPr>
              <w:t xml:space="preserve">Таргизского </w:t>
            </w:r>
            <w:r w:rsidR="00AC2595" w:rsidRPr="00EB7EF8">
              <w:rPr>
                <w:rFonts w:ascii="Times New Roman" w:eastAsia="Times New Roman" w:hAnsi="Times New Roman" w:cs="Times New Roman"/>
                <w:color w:val="000000"/>
                <w:sz w:val="24"/>
                <w:szCs w:val="24"/>
                <w:lang w:eastAsia="ru-RU"/>
              </w:rPr>
              <w:t>муниципал</w:t>
            </w:r>
            <w:r w:rsidR="00413346">
              <w:rPr>
                <w:rFonts w:ascii="Times New Roman" w:eastAsia="Times New Roman" w:hAnsi="Times New Roman" w:cs="Times New Roman"/>
                <w:color w:val="000000"/>
                <w:sz w:val="24"/>
                <w:szCs w:val="24"/>
                <w:lang w:eastAsia="ru-RU"/>
              </w:rPr>
              <w:t xml:space="preserve">ьного образования на </w:t>
            </w:r>
            <w:r w:rsidRPr="00EB7EF8">
              <w:rPr>
                <w:rFonts w:ascii="Times New Roman" w:eastAsia="Times New Roman" w:hAnsi="Times New Roman" w:cs="Times New Roman"/>
                <w:color w:val="000000"/>
                <w:sz w:val="24"/>
                <w:szCs w:val="24"/>
                <w:lang w:eastAsia="ru-RU"/>
              </w:rPr>
              <w:t>201</w:t>
            </w:r>
            <w:r w:rsidR="00EB7EF8">
              <w:rPr>
                <w:rFonts w:ascii="Times New Roman" w:eastAsia="Times New Roman" w:hAnsi="Times New Roman" w:cs="Times New Roman"/>
                <w:color w:val="000000"/>
                <w:sz w:val="24"/>
                <w:szCs w:val="24"/>
                <w:lang w:eastAsia="ru-RU"/>
              </w:rPr>
              <w:t>9</w:t>
            </w:r>
            <w:r w:rsidRPr="00EB7EF8">
              <w:rPr>
                <w:rFonts w:ascii="Times New Roman" w:eastAsia="Times New Roman" w:hAnsi="Times New Roman" w:cs="Times New Roman"/>
                <w:color w:val="000000"/>
                <w:sz w:val="24"/>
                <w:szCs w:val="24"/>
                <w:lang w:eastAsia="ru-RU"/>
              </w:rPr>
              <w:t>-2030</w:t>
            </w:r>
            <w:r w:rsidR="00AC2595" w:rsidRPr="00EB7EF8">
              <w:rPr>
                <w:rFonts w:ascii="Times New Roman" w:eastAsia="Times New Roman" w:hAnsi="Times New Roman" w:cs="Times New Roman"/>
                <w:color w:val="000000"/>
                <w:sz w:val="24"/>
                <w:szCs w:val="24"/>
                <w:lang w:eastAsia="ru-RU"/>
              </w:rPr>
              <w:t xml:space="preserve"> годы  </w:t>
            </w:r>
          </w:p>
        </w:tc>
      </w:tr>
      <w:tr w:rsidR="00AC2595" w:rsidRPr="00EB7EF8" w:rsidTr="00EB5FDC">
        <w:tc>
          <w:tcPr>
            <w:tcW w:w="2077" w:type="pct"/>
          </w:tcPr>
          <w:p w:rsidR="00AC2595" w:rsidRPr="00EB7EF8" w:rsidRDefault="00AC2595" w:rsidP="00EF41AA">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Основание для разработки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EF41AA">
            <w:pPr>
              <w:spacing w:after="0"/>
              <w:rPr>
                <w:rFonts w:ascii="Times New Roman" w:eastAsia="Times New Roman" w:hAnsi="Times New Roman" w:cs="Times New Roman"/>
                <w:color w:val="000000"/>
                <w:sz w:val="24"/>
                <w:szCs w:val="24"/>
                <w:lang w:eastAsia="ru-RU"/>
              </w:rPr>
            </w:pPr>
          </w:p>
        </w:tc>
        <w:tc>
          <w:tcPr>
            <w:tcW w:w="2923" w:type="pct"/>
            <w:vAlign w:val="center"/>
          </w:tcPr>
          <w:p w:rsidR="00AC2595" w:rsidRPr="00EB7EF8" w:rsidRDefault="00AC2595" w:rsidP="00EF41AA">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Федеральный закон от 28.06.2014г №172 «О стратегическом планировании в Российской Федерации»</w:t>
            </w:r>
          </w:p>
        </w:tc>
      </w:tr>
      <w:tr w:rsidR="00AC2595" w:rsidRPr="00EB7EF8" w:rsidTr="00EB5FDC">
        <w:tc>
          <w:tcPr>
            <w:tcW w:w="2077" w:type="pct"/>
          </w:tcPr>
          <w:p w:rsidR="00AC2595" w:rsidRPr="00EB7EF8" w:rsidRDefault="00AC2595" w:rsidP="00EF41AA">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Основные разработчики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EF41AA">
            <w:pPr>
              <w:spacing w:after="0"/>
              <w:rPr>
                <w:rFonts w:ascii="Times New Roman" w:eastAsia="Times New Roman" w:hAnsi="Times New Roman" w:cs="Times New Roman"/>
                <w:color w:val="000000"/>
                <w:sz w:val="24"/>
                <w:szCs w:val="24"/>
                <w:lang w:eastAsia="ru-RU"/>
              </w:rPr>
            </w:pPr>
          </w:p>
        </w:tc>
        <w:tc>
          <w:tcPr>
            <w:tcW w:w="2923" w:type="pct"/>
          </w:tcPr>
          <w:p w:rsidR="00413346" w:rsidRPr="00413346" w:rsidRDefault="00413346" w:rsidP="00EF41AA">
            <w:pPr>
              <w:spacing w:after="0"/>
              <w:ind w:firstLine="6"/>
              <w:rPr>
                <w:rFonts w:ascii="Times New Roman" w:eastAsia="Times New Roman" w:hAnsi="Times New Roman" w:cs="Times New Roman"/>
                <w:color w:val="000000"/>
                <w:sz w:val="24"/>
                <w:szCs w:val="24"/>
                <w:lang w:eastAsia="ru-RU"/>
              </w:rPr>
            </w:pPr>
            <w:r w:rsidRPr="00413346">
              <w:rPr>
                <w:rFonts w:ascii="Times New Roman" w:eastAsia="Times New Roman" w:hAnsi="Times New Roman" w:cs="Times New Roman"/>
                <w:color w:val="000000"/>
                <w:sz w:val="24"/>
                <w:szCs w:val="24"/>
                <w:lang w:eastAsia="ru-RU"/>
              </w:rPr>
              <w:t>Индивидуальный предприниматель Жеребцова М.А.</w:t>
            </w:r>
          </w:p>
          <w:p w:rsidR="00AC2595" w:rsidRDefault="00DD5264" w:rsidP="00EF41AA">
            <w:pPr>
              <w:spacing w:after="0"/>
              <w:ind w:firstLine="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r w:rsidR="00413346" w:rsidRPr="00413346">
              <w:rPr>
                <w:rFonts w:ascii="Times New Roman" w:eastAsia="Times New Roman" w:hAnsi="Times New Roman" w:cs="Times New Roman"/>
                <w:color w:val="000000"/>
                <w:sz w:val="24"/>
                <w:szCs w:val="24"/>
                <w:lang w:eastAsia="ru-RU"/>
              </w:rPr>
              <w:t>: 3550</w:t>
            </w:r>
            <w:r w:rsidR="00413346">
              <w:rPr>
                <w:rFonts w:ascii="Times New Roman" w:eastAsia="Times New Roman" w:hAnsi="Times New Roman" w:cs="Times New Roman"/>
                <w:color w:val="000000"/>
                <w:sz w:val="24"/>
                <w:szCs w:val="24"/>
                <w:lang w:eastAsia="ru-RU"/>
              </w:rPr>
              <w:t>47</w:t>
            </w:r>
            <w:r w:rsidR="00413346" w:rsidRPr="00413346">
              <w:rPr>
                <w:rFonts w:ascii="Times New Roman" w:eastAsia="Times New Roman" w:hAnsi="Times New Roman" w:cs="Times New Roman"/>
                <w:color w:val="000000"/>
                <w:sz w:val="24"/>
                <w:szCs w:val="24"/>
                <w:lang w:eastAsia="ru-RU"/>
              </w:rPr>
              <w:t xml:space="preserve">, Ставропольский край, г. Ставрополь, </w:t>
            </w:r>
            <w:r w:rsidR="00413346">
              <w:rPr>
                <w:rFonts w:ascii="Times New Roman" w:eastAsia="Times New Roman" w:hAnsi="Times New Roman" w:cs="Times New Roman"/>
                <w:color w:val="000000"/>
                <w:sz w:val="24"/>
                <w:szCs w:val="24"/>
                <w:lang w:eastAsia="ru-RU"/>
              </w:rPr>
              <w:t>пр-к</w:t>
            </w:r>
            <w:r w:rsidR="00413346" w:rsidRPr="00413346">
              <w:rPr>
                <w:rFonts w:ascii="Times New Roman" w:eastAsia="Times New Roman" w:hAnsi="Times New Roman" w:cs="Times New Roman"/>
                <w:color w:val="000000"/>
                <w:sz w:val="24"/>
                <w:szCs w:val="24"/>
                <w:lang w:eastAsia="ru-RU"/>
              </w:rPr>
              <w:t>. Кулакова, д. 65</w:t>
            </w:r>
            <w:r w:rsidR="00413346">
              <w:rPr>
                <w:rFonts w:ascii="Times New Roman" w:eastAsia="Times New Roman" w:hAnsi="Times New Roman" w:cs="Times New Roman"/>
                <w:color w:val="000000"/>
                <w:sz w:val="24"/>
                <w:szCs w:val="24"/>
                <w:lang w:eastAsia="ru-RU"/>
              </w:rPr>
              <w:t>/1</w:t>
            </w:r>
          </w:p>
          <w:p w:rsidR="00413346" w:rsidRPr="00413346" w:rsidRDefault="00413346" w:rsidP="00EF41AA">
            <w:pPr>
              <w:spacing w:after="0"/>
              <w:ind w:firstLine="6"/>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Оф. </w:t>
            </w:r>
            <w:r w:rsidRPr="00413346">
              <w:rPr>
                <w:rFonts w:ascii="Times New Roman" w:hAnsi="Times New Roman" w:cs="Times New Roman"/>
                <w:sz w:val="24"/>
                <w:szCs w:val="24"/>
              </w:rPr>
              <w:t>сайт:</w:t>
            </w:r>
            <w:r w:rsidRPr="00413346">
              <w:rPr>
                <w:rFonts w:ascii="Times New Roman" w:hAnsi="Times New Roman" w:cs="Times New Roman"/>
              </w:rPr>
              <w:t xml:space="preserve"> </w:t>
            </w:r>
            <w:r w:rsidRPr="00413346">
              <w:rPr>
                <w:rFonts w:ascii="Times New Roman" w:hAnsi="Times New Roman" w:cs="Times New Roman"/>
                <w:sz w:val="24"/>
                <w:szCs w:val="24"/>
              </w:rPr>
              <w:t>ekonomikproekt.ru</w:t>
            </w:r>
          </w:p>
        </w:tc>
      </w:tr>
      <w:tr w:rsidR="00AC2595" w:rsidRPr="00EB7EF8" w:rsidTr="00EB5FDC">
        <w:tc>
          <w:tcPr>
            <w:tcW w:w="2077" w:type="pct"/>
          </w:tcPr>
          <w:p w:rsidR="00AC2595" w:rsidRPr="00EB7EF8" w:rsidRDefault="00AC2595" w:rsidP="00EF41AA">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Основная цель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EF41AA">
            <w:pPr>
              <w:spacing w:after="0"/>
              <w:rPr>
                <w:rFonts w:ascii="Times New Roman" w:eastAsia="Times New Roman" w:hAnsi="Times New Roman" w:cs="Times New Roman"/>
                <w:color w:val="000000"/>
                <w:sz w:val="24"/>
                <w:szCs w:val="24"/>
                <w:lang w:eastAsia="ru-RU"/>
              </w:rPr>
            </w:pPr>
          </w:p>
        </w:tc>
        <w:tc>
          <w:tcPr>
            <w:tcW w:w="2923" w:type="pct"/>
          </w:tcPr>
          <w:p w:rsidR="00AC2595" w:rsidRPr="00EB7EF8" w:rsidRDefault="00AC2595" w:rsidP="00EF41AA">
            <w:pPr>
              <w:spacing w:after="0"/>
              <w:ind w:firstLine="6"/>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Повышение уровня и качества жизни населения </w:t>
            </w:r>
            <w:r w:rsidR="00DD5264">
              <w:rPr>
                <w:rFonts w:ascii="Times New Roman" w:eastAsia="Times New Roman" w:hAnsi="Times New Roman" w:cs="Times New Roman"/>
                <w:color w:val="000000"/>
                <w:sz w:val="24"/>
                <w:szCs w:val="24"/>
                <w:lang w:eastAsia="ru-RU"/>
              </w:rPr>
              <w:t>Таргизского</w:t>
            </w:r>
            <w:r w:rsidRPr="00EB7EF8">
              <w:rPr>
                <w:rFonts w:ascii="Times New Roman" w:eastAsia="Times New Roman" w:hAnsi="Times New Roman" w:cs="Times New Roman"/>
                <w:color w:val="000000"/>
                <w:sz w:val="24"/>
                <w:szCs w:val="24"/>
                <w:lang w:eastAsia="ru-RU"/>
              </w:rPr>
              <w:t xml:space="preserve"> муниципального образования  </w:t>
            </w:r>
          </w:p>
        </w:tc>
      </w:tr>
      <w:tr w:rsidR="00AC2595" w:rsidRPr="00EB7EF8" w:rsidTr="00EB5FDC">
        <w:tc>
          <w:tcPr>
            <w:tcW w:w="2077" w:type="pct"/>
          </w:tcPr>
          <w:p w:rsidR="00AC2595" w:rsidRPr="00EB7EF8" w:rsidRDefault="00AC2595" w:rsidP="00EF41AA">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Основные задачи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EF41AA">
            <w:pPr>
              <w:spacing w:after="0"/>
              <w:rPr>
                <w:rFonts w:ascii="Times New Roman" w:eastAsia="Times New Roman" w:hAnsi="Times New Roman" w:cs="Times New Roman"/>
                <w:color w:val="000000"/>
                <w:sz w:val="24"/>
                <w:szCs w:val="24"/>
                <w:lang w:eastAsia="ru-RU"/>
              </w:rPr>
            </w:pPr>
          </w:p>
          <w:p w:rsidR="00AC2595" w:rsidRPr="00EB7EF8" w:rsidRDefault="00AC2595" w:rsidP="00EF41AA">
            <w:pPr>
              <w:spacing w:after="0"/>
              <w:rPr>
                <w:rFonts w:ascii="Times New Roman" w:eastAsia="Times New Roman" w:hAnsi="Times New Roman" w:cs="Times New Roman"/>
                <w:color w:val="000000"/>
                <w:sz w:val="24"/>
                <w:szCs w:val="24"/>
                <w:lang w:eastAsia="ru-RU"/>
              </w:rPr>
            </w:pPr>
          </w:p>
        </w:tc>
        <w:tc>
          <w:tcPr>
            <w:tcW w:w="2923" w:type="pct"/>
          </w:tcPr>
          <w:p w:rsidR="00AC2595" w:rsidRPr="00EB7EF8" w:rsidRDefault="00AC2595" w:rsidP="00EF41AA">
            <w:pPr>
              <w:numPr>
                <w:ilvl w:val="0"/>
                <w:numId w:val="2"/>
              </w:numPr>
              <w:tabs>
                <w:tab w:val="left" w:pos="260"/>
              </w:tabs>
              <w:spacing w:after="0"/>
              <w:ind w:left="8" w:firstLine="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Повышение инвестиционной привлекательности поселения.</w:t>
            </w:r>
          </w:p>
          <w:p w:rsidR="00AC2595" w:rsidRPr="00EB7EF8" w:rsidRDefault="00AC2595" w:rsidP="00EF41AA">
            <w:pPr>
              <w:numPr>
                <w:ilvl w:val="0"/>
                <w:numId w:val="2"/>
              </w:numPr>
              <w:tabs>
                <w:tab w:val="left" w:pos="260"/>
              </w:tabs>
              <w:spacing w:after="0"/>
              <w:ind w:left="8" w:firstLine="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Создание благоприятного предпринимательского климата на территории поселения.</w:t>
            </w:r>
          </w:p>
          <w:p w:rsidR="00AC2595" w:rsidRPr="00EB7EF8" w:rsidRDefault="00AC2595" w:rsidP="00EF41AA">
            <w:pPr>
              <w:numPr>
                <w:ilvl w:val="0"/>
                <w:numId w:val="2"/>
              </w:numPr>
              <w:tabs>
                <w:tab w:val="left" w:pos="260"/>
              </w:tabs>
              <w:spacing w:after="0"/>
              <w:ind w:left="8" w:firstLine="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Повышение наполняемости бюджета поселения за счет реализации программных мероприятий.</w:t>
            </w:r>
          </w:p>
          <w:p w:rsidR="00AC2595" w:rsidRPr="00EB7EF8" w:rsidRDefault="00AC2595" w:rsidP="00EF41AA">
            <w:pPr>
              <w:numPr>
                <w:ilvl w:val="0"/>
                <w:numId w:val="2"/>
              </w:numPr>
              <w:tabs>
                <w:tab w:val="left" w:pos="260"/>
              </w:tabs>
              <w:spacing w:after="0"/>
              <w:ind w:left="8" w:firstLine="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Обеспечение бесперебойной работы жилищно- коммунального хозяйства.</w:t>
            </w:r>
          </w:p>
          <w:p w:rsidR="00AC2595" w:rsidRPr="00EB7EF8" w:rsidRDefault="00AC2595" w:rsidP="00EF41AA">
            <w:pPr>
              <w:numPr>
                <w:ilvl w:val="0"/>
                <w:numId w:val="2"/>
              </w:numPr>
              <w:tabs>
                <w:tab w:val="left" w:pos="260"/>
              </w:tabs>
              <w:spacing w:after="0"/>
              <w:ind w:left="8" w:firstLine="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Снижение напряженности на рынке труда.</w:t>
            </w:r>
          </w:p>
          <w:p w:rsidR="00AC2595" w:rsidRPr="00EB7EF8" w:rsidRDefault="00AC2595" w:rsidP="00EF41AA">
            <w:pPr>
              <w:numPr>
                <w:ilvl w:val="0"/>
                <w:numId w:val="2"/>
              </w:numPr>
              <w:tabs>
                <w:tab w:val="left" w:pos="260"/>
              </w:tabs>
              <w:spacing w:after="0"/>
              <w:ind w:left="8" w:firstLine="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Повышение уровня жизни населения, обеспечение его товарами и услугами.</w:t>
            </w:r>
          </w:p>
          <w:p w:rsidR="00AC2595" w:rsidRPr="00EB7EF8" w:rsidRDefault="00AC2595" w:rsidP="00EF41AA">
            <w:pPr>
              <w:numPr>
                <w:ilvl w:val="0"/>
                <w:numId w:val="2"/>
              </w:numPr>
              <w:tabs>
                <w:tab w:val="left" w:pos="260"/>
              </w:tabs>
              <w:spacing w:after="0"/>
              <w:ind w:left="8" w:firstLine="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Обеспечение устойчивого функционирования сети учреждений социальной сферы и социальной защиты.</w:t>
            </w:r>
          </w:p>
          <w:p w:rsidR="00AC2595" w:rsidRPr="00EB7EF8" w:rsidRDefault="00AC2595" w:rsidP="00EF41AA">
            <w:pPr>
              <w:numPr>
                <w:ilvl w:val="0"/>
                <w:numId w:val="2"/>
              </w:numPr>
              <w:tabs>
                <w:tab w:val="left" w:pos="260"/>
              </w:tabs>
              <w:spacing w:after="0"/>
              <w:ind w:left="8" w:firstLine="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Проведение экологических мероприятий.</w:t>
            </w:r>
          </w:p>
          <w:p w:rsidR="00AC2595" w:rsidRPr="00EB7EF8" w:rsidRDefault="00AC2595" w:rsidP="00EF41AA">
            <w:pPr>
              <w:numPr>
                <w:ilvl w:val="0"/>
                <w:numId w:val="2"/>
              </w:numPr>
              <w:tabs>
                <w:tab w:val="left" w:pos="260"/>
              </w:tabs>
              <w:spacing w:after="0"/>
              <w:ind w:left="8" w:firstLine="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Сохранен</w:t>
            </w:r>
            <w:r w:rsidR="00EB5FDC">
              <w:rPr>
                <w:rFonts w:ascii="Times New Roman" w:eastAsia="Times New Roman" w:hAnsi="Times New Roman" w:cs="Times New Roman"/>
                <w:color w:val="000000"/>
                <w:sz w:val="24"/>
                <w:szCs w:val="24"/>
                <w:lang w:eastAsia="ru-RU"/>
              </w:rPr>
              <w:t xml:space="preserve">ие общественной безопасности. </w:t>
            </w:r>
          </w:p>
        </w:tc>
      </w:tr>
      <w:tr w:rsidR="00AC2595" w:rsidRPr="00EB7EF8" w:rsidTr="00EB5FDC">
        <w:tc>
          <w:tcPr>
            <w:tcW w:w="2077" w:type="pct"/>
          </w:tcPr>
          <w:p w:rsidR="00AC2595" w:rsidRPr="00EB7EF8" w:rsidRDefault="00AC2595" w:rsidP="00EF41AA">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Сроки и этапы реализации </w:t>
            </w:r>
            <w:r w:rsidR="00DE5E5F" w:rsidRPr="00EB7EF8">
              <w:rPr>
                <w:rFonts w:ascii="Times New Roman" w:eastAsia="Times New Roman" w:hAnsi="Times New Roman" w:cs="Times New Roman"/>
                <w:color w:val="000000"/>
                <w:sz w:val="24"/>
                <w:szCs w:val="24"/>
                <w:lang w:eastAsia="ru-RU"/>
              </w:rPr>
              <w:t>Стратегии</w:t>
            </w:r>
          </w:p>
        </w:tc>
        <w:tc>
          <w:tcPr>
            <w:tcW w:w="2923" w:type="pct"/>
          </w:tcPr>
          <w:p w:rsidR="00AC2595" w:rsidRPr="00EB7EF8" w:rsidRDefault="00DE5E5F" w:rsidP="00EB5FDC">
            <w:pPr>
              <w:spacing w:after="0"/>
              <w:ind w:firstLine="6"/>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 201</w:t>
            </w:r>
            <w:r w:rsidR="00413346">
              <w:rPr>
                <w:rFonts w:ascii="Times New Roman" w:eastAsia="Times New Roman" w:hAnsi="Times New Roman" w:cs="Times New Roman"/>
                <w:color w:val="000000"/>
                <w:sz w:val="24"/>
                <w:szCs w:val="24"/>
                <w:lang w:eastAsia="ru-RU"/>
              </w:rPr>
              <w:t>9</w:t>
            </w:r>
            <w:r w:rsidRPr="00EB7EF8">
              <w:rPr>
                <w:rFonts w:ascii="Times New Roman" w:eastAsia="Times New Roman" w:hAnsi="Times New Roman" w:cs="Times New Roman"/>
                <w:color w:val="000000"/>
                <w:sz w:val="24"/>
                <w:szCs w:val="24"/>
                <w:lang w:eastAsia="ru-RU"/>
              </w:rPr>
              <w:t>-2030</w:t>
            </w:r>
            <w:r w:rsidR="00AC2595" w:rsidRPr="00EB7EF8">
              <w:rPr>
                <w:rFonts w:ascii="Times New Roman" w:eastAsia="Times New Roman" w:hAnsi="Times New Roman" w:cs="Times New Roman"/>
                <w:color w:val="000000"/>
                <w:sz w:val="24"/>
                <w:szCs w:val="24"/>
                <w:lang w:eastAsia="ru-RU"/>
              </w:rPr>
              <w:t xml:space="preserve"> годы</w:t>
            </w:r>
          </w:p>
        </w:tc>
      </w:tr>
      <w:tr w:rsidR="00AC2595" w:rsidRPr="00EB7EF8" w:rsidTr="00EB5FDC">
        <w:trPr>
          <w:trHeight w:val="708"/>
        </w:trPr>
        <w:tc>
          <w:tcPr>
            <w:tcW w:w="2077" w:type="pct"/>
          </w:tcPr>
          <w:p w:rsidR="00AC2595" w:rsidRPr="00971B45" w:rsidRDefault="00AC2595" w:rsidP="00EF41AA">
            <w:pPr>
              <w:spacing w:after="0"/>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Перечень основных мероприятий</w:t>
            </w:r>
          </w:p>
          <w:p w:rsidR="00AC2595" w:rsidRPr="00971B45" w:rsidRDefault="00AC2595" w:rsidP="00EF41AA">
            <w:pPr>
              <w:spacing w:after="0"/>
              <w:rPr>
                <w:rFonts w:ascii="Times New Roman" w:eastAsia="Times New Roman" w:hAnsi="Times New Roman" w:cs="Times New Roman"/>
                <w:color w:val="000000"/>
                <w:sz w:val="24"/>
                <w:szCs w:val="24"/>
                <w:lang w:eastAsia="ru-RU"/>
              </w:rPr>
            </w:pPr>
          </w:p>
        </w:tc>
        <w:tc>
          <w:tcPr>
            <w:tcW w:w="2923" w:type="pct"/>
          </w:tcPr>
          <w:p w:rsidR="00AC2595" w:rsidRPr="00971B45" w:rsidRDefault="00971B45" w:rsidP="00EF41AA">
            <w:pPr>
              <w:numPr>
                <w:ilvl w:val="0"/>
                <w:numId w:val="5"/>
              </w:numPr>
              <w:tabs>
                <w:tab w:val="left" w:pos="292"/>
              </w:tabs>
              <w:spacing w:after="0"/>
              <w:ind w:left="8" w:firstLine="0"/>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Совершенствование правовых, экономических и организационных условий для развития малого и среднего предпринимательства;</w:t>
            </w:r>
          </w:p>
          <w:p w:rsidR="00971B45" w:rsidRPr="00971B45" w:rsidRDefault="00971B45" w:rsidP="00EF41AA">
            <w:pPr>
              <w:numPr>
                <w:ilvl w:val="0"/>
                <w:numId w:val="5"/>
              </w:numPr>
              <w:tabs>
                <w:tab w:val="left" w:pos="292"/>
              </w:tabs>
              <w:spacing w:after="0"/>
              <w:ind w:left="8" w:firstLine="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Доступность населению всех видов социальных услуг в соответствии с потребностями;</w:t>
            </w:r>
          </w:p>
          <w:p w:rsidR="00971B45" w:rsidRPr="00971B45" w:rsidRDefault="00971B45" w:rsidP="00EF41AA">
            <w:pPr>
              <w:numPr>
                <w:ilvl w:val="0"/>
                <w:numId w:val="5"/>
              </w:numPr>
              <w:tabs>
                <w:tab w:val="left" w:pos="292"/>
              </w:tabs>
              <w:spacing w:after="0"/>
              <w:ind w:left="8" w:firstLine="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Обеспечение комфортных условий проживания населения;</w:t>
            </w:r>
          </w:p>
          <w:p w:rsidR="00971B45" w:rsidRPr="00971B45" w:rsidRDefault="00971B45" w:rsidP="00EF41AA">
            <w:pPr>
              <w:numPr>
                <w:ilvl w:val="0"/>
                <w:numId w:val="5"/>
              </w:numPr>
              <w:tabs>
                <w:tab w:val="left" w:pos="292"/>
              </w:tabs>
              <w:spacing w:after="0"/>
              <w:ind w:left="8" w:firstLine="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Повышение качества предоставляемых услуг транспорта и связи;</w:t>
            </w:r>
          </w:p>
          <w:p w:rsidR="00971B45" w:rsidRPr="00971B45" w:rsidRDefault="00971B45" w:rsidP="00EF41AA">
            <w:pPr>
              <w:numPr>
                <w:ilvl w:val="0"/>
                <w:numId w:val="5"/>
              </w:numPr>
              <w:tabs>
                <w:tab w:val="left" w:pos="292"/>
              </w:tabs>
              <w:spacing w:after="0"/>
              <w:ind w:left="8" w:firstLine="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Рост уровня жилищно-коммунального хозяйства.</w:t>
            </w:r>
          </w:p>
        </w:tc>
      </w:tr>
      <w:tr w:rsidR="00AC2595" w:rsidRPr="00EB7EF8" w:rsidTr="00EB5FDC">
        <w:trPr>
          <w:trHeight w:val="708"/>
        </w:trPr>
        <w:tc>
          <w:tcPr>
            <w:tcW w:w="2077" w:type="pct"/>
          </w:tcPr>
          <w:p w:rsidR="00AC2595" w:rsidRPr="00971B45" w:rsidRDefault="00AC2595" w:rsidP="00EF41AA">
            <w:pPr>
              <w:spacing w:after="0"/>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 xml:space="preserve">Исполнители </w:t>
            </w:r>
            <w:r w:rsidR="00DE5E5F" w:rsidRPr="00971B45">
              <w:rPr>
                <w:rFonts w:ascii="Times New Roman" w:eastAsia="Times New Roman" w:hAnsi="Times New Roman" w:cs="Times New Roman"/>
                <w:color w:val="000000"/>
                <w:sz w:val="24"/>
                <w:szCs w:val="24"/>
                <w:lang w:eastAsia="ru-RU"/>
              </w:rPr>
              <w:t>Стратегии</w:t>
            </w:r>
          </w:p>
        </w:tc>
        <w:tc>
          <w:tcPr>
            <w:tcW w:w="2923" w:type="pct"/>
          </w:tcPr>
          <w:p w:rsidR="00AC2595" w:rsidRPr="00971B45" w:rsidRDefault="00AC2595" w:rsidP="00EF41AA">
            <w:pPr>
              <w:spacing w:after="0"/>
              <w:ind w:firstLine="6"/>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 xml:space="preserve">Администрация </w:t>
            </w:r>
            <w:r w:rsidR="00DD5264">
              <w:rPr>
                <w:rFonts w:ascii="Times New Roman" w:eastAsia="Times New Roman" w:hAnsi="Times New Roman" w:cs="Times New Roman"/>
                <w:color w:val="000000"/>
                <w:sz w:val="24"/>
                <w:szCs w:val="24"/>
                <w:lang w:eastAsia="ru-RU"/>
              </w:rPr>
              <w:t xml:space="preserve">Таргизского </w:t>
            </w:r>
            <w:r w:rsidRPr="00971B45">
              <w:rPr>
                <w:rFonts w:ascii="Times New Roman" w:eastAsia="Times New Roman" w:hAnsi="Times New Roman" w:cs="Times New Roman"/>
                <w:color w:val="000000"/>
                <w:sz w:val="24"/>
                <w:szCs w:val="24"/>
                <w:lang w:eastAsia="ru-RU"/>
              </w:rPr>
              <w:t>муниципального образования</w:t>
            </w:r>
            <w:r w:rsidR="00971B45" w:rsidRPr="00971B45">
              <w:rPr>
                <w:rFonts w:ascii="Times New Roman" w:eastAsia="Times New Roman" w:hAnsi="Times New Roman" w:cs="Times New Roman"/>
                <w:color w:val="000000"/>
                <w:sz w:val="24"/>
                <w:szCs w:val="24"/>
                <w:lang w:eastAsia="ru-RU"/>
              </w:rPr>
              <w:t xml:space="preserve">, Учреждения </w:t>
            </w:r>
            <w:r w:rsidRPr="00971B45">
              <w:rPr>
                <w:rFonts w:ascii="Times New Roman" w:eastAsia="Times New Roman" w:hAnsi="Times New Roman" w:cs="Times New Roman"/>
                <w:color w:val="000000"/>
                <w:sz w:val="24"/>
                <w:szCs w:val="24"/>
                <w:lang w:eastAsia="ru-RU"/>
              </w:rPr>
              <w:t xml:space="preserve">подведомственные администрации </w:t>
            </w:r>
            <w:r w:rsidR="00DD5264">
              <w:rPr>
                <w:rFonts w:ascii="Times New Roman" w:eastAsia="Times New Roman" w:hAnsi="Times New Roman" w:cs="Times New Roman"/>
                <w:color w:val="000000"/>
                <w:sz w:val="24"/>
                <w:szCs w:val="24"/>
                <w:lang w:eastAsia="ru-RU"/>
              </w:rPr>
              <w:t>Таргизского</w:t>
            </w:r>
            <w:r w:rsidR="00971B45" w:rsidRPr="00971B45">
              <w:rPr>
                <w:rFonts w:ascii="Times New Roman" w:eastAsia="Times New Roman" w:hAnsi="Times New Roman" w:cs="Times New Roman"/>
                <w:color w:val="000000"/>
                <w:sz w:val="24"/>
                <w:szCs w:val="24"/>
                <w:lang w:eastAsia="ru-RU"/>
              </w:rPr>
              <w:t xml:space="preserve"> муниципального образования, </w:t>
            </w:r>
            <w:r w:rsidRPr="00971B45">
              <w:rPr>
                <w:rFonts w:ascii="Times New Roman" w:eastAsia="Times New Roman" w:hAnsi="Times New Roman" w:cs="Times New Roman"/>
                <w:color w:val="000000"/>
                <w:sz w:val="24"/>
                <w:szCs w:val="24"/>
                <w:lang w:eastAsia="ru-RU"/>
              </w:rPr>
              <w:t xml:space="preserve">Предприятия и организации, ИП, осуществляющие деятельность на территории </w:t>
            </w:r>
            <w:r w:rsidR="00DD5264">
              <w:rPr>
                <w:rFonts w:ascii="Times New Roman" w:eastAsia="Times New Roman" w:hAnsi="Times New Roman" w:cs="Times New Roman"/>
                <w:color w:val="000000"/>
                <w:sz w:val="24"/>
                <w:szCs w:val="24"/>
                <w:lang w:eastAsia="ru-RU"/>
              </w:rPr>
              <w:t>Таргизского</w:t>
            </w:r>
            <w:r w:rsidRPr="00971B45">
              <w:rPr>
                <w:rFonts w:ascii="Times New Roman" w:eastAsia="Times New Roman" w:hAnsi="Times New Roman" w:cs="Times New Roman"/>
                <w:color w:val="000000"/>
                <w:sz w:val="24"/>
                <w:szCs w:val="24"/>
                <w:lang w:eastAsia="ru-RU"/>
              </w:rPr>
              <w:t xml:space="preserve"> муниципального образования</w:t>
            </w:r>
            <w:r w:rsidR="00971B45" w:rsidRPr="00971B45">
              <w:rPr>
                <w:rFonts w:ascii="Times New Roman" w:eastAsia="Times New Roman" w:hAnsi="Times New Roman" w:cs="Times New Roman"/>
                <w:color w:val="000000"/>
                <w:sz w:val="24"/>
                <w:szCs w:val="24"/>
                <w:lang w:eastAsia="ru-RU"/>
              </w:rPr>
              <w:t>,</w:t>
            </w:r>
          </w:p>
          <w:p w:rsidR="00AC2595" w:rsidRPr="00971B45" w:rsidRDefault="00AC2595" w:rsidP="00EF41AA">
            <w:pPr>
              <w:spacing w:after="0"/>
              <w:ind w:firstLine="6"/>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lastRenderedPageBreak/>
              <w:t xml:space="preserve">Население </w:t>
            </w:r>
            <w:r w:rsidR="00DD5264">
              <w:rPr>
                <w:rFonts w:ascii="Times New Roman" w:eastAsia="Times New Roman" w:hAnsi="Times New Roman" w:cs="Times New Roman"/>
                <w:color w:val="000000"/>
                <w:sz w:val="24"/>
                <w:szCs w:val="24"/>
                <w:lang w:eastAsia="ru-RU"/>
              </w:rPr>
              <w:t>Таргизского</w:t>
            </w:r>
            <w:r w:rsidRPr="00971B45">
              <w:rPr>
                <w:rFonts w:ascii="Times New Roman" w:eastAsia="Times New Roman" w:hAnsi="Times New Roman" w:cs="Times New Roman"/>
                <w:color w:val="000000"/>
                <w:sz w:val="24"/>
                <w:szCs w:val="24"/>
                <w:lang w:eastAsia="ru-RU"/>
              </w:rPr>
              <w:t xml:space="preserve"> муниципального образования</w:t>
            </w:r>
            <w:r w:rsidR="00971B45" w:rsidRPr="00971B45">
              <w:rPr>
                <w:rFonts w:ascii="Times New Roman" w:eastAsia="Times New Roman" w:hAnsi="Times New Roman" w:cs="Times New Roman"/>
                <w:color w:val="000000"/>
                <w:sz w:val="24"/>
                <w:szCs w:val="24"/>
                <w:lang w:eastAsia="ru-RU"/>
              </w:rPr>
              <w:t>, Администрация Чунского муниципального района</w:t>
            </w:r>
          </w:p>
        </w:tc>
      </w:tr>
      <w:tr w:rsidR="00AC2595" w:rsidRPr="00EB7EF8" w:rsidTr="00EB5FDC">
        <w:tc>
          <w:tcPr>
            <w:tcW w:w="2077" w:type="pct"/>
          </w:tcPr>
          <w:p w:rsidR="00AC2595" w:rsidRPr="00EB7EF8" w:rsidRDefault="00AC2595" w:rsidP="00EF41AA">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lastRenderedPageBreak/>
              <w:t>Объемы и источники</w:t>
            </w:r>
          </w:p>
          <w:p w:rsidR="00AC2595" w:rsidRPr="00EB7EF8" w:rsidRDefault="00AC2595" w:rsidP="00EF41AA">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финансирования </w:t>
            </w:r>
            <w:r w:rsidR="00DE5E5F" w:rsidRPr="00EB7EF8">
              <w:rPr>
                <w:rFonts w:ascii="Times New Roman" w:eastAsia="Times New Roman" w:hAnsi="Times New Roman" w:cs="Times New Roman"/>
                <w:color w:val="000000"/>
                <w:sz w:val="24"/>
                <w:szCs w:val="24"/>
                <w:lang w:eastAsia="ru-RU"/>
              </w:rPr>
              <w:t>Стратегии</w:t>
            </w:r>
          </w:p>
        </w:tc>
        <w:tc>
          <w:tcPr>
            <w:tcW w:w="2923" w:type="pct"/>
          </w:tcPr>
          <w:p w:rsidR="00AC2595" w:rsidRPr="00971B45" w:rsidRDefault="00971B45" w:rsidP="00EF41AA">
            <w:pPr>
              <w:spacing w:after="0"/>
              <w:ind w:left="366" w:hanging="366"/>
              <w:rPr>
                <w:rFonts w:ascii="Times New Roman" w:eastAsia="Times New Roman" w:hAnsi="Times New Roman" w:cs="Times New Roman"/>
                <w:color w:val="000000"/>
                <w:sz w:val="24"/>
                <w:szCs w:val="24"/>
                <w:lang w:eastAsia="ru-RU"/>
              </w:rPr>
            </w:pPr>
            <w:r w:rsidRPr="003135AD">
              <w:rPr>
                <w:rFonts w:ascii="Times New Roman" w:eastAsia="Times New Roman" w:hAnsi="Times New Roman" w:cs="Times New Roman"/>
                <w:color w:val="000000"/>
                <w:sz w:val="24"/>
                <w:szCs w:val="24"/>
                <w:lang w:eastAsia="ru-RU"/>
              </w:rPr>
              <w:t>Представлены в приложении 1.</w:t>
            </w:r>
          </w:p>
        </w:tc>
      </w:tr>
      <w:tr w:rsidR="00AC2595" w:rsidRPr="00EB7EF8" w:rsidTr="00EB5FDC">
        <w:trPr>
          <w:trHeight w:val="1372"/>
        </w:trPr>
        <w:tc>
          <w:tcPr>
            <w:tcW w:w="2077" w:type="pct"/>
          </w:tcPr>
          <w:p w:rsidR="00AC2595" w:rsidRPr="00EB7EF8" w:rsidRDefault="00AC2595" w:rsidP="00EF41AA">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Ожидаемые конечные результаты реализации </w:t>
            </w:r>
            <w:r w:rsidR="00DE5E5F" w:rsidRPr="00EB7EF8">
              <w:rPr>
                <w:rFonts w:ascii="Times New Roman" w:eastAsia="Times New Roman" w:hAnsi="Times New Roman" w:cs="Times New Roman"/>
                <w:color w:val="000000"/>
                <w:sz w:val="24"/>
                <w:szCs w:val="24"/>
                <w:lang w:eastAsia="ru-RU"/>
              </w:rPr>
              <w:t>Стратегии</w:t>
            </w:r>
            <w:r w:rsidRPr="00EB7EF8">
              <w:rPr>
                <w:rFonts w:ascii="Times New Roman" w:eastAsia="Times New Roman" w:hAnsi="Times New Roman" w:cs="Times New Roman"/>
                <w:color w:val="000000"/>
                <w:sz w:val="24"/>
                <w:szCs w:val="24"/>
                <w:lang w:eastAsia="ru-RU"/>
              </w:rPr>
              <w:t xml:space="preserve"> (по годам реализации)</w:t>
            </w:r>
          </w:p>
        </w:tc>
        <w:tc>
          <w:tcPr>
            <w:tcW w:w="2923" w:type="pct"/>
          </w:tcPr>
          <w:p w:rsidR="00DD5264" w:rsidRDefault="00DD5264" w:rsidP="00EF41AA">
            <w:pPr>
              <w:numPr>
                <w:ilvl w:val="0"/>
                <w:numId w:val="6"/>
              </w:numPr>
              <w:tabs>
                <w:tab w:val="left" w:pos="332"/>
              </w:tabs>
              <w:spacing w:after="0"/>
              <w:ind w:left="8"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Рост уровня социально-экономического развития территории муниципального образования;</w:t>
            </w:r>
          </w:p>
          <w:p w:rsidR="00AC2595" w:rsidRPr="00971B45" w:rsidRDefault="00AC2595" w:rsidP="00EF41AA">
            <w:pPr>
              <w:numPr>
                <w:ilvl w:val="0"/>
                <w:numId w:val="6"/>
              </w:numPr>
              <w:tabs>
                <w:tab w:val="left" w:pos="332"/>
              </w:tabs>
              <w:spacing w:after="0"/>
              <w:ind w:left="8" w:firstLine="0"/>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 xml:space="preserve">Образование дополнительных рабочих мест, </w:t>
            </w:r>
          </w:p>
          <w:p w:rsidR="00971B45" w:rsidRPr="00971B45" w:rsidRDefault="00971B45" w:rsidP="00EF41AA">
            <w:pPr>
              <w:numPr>
                <w:ilvl w:val="0"/>
                <w:numId w:val="6"/>
              </w:numPr>
              <w:tabs>
                <w:tab w:val="left" w:pos="332"/>
              </w:tabs>
              <w:spacing w:after="0"/>
              <w:ind w:left="8" w:firstLine="0"/>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Рост среднедушевых доходов населения</w:t>
            </w:r>
            <w:r w:rsidR="00DD5264">
              <w:rPr>
                <w:rFonts w:ascii="Times New Roman" w:eastAsia="Times New Roman" w:hAnsi="Times New Roman" w:cs="Times New Roman"/>
                <w:color w:val="000000"/>
                <w:sz w:val="24"/>
                <w:szCs w:val="24"/>
                <w:lang w:eastAsia="ru-RU"/>
              </w:rPr>
              <w:t>,</w:t>
            </w:r>
          </w:p>
          <w:p w:rsidR="00AC2595" w:rsidRPr="00971B45" w:rsidRDefault="00413346" w:rsidP="00EF41AA">
            <w:pPr>
              <w:numPr>
                <w:ilvl w:val="0"/>
                <w:numId w:val="6"/>
              </w:numPr>
              <w:tabs>
                <w:tab w:val="left" w:pos="332"/>
              </w:tabs>
              <w:spacing w:after="0"/>
              <w:ind w:left="8" w:firstLine="0"/>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У</w:t>
            </w:r>
            <w:r w:rsidR="00AC2595" w:rsidRPr="00971B45">
              <w:rPr>
                <w:rFonts w:ascii="Times New Roman" w:eastAsia="Times New Roman" w:hAnsi="Times New Roman" w:cs="Times New Roman"/>
                <w:color w:val="000000"/>
                <w:sz w:val="24"/>
                <w:szCs w:val="24"/>
                <w:lang w:eastAsia="ru-RU"/>
              </w:rPr>
              <w:t>лучшение демографическо</w:t>
            </w:r>
            <w:r w:rsidR="00971B45" w:rsidRPr="00971B45">
              <w:rPr>
                <w:rFonts w:ascii="Times New Roman" w:eastAsia="Times New Roman" w:hAnsi="Times New Roman" w:cs="Times New Roman"/>
                <w:color w:val="000000"/>
                <w:sz w:val="24"/>
                <w:szCs w:val="24"/>
                <w:lang w:eastAsia="ru-RU"/>
              </w:rPr>
              <w:t>й ситуации</w:t>
            </w:r>
            <w:r w:rsidR="00AC2595" w:rsidRPr="00971B45">
              <w:rPr>
                <w:rFonts w:ascii="Times New Roman" w:eastAsia="Times New Roman" w:hAnsi="Times New Roman" w:cs="Times New Roman"/>
                <w:color w:val="000000"/>
                <w:sz w:val="24"/>
                <w:szCs w:val="24"/>
                <w:lang w:eastAsia="ru-RU"/>
              </w:rPr>
              <w:t xml:space="preserve">, </w:t>
            </w:r>
          </w:p>
          <w:p w:rsidR="00AC2595" w:rsidRPr="00971B45" w:rsidRDefault="00413346" w:rsidP="00EF41AA">
            <w:pPr>
              <w:numPr>
                <w:ilvl w:val="0"/>
                <w:numId w:val="6"/>
              </w:numPr>
              <w:tabs>
                <w:tab w:val="left" w:pos="332"/>
              </w:tabs>
              <w:spacing w:after="0"/>
              <w:ind w:left="8" w:firstLine="0"/>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П</w:t>
            </w:r>
            <w:r w:rsidR="00971B45" w:rsidRPr="00971B45">
              <w:rPr>
                <w:rFonts w:ascii="Times New Roman" w:eastAsia="Times New Roman" w:hAnsi="Times New Roman" w:cs="Times New Roman"/>
                <w:color w:val="000000"/>
                <w:sz w:val="24"/>
                <w:szCs w:val="24"/>
                <w:lang w:eastAsia="ru-RU"/>
              </w:rPr>
              <w:t>овышение заработной платы,</w:t>
            </w:r>
          </w:p>
          <w:p w:rsidR="00971B45" w:rsidRPr="00DD5264" w:rsidRDefault="00971B45" w:rsidP="00EF41AA">
            <w:pPr>
              <w:numPr>
                <w:ilvl w:val="0"/>
                <w:numId w:val="6"/>
              </w:numPr>
              <w:tabs>
                <w:tab w:val="left" w:pos="332"/>
              </w:tabs>
              <w:spacing w:after="0"/>
              <w:ind w:left="8" w:firstLine="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Улучшение экологического состояния территории</w:t>
            </w:r>
            <w:r w:rsidR="00DD5264">
              <w:rPr>
                <w:rFonts w:ascii="Times New Roman" w:hAnsi="Times New Roman" w:cs="Times New Roman"/>
                <w:sz w:val="24"/>
                <w:szCs w:val="24"/>
              </w:rPr>
              <w:t>,</w:t>
            </w:r>
          </w:p>
          <w:p w:rsidR="00DD5264" w:rsidRPr="00971B45" w:rsidRDefault="00DD5264" w:rsidP="00EF41AA">
            <w:pPr>
              <w:numPr>
                <w:ilvl w:val="0"/>
                <w:numId w:val="6"/>
              </w:numPr>
              <w:tabs>
                <w:tab w:val="left" w:pos="332"/>
              </w:tabs>
              <w:spacing w:after="0"/>
              <w:ind w:left="8" w:firstLine="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Повышение благо</w:t>
            </w:r>
            <w:r w:rsidR="00EF41AA">
              <w:rPr>
                <w:rFonts w:ascii="Times New Roman" w:hAnsi="Times New Roman" w:cs="Times New Roman"/>
                <w:sz w:val="24"/>
                <w:szCs w:val="24"/>
              </w:rPr>
              <w:t>устройства территории поселения,</w:t>
            </w:r>
          </w:p>
          <w:p w:rsidR="00AC2595" w:rsidRPr="00971B45" w:rsidRDefault="00AC2595" w:rsidP="00EF41AA">
            <w:pPr>
              <w:numPr>
                <w:ilvl w:val="0"/>
                <w:numId w:val="6"/>
              </w:numPr>
              <w:tabs>
                <w:tab w:val="left" w:pos="332"/>
              </w:tabs>
              <w:spacing w:after="0"/>
              <w:ind w:left="8" w:firstLine="0"/>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Улу</w:t>
            </w:r>
            <w:r w:rsidR="00971B45" w:rsidRPr="00971B45">
              <w:rPr>
                <w:rFonts w:ascii="Times New Roman" w:eastAsia="Times New Roman" w:hAnsi="Times New Roman" w:cs="Times New Roman"/>
                <w:color w:val="000000"/>
                <w:sz w:val="24"/>
                <w:szCs w:val="24"/>
                <w:lang w:eastAsia="ru-RU"/>
              </w:rPr>
              <w:t>чшение качества жизни населения,</w:t>
            </w:r>
          </w:p>
          <w:p w:rsidR="00AC2595" w:rsidRPr="00971B45" w:rsidRDefault="00971B45" w:rsidP="00EF41AA">
            <w:pPr>
              <w:numPr>
                <w:ilvl w:val="0"/>
                <w:numId w:val="6"/>
              </w:numPr>
              <w:tabs>
                <w:tab w:val="left" w:pos="332"/>
              </w:tabs>
              <w:spacing w:after="0"/>
              <w:ind w:left="8" w:firstLine="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Развитие жилищной сферы</w:t>
            </w:r>
            <w:r w:rsidR="00DD5264">
              <w:rPr>
                <w:rFonts w:ascii="Times New Roman" w:hAnsi="Times New Roman" w:cs="Times New Roman"/>
                <w:sz w:val="24"/>
                <w:szCs w:val="24"/>
              </w:rPr>
              <w:t>,</w:t>
            </w:r>
          </w:p>
          <w:p w:rsidR="00971B45" w:rsidRPr="00971B45" w:rsidRDefault="00971B45" w:rsidP="00EF41AA">
            <w:pPr>
              <w:numPr>
                <w:ilvl w:val="0"/>
                <w:numId w:val="6"/>
              </w:numPr>
              <w:tabs>
                <w:tab w:val="left" w:pos="332"/>
              </w:tabs>
              <w:spacing w:after="0"/>
              <w:ind w:left="8" w:firstLine="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Раз</w:t>
            </w:r>
            <w:r w:rsidR="00EF41AA">
              <w:rPr>
                <w:rFonts w:ascii="Times New Roman" w:hAnsi="Times New Roman" w:cs="Times New Roman"/>
                <w:sz w:val="24"/>
                <w:szCs w:val="24"/>
              </w:rPr>
              <w:t xml:space="preserve">витие транспортной и инженерной </w:t>
            </w:r>
            <w:r w:rsidRPr="00971B45">
              <w:rPr>
                <w:rFonts w:ascii="Times New Roman" w:hAnsi="Times New Roman" w:cs="Times New Roman"/>
                <w:sz w:val="24"/>
                <w:szCs w:val="24"/>
              </w:rPr>
              <w:t>инфраструктуры</w:t>
            </w:r>
          </w:p>
        </w:tc>
      </w:tr>
      <w:tr w:rsidR="00AC2595" w:rsidRPr="00EB7EF8" w:rsidTr="00EB5FDC">
        <w:trPr>
          <w:trHeight w:val="353"/>
        </w:trPr>
        <w:tc>
          <w:tcPr>
            <w:tcW w:w="2077" w:type="pct"/>
          </w:tcPr>
          <w:p w:rsidR="00AC2595" w:rsidRPr="00EB7EF8" w:rsidRDefault="00AC2595" w:rsidP="00EF41AA">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Система организации контроля за исполнением </w:t>
            </w:r>
            <w:r w:rsidR="00DE5E5F" w:rsidRPr="00EB7EF8">
              <w:rPr>
                <w:rFonts w:ascii="Times New Roman" w:eastAsia="Times New Roman" w:hAnsi="Times New Roman" w:cs="Times New Roman"/>
                <w:color w:val="000000"/>
                <w:sz w:val="24"/>
                <w:szCs w:val="24"/>
                <w:lang w:eastAsia="ru-RU"/>
              </w:rPr>
              <w:t>Стратегии</w:t>
            </w:r>
          </w:p>
        </w:tc>
        <w:tc>
          <w:tcPr>
            <w:tcW w:w="2923" w:type="pct"/>
          </w:tcPr>
          <w:p w:rsidR="00AC2595" w:rsidRPr="00EB7EF8" w:rsidRDefault="00AC2595" w:rsidP="00EF41AA">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Организацию управления </w:t>
            </w:r>
            <w:r w:rsidR="00DE5E5F" w:rsidRPr="00EB7EF8">
              <w:rPr>
                <w:rFonts w:ascii="Times New Roman" w:eastAsia="Times New Roman" w:hAnsi="Times New Roman" w:cs="Times New Roman"/>
                <w:color w:val="000000"/>
                <w:sz w:val="24"/>
                <w:szCs w:val="24"/>
                <w:lang w:eastAsia="ru-RU"/>
              </w:rPr>
              <w:t>Стратегией</w:t>
            </w:r>
            <w:r w:rsidRPr="00EB7EF8">
              <w:rPr>
                <w:rFonts w:ascii="Times New Roman" w:eastAsia="Times New Roman" w:hAnsi="Times New Roman" w:cs="Times New Roman"/>
                <w:color w:val="000000"/>
                <w:sz w:val="24"/>
                <w:szCs w:val="24"/>
                <w:lang w:eastAsia="ru-RU"/>
              </w:rPr>
              <w:t xml:space="preserve"> и  контроль за  выполнением </w:t>
            </w:r>
            <w:r w:rsidR="00DE5E5F" w:rsidRPr="00EB7EF8">
              <w:rPr>
                <w:rFonts w:ascii="Times New Roman" w:eastAsia="Times New Roman" w:hAnsi="Times New Roman" w:cs="Times New Roman"/>
                <w:color w:val="000000"/>
                <w:sz w:val="24"/>
                <w:szCs w:val="24"/>
                <w:lang w:eastAsia="ru-RU"/>
              </w:rPr>
              <w:t>Стратегии</w:t>
            </w:r>
            <w:r w:rsidRPr="00EB7EF8">
              <w:rPr>
                <w:rFonts w:ascii="Times New Roman" w:eastAsia="Times New Roman" w:hAnsi="Times New Roman" w:cs="Times New Roman"/>
                <w:color w:val="000000"/>
                <w:sz w:val="24"/>
                <w:szCs w:val="24"/>
                <w:lang w:eastAsia="ru-RU"/>
              </w:rPr>
              <w:t xml:space="preserve"> осуществляет  Администрация и Дума </w:t>
            </w:r>
            <w:r w:rsidR="00EF41AA">
              <w:rPr>
                <w:rFonts w:ascii="Times New Roman" w:eastAsia="Times New Roman" w:hAnsi="Times New Roman" w:cs="Times New Roman"/>
                <w:color w:val="000000"/>
                <w:sz w:val="24"/>
                <w:szCs w:val="24"/>
                <w:lang w:eastAsia="ru-RU"/>
              </w:rPr>
              <w:t xml:space="preserve">Таргизского </w:t>
            </w:r>
            <w:r w:rsidRPr="00EB7EF8">
              <w:rPr>
                <w:rFonts w:ascii="Times New Roman" w:eastAsia="Times New Roman" w:hAnsi="Times New Roman" w:cs="Times New Roman"/>
                <w:color w:val="000000"/>
                <w:sz w:val="24"/>
                <w:szCs w:val="24"/>
                <w:lang w:eastAsia="ru-RU"/>
              </w:rPr>
              <w:t>муниципального образования</w:t>
            </w:r>
          </w:p>
          <w:p w:rsidR="00AC2595" w:rsidRPr="00EB7EF8" w:rsidRDefault="00AC2595" w:rsidP="00EF41AA">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Общее управление за реализацией </w:t>
            </w:r>
            <w:r w:rsidR="00DE5E5F" w:rsidRPr="00EB7EF8">
              <w:rPr>
                <w:rFonts w:ascii="Times New Roman" w:eastAsia="Times New Roman" w:hAnsi="Times New Roman" w:cs="Times New Roman"/>
                <w:color w:val="000000"/>
                <w:sz w:val="24"/>
                <w:szCs w:val="24"/>
                <w:lang w:eastAsia="ru-RU"/>
              </w:rPr>
              <w:t>Стратегии</w:t>
            </w:r>
            <w:r w:rsidRPr="00EB7EF8">
              <w:rPr>
                <w:rFonts w:ascii="Times New Roman" w:eastAsia="Times New Roman" w:hAnsi="Times New Roman" w:cs="Times New Roman"/>
                <w:color w:val="000000"/>
                <w:sz w:val="24"/>
                <w:szCs w:val="24"/>
                <w:lang w:eastAsia="ru-RU"/>
              </w:rPr>
              <w:t xml:space="preserve"> возлагается на главу </w:t>
            </w:r>
            <w:r w:rsidR="00EF41AA">
              <w:rPr>
                <w:rFonts w:ascii="Times New Roman" w:eastAsia="Times New Roman" w:hAnsi="Times New Roman" w:cs="Times New Roman"/>
                <w:color w:val="000000"/>
                <w:sz w:val="24"/>
                <w:szCs w:val="24"/>
                <w:lang w:eastAsia="ru-RU"/>
              </w:rPr>
              <w:t>Таргизского</w:t>
            </w:r>
            <w:r w:rsidRPr="00EB7EF8">
              <w:rPr>
                <w:rFonts w:ascii="Times New Roman" w:eastAsia="Times New Roman" w:hAnsi="Times New Roman" w:cs="Times New Roman"/>
                <w:color w:val="000000"/>
                <w:sz w:val="24"/>
                <w:szCs w:val="24"/>
                <w:lang w:eastAsia="ru-RU"/>
              </w:rPr>
              <w:t xml:space="preserve"> муниципального образования</w:t>
            </w:r>
          </w:p>
        </w:tc>
      </w:tr>
      <w:bookmarkEnd w:id="1"/>
    </w:tbl>
    <w:p w:rsidR="00AC2595" w:rsidRPr="00EB7EF8" w:rsidRDefault="00AC2595" w:rsidP="00844CC7">
      <w:pPr>
        <w:tabs>
          <w:tab w:val="left" w:pos="6660"/>
        </w:tabs>
        <w:suppressAutoHyphens/>
        <w:spacing w:after="0"/>
        <w:ind w:firstLine="539"/>
        <w:jc w:val="both"/>
        <w:rPr>
          <w:rFonts w:ascii="Times New Roman" w:eastAsia="Times New Roman" w:hAnsi="Times New Roman" w:cs="Times New Roman"/>
          <w:b/>
          <w:bCs/>
          <w:kern w:val="32"/>
          <w:sz w:val="24"/>
          <w:szCs w:val="24"/>
          <w:lang w:eastAsia="ru-RU"/>
        </w:rPr>
      </w:pPr>
    </w:p>
    <w:p w:rsidR="00AC2595" w:rsidRDefault="00AC2595" w:rsidP="00844CC7">
      <w:pPr>
        <w:tabs>
          <w:tab w:val="left" w:pos="6660"/>
        </w:tabs>
        <w:suppressAutoHyphens/>
        <w:spacing w:after="0"/>
        <w:ind w:firstLine="539"/>
        <w:jc w:val="both"/>
        <w:rPr>
          <w:rFonts w:ascii="Times New Roman" w:eastAsia="Times New Roman" w:hAnsi="Times New Roman" w:cs="Times New Roman"/>
          <w:b/>
          <w:bCs/>
          <w:kern w:val="32"/>
          <w:sz w:val="24"/>
          <w:szCs w:val="24"/>
          <w:lang w:eastAsia="ru-RU"/>
        </w:rPr>
      </w:pPr>
      <w:r w:rsidRPr="00EB7EF8">
        <w:rPr>
          <w:rFonts w:ascii="Times New Roman" w:eastAsia="Times New Roman" w:hAnsi="Times New Roman" w:cs="Times New Roman"/>
          <w:b/>
          <w:bCs/>
          <w:kern w:val="32"/>
          <w:sz w:val="24"/>
          <w:szCs w:val="24"/>
          <w:lang w:eastAsia="ru-RU"/>
        </w:rPr>
        <w:t>Общие положения</w:t>
      </w:r>
    </w:p>
    <w:p w:rsidR="00EB5FDC" w:rsidRPr="00EB7EF8" w:rsidRDefault="00EB5FDC" w:rsidP="00844CC7">
      <w:pPr>
        <w:tabs>
          <w:tab w:val="left" w:pos="6660"/>
        </w:tabs>
        <w:suppressAutoHyphens/>
        <w:spacing w:after="0"/>
        <w:ind w:firstLine="539"/>
        <w:jc w:val="both"/>
        <w:rPr>
          <w:rFonts w:ascii="Times New Roman" w:eastAsia="Times New Roman" w:hAnsi="Times New Roman" w:cs="Times New Roman"/>
          <w:b/>
          <w:bCs/>
          <w:kern w:val="32"/>
          <w:sz w:val="24"/>
          <w:szCs w:val="24"/>
          <w:lang w:eastAsia="ru-RU"/>
        </w:rPr>
      </w:pPr>
    </w:p>
    <w:p w:rsidR="00AC2595" w:rsidRPr="00EB7EF8" w:rsidRDefault="00DE5E5F" w:rsidP="00844CC7">
      <w:pPr>
        <w:tabs>
          <w:tab w:val="left" w:pos="6660"/>
        </w:tabs>
        <w:suppressAutoHyphens/>
        <w:spacing w:after="0"/>
        <w:ind w:firstLine="53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Стратегия</w:t>
      </w:r>
      <w:r w:rsidR="00AC2595" w:rsidRPr="00EB7EF8">
        <w:rPr>
          <w:rFonts w:ascii="Times New Roman" w:eastAsia="Times New Roman" w:hAnsi="Times New Roman" w:cs="Times New Roman"/>
          <w:sz w:val="24"/>
          <w:szCs w:val="24"/>
          <w:lang w:eastAsia="ru-RU"/>
        </w:rPr>
        <w:t xml:space="preserve"> социально-экономического развития </w:t>
      </w:r>
      <w:r w:rsidR="00EF41AA">
        <w:rPr>
          <w:rFonts w:ascii="Times New Roman" w:eastAsia="Times New Roman" w:hAnsi="Times New Roman" w:cs="Times New Roman"/>
          <w:color w:val="000000"/>
          <w:sz w:val="24"/>
          <w:szCs w:val="24"/>
          <w:lang w:eastAsia="ru-RU"/>
        </w:rPr>
        <w:t>Таргизского</w:t>
      </w:r>
      <w:r w:rsidR="00AC2595" w:rsidRPr="00EB7EF8">
        <w:rPr>
          <w:rFonts w:ascii="Times New Roman" w:eastAsia="Times New Roman" w:hAnsi="Times New Roman" w:cs="Times New Roman"/>
          <w:sz w:val="24"/>
          <w:szCs w:val="24"/>
          <w:lang w:eastAsia="ru-RU"/>
        </w:rPr>
        <w:t xml:space="preserve"> муницип</w:t>
      </w:r>
      <w:r w:rsidRPr="00EB7EF8">
        <w:rPr>
          <w:rFonts w:ascii="Times New Roman" w:eastAsia="Times New Roman" w:hAnsi="Times New Roman" w:cs="Times New Roman"/>
          <w:sz w:val="24"/>
          <w:szCs w:val="24"/>
          <w:lang w:eastAsia="ru-RU"/>
        </w:rPr>
        <w:t>ального образования на 201</w:t>
      </w:r>
      <w:r w:rsidR="00955213">
        <w:rPr>
          <w:rFonts w:ascii="Times New Roman" w:eastAsia="Times New Roman" w:hAnsi="Times New Roman" w:cs="Times New Roman"/>
          <w:sz w:val="24"/>
          <w:szCs w:val="24"/>
          <w:lang w:eastAsia="ru-RU"/>
        </w:rPr>
        <w:t>9</w:t>
      </w:r>
      <w:r w:rsidRPr="00EB7EF8">
        <w:rPr>
          <w:rFonts w:ascii="Times New Roman" w:eastAsia="Times New Roman" w:hAnsi="Times New Roman" w:cs="Times New Roman"/>
          <w:sz w:val="24"/>
          <w:szCs w:val="24"/>
          <w:lang w:eastAsia="ru-RU"/>
        </w:rPr>
        <w:t>-2030</w:t>
      </w:r>
      <w:r w:rsidR="00955213">
        <w:rPr>
          <w:rFonts w:ascii="Times New Roman" w:eastAsia="Times New Roman" w:hAnsi="Times New Roman" w:cs="Times New Roman"/>
          <w:sz w:val="24"/>
          <w:szCs w:val="24"/>
          <w:lang w:eastAsia="ru-RU"/>
        </w:rPr>
        <w:t xml:space="preserve"> годы представляет собой</w:t>
      </w:r>
      <w:r w:rsidR="00AC2595" w:rsidRPr="00EB7EF8">
        <w:rPr>
          <w:rFonts w:ascii="Times New Roman" w:eastAsia="Times New Roman" w:hAnsi="Times New Roman" w:cs="Times New Roman"/>
          <w:sz w:val="24"/>
          <w:szCs w:val="24"/>
          <w:lang w:eastAsia="ru-RU"/>
        </w:rPr>
        <w:t xml:space="preserve"> систему целевых ориентиров социально-экономического развития муниципального образования и планируемых органами местного самоуправления  поселения  эффективных методов и средств достижения указанных ориентиров.</w:t>
      </w:r>
    </w:p>
    <w:p w:rsidR="00AC2595" w:rsidRPr="00EB7EF8" w:rsidRDefault="00AC2595" w:rsidP="00844CC7">
      <w:pPr>
        <w:ind w:firstLine="709"/>
        <w:contextualSpacing/>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Нормативно-правовой базой для разработки </w:t>
      </w:r>
      <w:r w:rsidR="00DE5E5F" w:rsidRPr="00EB7EF8">
        <w:rPr>
          <w:rFonts w:ascii="Times New Roman" w:eastAsia="Times New Roman" w:hAnsi="Times New Roman" w:cs="Times New Roman"/>
          <w:sz w:val="24"/>
          <w:szCs w:val="24"/>
          <w:lang w:eastAsia="ru-RU"/>
        </w:rPr>
        <w:t>Стратегии</w:t>
      </w:r>
      <w:r w:rsidRPr="00EB7EF8">
        <w:rPr>
          <w:rFonts w:ascii="Times New Roman" w:eastAsia="Times New Roman" w:hAnsi="Times New Roman" w:cs="Times New Roman"/>
          <w:sz w:val="24"/>
          <w:szCs w:val="24"/>
          <w:lang w:eastAsia="ru-RU"/>
        </w:rPr>
        <w:t xml:space="preserve"> являются: Федеральный закон «Об общих принципах организации местного самоуправления в Российской Федерации» от 06.10.2003 года № 131-ФЗ, Федеральный закон «О стратегическом планировании в Российской Федерации» от 28.06.2014 года №172, </w:t>
      </w:r>
      <w:r w:rsidR="00EF41AA">
        <w:rPr>
          <w:rFonts w:ascii="Times New Roman" w:eastAsia="Times New Roman" w:hAnsi="Times New Roman" w:cs="Times New Roman"/>
          <w:sz w:val="24"/>
          <w:szCs w:val="24"/>
          <w:lang w:eastAsia="ru-RU"/>
        </w:rPr>
        <w:t xml:space="preserve">Стратегия Иркутского района, </w:t>
      </w:r>
      <w:r w:rsidRPr="00EB7EF8">
        <w:rPr>
          <w:rFonts w:ascii="Times New Roman" w:eastAsia="Times New Roman" w:hAnsi="Times New Roman" w:cs="Times New Roman"/>
          <w:sz w:val="24"/>
          <w:szCs w:val="24"/>
          <w:lang w:eastAsia="ru-RU"/>
        </w:rPr>
        <w:t xml:space="preserve">Стратегия Чунского </w:t>
      </w:r>
      <w:r w:rsidR="00EF41AA">
        <w:rPr>
          <w:rFonts w:ascii="Times New Roman" w:eastAsia="Times New Roman" w:hAnsi="Times New Roman" w:cs="Times New Roman"/>
          <w:sz w:val="24"/>
          <w:szCs w:val="24"/>
          <w:lang w:eastAsia="ru-RU"/>
        </w:rPr>
        <w:t xml:space="preserve">муниципального </w:t>
      </w:r>
      <w:r w:rsidRPr="00EB7EF8">
        <w:rPr>
          <w:rFonts w:ascii="Times New Roman" w:eastAsia="Times New Roman" w:hAnsi="Times New Roman" w:cs="Times New Roman"/>
          <w:sz w:val="24"/>
          <w:szCs w:val="24"/>
          <w:lang w:eastAsia="ru-RU"/>
        </w:rPr>
        <w:t>района</w:t>
      </w:r>
      <w:r w:rsidR="00955213">
        <w:rPr>
          <w:rFonts w:ascii="Times New Roman" w:eastAsia="Times New Roman" w:hAnsi="Times New Roman" w:cs="Times New Roman"/>
          <w:sz w:val="24"/>
          <w:szCs w:val="24"/>
          <w:lang w:eastAsia="ru-RU"/>
        </w:rPr>
        <w:t>.</w:t>
      </w:r>
    </w:p>
    <w:p w:rsidR="00AC2595" w:rsidRPr="00EB7EF8" w:rsidRDefault="00AC2595" w:rsidP="00844CC7">
      <w:pPr>
        <w:suppressAutoHyphens/>
        <w:spacing w:after="0"/>
        <w:ind w:firstLine="708"/>
        <w:contextualSpacing/>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При разработке </w:t>
      </w:r>
      <w:r w:rsidR="007305B0" w:rsidRPr="00EB7EF8">
        <w:rPr>
          <w:rFonts w:ascii="Times New Roman" w:eastAsia="Times New Roman" w:hAnsi="Times New Roman" w:cs="Times New Roman"/>
          <w:sz w:val="24"/>
          <w:szCs w:val="24"/>
          <w:lang w:eastAsia="ru-RU"/>
        </w:rPr>
        <w:t>Стратегии</w:t>
      </w:r>
      <w:r w:rsidRPr="00EB7EF8">
        <w:rPr>
          <w:rFonts w:ascii="Times New Roman" w:eastAsia="Times New Roman" w:hAnsi="Times New Roman" w:cs="Times New Roman"/>
          <w:sz w:val="24"/>
          <w:szCs w:val="24"/>
          <w:lang w:eastAsia="ru-RU"/>
        </w:rPr>
        <w:t xml:space="preserve"> учтены методические рекомендации по формированию </w:t>
      </w:r>
      <w:r w:rsidR="007305B0" w:rsidRPr="00EB7EF8">
        <w:rPr>
          <w:rFonts w:ascii="Times New Roman" w:eastAsia="Times New Roman" w:hAnsi="Times New Roman" w:cs="Times New Roman"/>
          <w:sz w:val="24"/>
          <w:szCs w:val="24"/>
          <w:lang w:eastAsia="ru-RU"/>
        </w:rPr>
        <w:t>Стратегии</w:t>
      </w:r>
      <w:r w:rsidRPr="00EB7EF8">
        <w:rPr>
          <w:rFonts w:ascii="Times New Roman" w:eastAsia="Times New Roman" w:hAnsi="Times New Roman" w:cs="Times New Roman"/>
          <w:sz w:val="24"/>
          <w:szCs w:val="24"/>
          <w:lang w:eastAsia="ru-RU"/>
        </w:rPr>
        <w:t xml:space="preserve"> социально-экономического развития мун</w:t>
      </w:r>
      <w:r w:rsidR="00955213">
        <w:rPr>
          <w:rFonts w:ascii="Times New Roman" w:eastAsia="Times New Roman" w:hAnsi="Times New Roman" w:cs="Times New Roman"/>
          <w:sz w:val="24"/>
          <w:szCs w:val="24"/>
          <w:lang w:eastAsia="ru-RU"/>
        </w:rPr>
        <w:t xml:space="preserve">иципальных образований, </w:t>
      </w:r>
      <w:r w:rsidR="00EF41AA">
        <w:rPr>
          <w:rFonts w:ascii="Times New Roman" w:eastAsia="Times New Roman" w:hAnsi="Times New Roman" w:cs="Times New Roman"/>
          <w:sz w:val="24"/>
          <w:szCs w:val="24"/>
          <w:lang w:eastAsia="ru-RU"/>
        </w:rPr>
        <w:t>Прогноз</w:t>
      </w:r>
      <w:r w:rsidRPr="00EB7EF8">
        <w:rPr>
          <w:rFonts w:ascii="Times New Roman" w:eastAsia="Times New Roman" w:hAnsi="Times New Roman" w:cs="Times New Roman"/>
          <w:sz w:val="24"/>
          <w:szCs w:val="24"/>
          <w:lang w:eastAsia="ru-RU"/>
        </w:rPr>
        <w:t xml:space="preserve"> социально-экономического развития </w:t>
      </w:r>
      <w:r w:rsidR="00EF41AA">
        <w:rPr>
          <w:rFonts w:ascii="Times New Roman" w:eastAsia="Times New Roman" w:hAnsi="Times New Roman" w:cs="Times New Roman"/>
          <w:color w:val="000000"/>
          <w:sz w:val="24"/>
          <w:szCs w:val="24"/>
          <w:lang w:eastAsia="ru-RU"/>
        </w:rPr>
        <w:t>Таргизского</w:t>
      </w:r>
      <w:r w:rsidRPr="00EB7EF8">
        <w:rPr>
          <w:rFonts w:ascii="Times New Roman" w:eastAsia="Times New Roman" w:hAnsi="Times New Roman" w:cs="Times New Roman"/>
          <w:sz w:val="24"/>
          <w:szCs w:val="24"/>
          <w:lang w:eastAsia="ru-RU"/>
        </w:rPr>
        <w:t xml:space="preserve"> муниципального образования на </w:t>
      </w:r>
      <w:r w:rsidR="00955213">
        <w:rPr>
          <w:rFonts w:ascii="Times New Roman" w:eastAsia="Times New Roman" w:hAnsi="Times New Roman" w:cs="Times New Roman"/>
          <w:sz w:val="24"/>
          <w:szCs w:val="24"/>
          <w:lang w:eastAsia="ru-RU"/>
        </w:rPr>
        <w:t xml:space="preserve">2019 и на плановый </w:t>
      </w:r>
      <w:r w:rsidRPr="00EB7EF8">
        <w:rPr>
          <w:rFonts w:ascii="Times New Roman" w:eastAsia="Times New Roman" w:hAnsi="Times New Roman" w:cs="Times New Roman"/>
          <w:sz w:val="24"/>
          <w:szCs w:val="24"/>
          <w:lang w:eastAsia="ru-RU"/>
        </w:rPr>
        <w:t>период 2020</w:t>
      </w:r>
      <w:r w:rsidR="00955213">
        <w:rPr>
          <w:rFonts w:ascii="Times New Roman" w:eastAsia="Times New Roman" w:hAnsi="Times New Roman" w:cs="Times New Roman"/>
          <w:sz w:val="24"/>
          <w:szCs w:val="24"/>
          <w:lang w:eastAsia="ru-RU"/>
        </w:rPr>
        <w:t>-2021</w:t>
      </w:r>
      <w:r w:rsidRPr="00EB7EF8">
        <w:rPr>
          <w:rFonts w:ascii="Times New Roman" w:eastAsia="Times New Roman" w:hAnsi="Times New Roman" w:cs="Times New Roman"/>
          <w:sz w:val="24"/>
          <w:szCs w:val="24"/>
          <w:lang w:eastAsia="ru-RU"/>
        </w:rPr>
        <w:t xml:space="preserve"> год</w:t>
      </w:r>
      <w:r w:rsidR="00955213">
        <w:rPr>
          <w:rFonts w:ascii="Times New Roman" w:eastAsia="Times New Roman" w:hAnsi="Times New Roman" w:cs="Times New Roman"/>
          <w:sz w:val="24"/>
          <w:szCs w:val="24"/>
          <w:lang w:eastAsia="ru-RU"/>
        </w:rPr>
        <w:t>ов</w:t>
      </w:r>
      <w:r w:rsidRPr="00EB7EF8">
        <w:rPr>
          <w:rFonts w:ascii="Times New Roman" w:eastAsia="Times New Roman" w:hAnsi="Times New Roman" w:cs="Times New Roman"/>
          <w:sz w:val="24"/>
          <w:szCs w:val="24"/>
          <w:lang w:eastAsia="ru-RU"/>
        </w:rPr>
        <w:t xml:space="preserve">. </w:t>
      </w:r>
    </w:p>
    <w:p w:rsidR="00AC2595" w:rsidRPr="00EB7EF8" w:rsidRDefault="00AC2595" w:rsidP="00844CC7">
      <w:pPr>
        <w:suppressAutoHyphens/>
        <w:spacing w:after="0"/>
        <w:ind w:firstLine="708"/>
        <w:contextualSpacing/>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Формирование </w:t>
      </w:r>
      <w:r w:rsidR="007305B0" w:rsidRPr="00EB7EF8">
        <w:rPr>
          <w:rFonts w:ascii="Times New Roman" w:eastAsia="Times New Roman" w:hAnsi="Times New Roman" w:cs="Times New Roman"/>
          <w:sz w:val="24"/>
          <w:szCs w:val="24"/>
          <w:lang w:eastAsia="ru-RU"/>
        </w:rPr>
        <w:t>Стратегии</w:t>
      </w:r>
      <w:r w:rsidR="00EF41AA">
        <w:rPr>
          <w:rFonts w:ascii="Times New Roman" w:eastAsia="Times New Roman" w:hAnsi="Times New Roman" w:cs="Times New Roman"/>
          <w:sz w:val="24"/>
          <w:szCs w:val="24"/>
          <w:lang w:eastAsia="ru-RU"/>
        </w:rPr>
        <w:t xml:space="preserve"> социально-</w:t>
      </w:r>
      <w:r w:rsidRPr="00EB7EF8">
        <w:rPr>
          <w:rFonts w:ascii="Times New Roman" w:eastAsia="Times New Roman" w:hAnsi="Times New Roman" w:cs="Times New Roman"/>
          <w:sz w:val="24"/>
          <w:szCs w:val="24"/>
          <w:lang w:eastAsia="ru-RU"/>
        </w:rPr>
        <w:t xml:space="preserve">экономического развития осуществлялось с учетом мнения различных слоев местного сообщества. </w:t>
      </w:r>
    </w:p>
    <w:p w:rsidR="00AC2595" w:rsidRPr="00EB7EF8" w:rsidRDefault="00AC2595" w:rsidP="00844CC7">
      <w:pPr>
        <w:tabs>
          <w:tab w:val="left" w:pos="6660"/>
        </w:tabs>
        <w:suppressAutoHyphens/>
        <w:spacing w:after="0"/>
        <w:ind w:firstLine="53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  </w:t>
      </w:r>
      <w:r w:rsidR="007305B0" w:rsidRPr="00EB7EF8">
        <w:rPr>
          <w:rFonts w:ascii="Times New Roman" w:eastAsia="Times New Roman" w:hAnsi="Times New Roman" w:cs="Times New Roman"/>
          <w:sz w:val="24"/>
          <w:szCs w:val="24"/>
          <w:lang w:eastAsia="ru-RU"/>
        </w:rPr>
        <w:t>Стратегия</w:t>
      </w:r>
      <w:r w:rsidRPr="00EB7EF8">
        <w:rPr>
          <w:rFonts w:ascii="Times New Roman" w:eastAsia="Times New Roman" w:hAnsi="Times New Roman" w:cs="Times New Roman"/>
          <w:sz w:val="24"/>
          <w:szCs w:val="24"/>
          <w:lang w:eastAsia="ru-RU"/>
        </w:rPr>
        <w:t xml:space="preserve"> является базовым документом, определяющим действия администрации </w:t>
      </w:r>
      <w:r w:rsidR="00EF41AA">
        <w:rPr>
          <w:rFonts w:ascii="Times New Roman" w:eastAsia="Times New Roman" w:hAnsi="Times New Roman" w:cs="Times New Roman"/>
          <w:color w:val="000000"/>
          <w:sz w:val="24"/>
          <w:szCs w:val="24"/>
          <w:lang w:eastAsia="ru-RU"/>
        </w:rPr>
        <w:t>Таргизского</w:t>
      </w:r>
      <w:r w:rsidRPr="00EB7EF8">
        <w:rPr>
          <w:rFonts w:ascii="Times New Roman" w:eastAsia="Times New Roman" w:hAnsi="Times New Roman" w:cs="Times New Roman"/>
          <w:sz w:val="24"/>
          <w:szCs w:val="24"/>
          <w:lang w:eastAsia="ru-RU"/>
        </w:rPr>
        <w:t xml:space="preserve"> муниципа</w:t>
      </w:r>
      <w:r w:rsidR="00EF41AA">
        <w:rPr>
          <w:rFonts w:ascii="Times New Roman" w:eastAsia="Times New Roman" w:hAnsi="Times New Roman" w:cs="Times New Roman"/>
          <w:sz w:val="24"/>
          <w:szCs w:val="24"/>
          <w:lang w:eastAsia="ru-RU"/>
        </w:rPr>
        <w:t>льного образования</w:t>
      </w:r>
      <w:r w:rsidRPr="00EB7EF8">
        <w:rPr>
          <w:rFonts w:ascii="Times New Roman" w:eastAsia="Times New Roman" w:hAnsi="Times New Roman" w:cs="Times New Roman"/>
          <w:sz w:val="24"/>
          <w:szCs w:val="24"/>
          <w:lang w:eastAsia="ru-RU"/>
        </w:rPr>
        <w:t xml:space="preserve"> при решении социально-экономических проблем на </w:t>
      </w:r>
      <w:r w:rsidR="007305B0" w:rsidRPr="00EB7EF8">
        <w:rPr>
          <w:rFonts w:ascii="Times New Roman" w:eastAsia="Times New Roman" w:hAnsi="Times New Roman" w:cs="Times New Roman"/>
          <w:sz w:val="24"/>
          <w:szCs w:val="24"/>
          <w:lang w:eastAsia="ru-RU"/>
        </w:rPr>
        <w:t xml:space="preserve">долгосрочную </w:t>
      </w:r>
      <w:r w:rsidRPr="00EB7EF8">
        <w:rPr>
          <w:rFonts w:ascii="Times New Roman" w:eastAsia="Times New Roman" w:hAnsi="Times New Roman" w:cs="Times New Roman"/>
          <w:sz w:val="24"/>
          <w:szCs w:val="24"/>
          <w:lang w:eastAsia="ru-RU"/>
        </w:rPr>
        <w:t xml:space="preserve">перспективу. </w:t>
      </w:r>
    </w:p>
    <w:p w:rsidR="00E66F80" w:rsidRPr="00EB7EF8" w:rsidRDefault="00E66F80" w:rsidP="00844CC7">
      <w:pPr>
        <w:pStyle w:val="ConsPlusNormal"/>
        <w:spacing w:line="276" w:lineRule="auto"/>
        <w:ind w:firstLine="709"/>
        <w:jc w:val="both"/>
        <w:rPr>
          <w:b/>
          <w:bCs/>
        </w:rPr>
      </w:pPr>
      <w:r w:rsidRPr="00EB7EF8">
        <w:t xml:space="preserve">Муниципальные программы </w:t>
      </w:r>
      <w:r w:rsidR="00EF41AA">
        <w:rPr>
          <w:color w:val="000000"/>
        </w:rPr>
        <w:t>Таргизского</w:t>
      </w:r>
      <w:r w:rsidRPr="00EB7EF8">
        <w:t xml:space="preserve"> муниципального образования, утверждаемые после принятия Стратегии, разрабатываются в соответствии с целью, задачами и направлениями социально-экономического развития, установленными Стратегией.</w:t>
      </w:r>
    </w:p>
    <w:p w:rsidR="00AC2595" w:rsidRPr="00DC0634" w:rsidRDefault="004F2A49" w:rsidP="00292936">
      <w:pPr>
        <w:spacing w:after="0"/>
        <w:ind w:firstLine="709"/>
        <w:jc w:val="both"/>
        <w:rPr>
          <w:rFonts w:ascii="Times New Roman" w:eastAsia="Times New Roman" w:hAnsi="Times New Roman" w:cs="Times New Roman"/>
          <w:b/>
          <w:i/>
          <w:sz w:val="24"/>
          <w:szCs w:val="24"/>
          <w:lang w:eastAsia="ru-RU"/>
        </w:rPr>
      </w:pPr>
      <w:r w:rsidRPr="00DC0634">
        <w:rPr>
          <w:rFonts w:ascii="Times New Roman" w:eastAsia="Times New Roman" w:hAnsi="Times New Roman" w:cs="Times New Roman"/>
          <w:b/>
          <w:i/>
          <w:sz w:val="24"/>
          <w:szCs w:val="24"/>
          <w:lang w:eastAsia="ru-RU"/>
        </w:rPr>
        <w:lastRenderedPageBreak/>
        <w:t>Р</w:t>
      </w:r>
      <w:r w:rsidR="007305B0" w:rsidRPr="00DC0634">
        <w:rPr>
          <w:rFonts w:ascii="Times New Roman" w:eastAsia="Times New Roman" w:hAnsi="Times New Roman" w:cs="Times New Roman"/>
          <w:b/>
          <w:i/>
          <w:sz w:val="24"/>
          <w:szCs w:val="24"/>
          <w:lang w:eastAsia="ru-RU"/>
        </w:rPr>
        <w:t>аздел 1</w:t>
      </w:r>
      <w:r w:rsidR="00AC2595" w:rsidRPr="00DC0634">
        <w:rPr>
          <w:rFonts w:ascii="Times New Roman" w:eastAsia="Times New Roman" w:hAnsi="Times New Roman" w:cs="Times New Roman"/>
          <w:b/>
          <w:i/>
          <w:sz w:val="24"/>
          <w:szCs w:val="24"/>
          <w:lang w:eastAsia="ru-RU"/>
        </w:rPr>
        <w:t xml:space="preserve">. </w:t>
      </w:r>
      <w:r w:rsidR="007305B0" w:rsidRPr="00DC0634">
        <w:rPr>
          <w:rFonts w:ascii="Times New Roman" w:eastAsia="Times New Roman" w:hAnsi="Times New Roman" w:cs="Times New Roman"/>
          <w:b/>
          <w:i/>
          <w:sz w:val="24"/>
          <w:szCs w:val="24"/>
          <w:lang w:eastAsia="ru-RU"/>
        </w:rPr>
        <w:t>Общая информация о муниципальном образовании</w:t>
      </w:r>
    </w:p>
    <w:p w:rsidR="00AC2595" w:rsidRPr="00EB7EF8" w:rsidRDefault="00AC2595" w:rsidP="00292936">
      <w:pPr>
        <w:spacing w:after="0"/>
        <w:ind w:firstLine="709"/>
        <w:jc w:val="both"/>
        <w:rPr>
          <w:rFonts w:ascii="Times New Roman" w:eastAsia="Times New Roman" w:hAnsi="Times New Roman" w:cs="Times New Roman"/>
          <w:b/>
          <w:sz w:val="24"/>
          <w:szCs w:val="24"/>
          <w:lang w:eastAsia="ru-RU"/>
        </w:rPr>
      </w:pPr>
    </w:p>
    <w:p w:rsidR="00AC2595" w:rsidRDefault="00AC2595" w:rsidP="00292936">
      <w:pPr>
        <w:spacing w:after="0"/>
        <w:ind w:firstLine="709"/>
        <w:jc w:val="both"/>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Характеристика социально-экономического положения</w:t>
      </w:r>
    </w:p>
    <w:p w:rsidR="00844CC7" w:rsidRPr="00EB7EF8" w:rsidRDefault="00844CC7" w:rsidP="00844CC7">
      <w:pPr>
        <w:spacing w:after="0"/>
        <w:jc w:val="both"/>
        <w:rPr>
          <w:rFonts w:ascii="Times New Roman" w:eastAsia="Times New Roman" w:hAnsi="Times New Roman" w:cs="Times New Roman"/>
          <w:b/>
          <w:i/>
          <w:sz w:val="24"/>
          <w:szCs w:val="24"/>
          <w:lang w:eastAsia="ru-RU"/>
        </w:rPr>
      </w:pPr>
    </w:p>
    <w:p w:rsidR="00E17BDF" w:rsidRDefault="00E17BDF" w:rsidP="003D1F49">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Таргизское</w:t>
      </w:r>
      <w:r w:rsidRPr="00E17BDF">
        <w:rPr>
          <w:rFonts w:ascii="Times New Roman" w:eastAsia="Times New Roman" w:hAnsi="Times New Roman" w:cs="Times New Roman"/>
          <w:bCs/>
          <w:color w:val="000000"/>
          <w:sz w:val="24"/>
          <w:szCs w:val="24"/>
          <w:lang w:eastAsia="ru-RU"/>
        </w:rPr>
        <w:t xml:space="preserve"> муниципальное образование со статусом сельского поселения входит в состав </w:t>
      </w:r>
      <w:r>
        <w:rPr>
          <w:rFonts w:ascii="Times New Roman" w:eastAsia="Times New Roman" w:hAnsi="Times New Roman" w:cs="Times New Roman"/>
          <w:bCs/>
          <w:color w:val="000000"/>
          <w:sz w:val="24"/>
          <w:szCs w:val="24"/>
          <w:lang w:eastAsia="ru-RU"/>
        </w:rPr>
        <w:t>Чунского</w:t>
      </w:r>
      <w:r w:rsidRPr="00E17BDF">
        <w:rPr>
          <w:rFonts w:ascii="Times New Roman" w:eastAsia="Times New Roman" w:hAnsi="Times New Roman" w:cs="Times New Roman"/>
          <w:bCs/>
          <w:color w:val="000000"/>
          <w:sz w:val="24"/>
          <w:szCs w:val="24"/>
          <w:lang w:eastAsia="ru-RU"/>
        </w:rPr>
        <w:t xml:space="preserve"> районного муниципального образования Иркутской области в соответствии с законом Иркутс</w:t>
      </w:r>
      <w:r>
        <w:rPr>
          <w:rFonts w:ascii="Times New Roman" w:eastAsia="Times New Roman" w:hAnsi="Times New Roman" w:cs="Times New Roman"/>
          <w:bCs/>
          <w:color w:val="000000"/>
          <w:sz w:val="24"/>
          <w:szCs w:val="24"/>
          <w:lang w:eastAsia="ru-RU"/>
        </w:rPr>
        <w:t>кой области от 16.12.2004 г. № 101</w:t>
      </w:r>
      <w:r w:rsidRPr="00E17BDF">
        <w:rPr>
          <w:rFonts w:ascii="Times New Roman" w:eastAsia="Times New Roman" w:hAnsi="Times New Roman" w:cs="Times New Roman"/>
          <w:bCs/>
          <w:color w:val="000000"/>
          <w:sz w:val="24"/>
          <w:szCs w:val="24"/>
          <w:lang w:eastAsia="ru-RU"/>
        </w:rPr>
        <w:t xml:space="preserve">-оз «О статусе и границах муниципальных образований </w:t>
      </w:r>
      <w:r>
        <w:rPr>
          <w:rFonts w:ascii="Times New Roman" w:eastAsia="Times New Roman" w:hAnsi="Times New Roman" w:cs="Times New Roman"/>
          <w:bCs/>
          <w:color w:val="000000"/>
          <w:sz w:val="24"/>
          <w:szCs w:val="24"/>
          <w:lang w:eastAsia="ru-RU"/>
        </w:rPr>
        <w:t>Чунского</w:t>
      </w:r>
      <w:r w:rsidRPr="00E17BDF">
        <w:rPr>
          <w:rFonts w:ascii="Times New Roman" w:eastAsia="Times New Roman" w:hAnsi="Times New Roman" w:cs="Times New Roman"/>
          <w:bCs/>
          <w:color w:val="000000"/>
          <w:sz w:val="24"/>
          <w:szCs w:val="24"/>
          <w:lang w:eastAsia="ru-RU"/>
        </w:rPr>
        <w:t xml:space="preserve"> района Иркутской области».</w:t>
      </w:r>
    </w:p>
    <w:p w:rsidR="003D1F49" w:rsidRPr="003D1F49" w:rsidRDefault="003D1F49" w:rsidP="003D1F49">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3D1F49">
        <w:rPr>
          <w:rFonts w:ascii="Times New Roman" w:eastAsia="Times New Roman" w:hAnsi="Times New Roman" w:cs="Times New Roman"/>
          <w:bCs/>
          <w:color w:val="000000"/>
          <w:sz w:val="24"/>
          <w:szCs w:val="24"/>
          <w:lang w:eastAsia="ru-RU"/>
        </w:rPr>
        <w:t>Таргизское муниципальное образование расположено в юго-восточной части Чунского муниципального района Иркутской области. С восточной и южной стороны Поселение граничит с Братским районом, на западе – с Веселовским муниципальным образованием, на севере и западе – с Чунским муниципальным образованием.</w:t>
      </w:r>
    </w:p>
    <w:p w:rsidR="000A23A9" w:rsidRDefault="003D1F49" w:rsidP="00F21442">
      <w:pPr>
        <w:spacing w:after="0"/>
        <w:ind w:firstLine="709"/>
        <w:contextualSpacing/>
        <w:jc w:val="both"/>
        <w:rPr>
          <w:rFonts w:ascii="Times New Roman" w:eastAsia="Times New Roman" w:hAnsi="Times New Roman" w:cs="Times New Roman"/>
          <w:bCs/>
          <w:color w:val="000000"/>
          <w:sz w:val="24"/>
          <w:szCs w:val="24"/>
          <w:lang w:eastAsia="ru-RU"/>
        </w:rPr>
      </w:pPr>
      <w:r w:rsidRPr="003D1F49">
        <w:rPr>
          <w:rFonts w:ascii="Times New Roman" w:eastAsia="Times New Roman" w:hAnsi="Times New Roman" w:cs="Times New Roman"/>
          <w:bCs/>
          <w:color w:val="000000"/>
          <w:sz w:val="24"/>
          <w:szCs w:val="24"/>
          <w:lang w:eastAsia="ru-RU"/>
        </w:rPr>
        <w:t xml:space="preserve">Площадь Поселения составляет 356 227 га. </w:t>
      </w:r>
      <w:r w:rsidR="00F21442">
        <w:rPr>
          <w:rFonts w:ascii="Times New Roman" w:eastAsia="Times New Roman" w:hAnsi="Times New Roman" w:cs="Times New Roman"/>
          <w:bCs/>
          <w:color w:val="000000"/>
          <w:sz w:val="24"/>
          <w:szCs w:val="24"/>
          <w:lang w:eastAsia="ru-RU"/>
        </w:rPr>
        <w:t>Численность населения на начало</w:t>
      </w:r>
      <w:r w:rsidR="00F21442" w:rsidRPr="00F21442">
        <w:rPr>
          <w:rFonts w:ascii="Times New Roman" w:eastAsia="Times New Roman" w:hAnsi="Times New Roman" w:cs="Times New Roman"/>
          <w:bCs/>
          <w:color w:val="000000"/>
          <w:sz w:val="24"/>
          <w:szCs w:val="24"/>
          <w:lang w:eastAsia="ru-RU"/>
        </w:rPr>
        <w:t xml:space="preserve"> 20</w:t>
      </w:r>
      <w:r w:rsidR="00F21442">
        <w:rPr>
          <w:rFonts w:ascii="Times New Roman" w:eastAsia="Times New Roman" w:hAnsi="Times New Roman" w:cs="Times New Roman"/>
          <w:bCs/>
          <w:color w:val="000000"/>
          <w:sz w:val="24"/>
          <w:szCs w:val="24"/>
          <w:lang w:eastAsia="ru-RU"/>
        </w:rPr>
        <w:t>19</w:t>
      </w:r>
      <w:r w:rsidR="00F21442" w:rsidRPr="00F21442">
        <w:rPr>
          <w:rFonts w:ascii="Times New Roman" w:eastAsia="Times New Roman" w:hAnsi="Times New Roman" w:cs="Times New Roman"/>
          <w:bCs/>
          <w:color w:val="000000"/>
          <w:sz w:val="24"/>
          <w:szCs w:val="24"/>
          <w:lang w:eastAsia="ru-RU"/>
        </w:rPr>
        <w:t xml:space="preserve"> года составляла 1817 человек. </w:t>
      </w:r>
      <w:r w:rsidRPr="003D1F49">
        <w:rPr>
          <w:rFonts w:ascii="Times New Roman" w:eastAsia="Times New Roman" w:hAnsi="Times New Roman" w:cs="Times New Roman"/>
          <w:bCs/>
          <w:color w:val="000000"/>
          <w:sz w:val="24"/>
          <w:szCs w:val="24"/>
          <w:lang w:eastAsia="ru-RU"/>
        </w:rPr>
        <w:t>В состав муниципального образования входит семь населенных пунктов: поселок Таргиз, поселок Изыкан, поселок Елань, поселок Сосновка, поселок Тарея, поселок Чукша и деревня Захаровка. Административным ц</w:t>
      </w:r>
      <w:r w:rsidR="00F21442">
        <w:rPr>
          <w:rFonts w:ascii="Times New Roman" w:eastAsia="Times New Roman" w:hAnsi="Times New Roman" w:cs="Times New Roman"/>
          <w:bCs/>
          <w:color w:val="000000"/>
          <w:sz w:val="24"/>
          <w:szCs w:val="24"/>
          <w:lang w:eastAsia="ru-RU"/>
        </w:rPr>
        <w:t xml:space="preserve">ентром является поселок Таргиз. </w:t>
      </w:r>
      <w:r w:rsidR="000A23A9" w:rsidRPr="003D1F49">
        <w:rPr>
          <w:rFonts w:ascii="Times New Roman" w:eastAsia="Times New Roman" w:hAnsi="Times New Roman" w:cs="Times New Roman"/>
          <w:bCs/>
          <w:color w:val="000000"/>
          <w:sz w:val="24"/>
          <w:szCs w:val="24"/>
          <w:lang w:eastAsia="ru-RU"/>
        </w:rPr>
        <w:t>Населённые пункты соединены между собой автомобильной дорогой общего пользования межмуниципального значения Тайшет-Чуна-Братск. и железная дорога федерального значения.</w:t>
      </w:r>
    </w:p>
    <w:p w:rsidR="003D1F49" w:rsidRDefault="003D1F49" w:rsidP="003D1F49">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3D1F49">
        <w:rPr>
          <w:rFonts w:ascii="Times New Roman" w:eastAsia="Times New Roman" w:hAnsi="Times New Roman" w:cs="Times New Roman"/>
          <w:bCs/>
          <w:color w:val="000000"/>
          <w:sz w:val="24"/>
          <w:szCs w:val="24"/>
          <w:lang w:eastAsia="ru-RU"/>
        </w:rPr>
        <w:t xml:space="preserve">Основным видом деятельности жителей </w:t>
      </w:r>
      <w:r>
        <w:rPr>
          <w:rFonts w:ascii="Times New Roman" w:eastAsia="Times New Roman" w:hAnsi="Times New Roman" w:cs="Times New Roman"/>
          <w:bCs/>
          <w:color w:val="000000"/>
          <w:sz w:val="24"/>
          <w:szCs w:val="24"/>
          <w:lang w:eastAsia="ru-RU"/>
        </w:rPr>
        <w:t>п</w:t>
      </w:r>
      <w:r w:rsidRPr="003D1F49">
        <w:rPr>
          <w:rFonts w:ascii="Times New Roman" w:eastAsia="Times New Roman" w:hAnsi="Times New Roman" w:cs="Times New Roman"/>
          <w:bCs/>
          <w:color w:val="000000"/>
          <w:sz w:val="24"/>
          <w:szCs w:val="24"/>
          <w:lang w:eastAsia="ru-RU"/>
        </w:rPr>
        <w:t>оселения является лесозаготовка</w:t>
      </w:r>
      <w:r w:rsidR="000A23A9">
        <w:rPr>
          <w:rFonts w:ascii="Times New Roman" w:eastAsia="Times New Roman" w:hAnsi="Times New Roman" w:cs="Times New Roman"/>
          <w:bCs/>
          <w:color w:val="000000"/>
          <w:sz w:val="24"/>
          <w:szCs w:val="24"/>
          <w:lang w:eastAsia="ru-RU"/>
        </w:rPr>
        <w:t xml:space="preserve"> и переработка древесины, а так</w:t>
      </w:r>
      <w:r w:rsidRPr="003D1F49">
        <w:rPr>
          <w:rFonts w:ascii="Times New Roman" w:eastAsia="Times New Roman" w:hAnsi="Times New Roman" w:cs="Times New Roman"/>
          <w:bCs/>
          <w:color w:val="000000"/>
          <w:sz w:val="24"/>
          <w:szCs w:val="24"/>
          <w:lang w:eastAsia="ru-RU"/>
        </w:rPr>
        <w:t>же охотничий промысел, рыболовство, сбор грибов и ягод. На территории муниципального образования находятся месторождения магнетита, минеральный источник в районе п. Чукша, ведется добыча полезных ископаемых.</w:t>
      </w:r>
    </w:p>
    <w:p w:rsidR="003D1F49" w:rsidRPr="003D1F49" w:rsidRDefault="003D1F49" w:rsidP="003D1F49">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3D1F49">
        <w:rPr>
          <w:rFonts w:ascii="Times New Roman" w:eastAsia="Times New Roman" w:hAnsi="Times New Roman" w:cs="Times New Roman"/>
          <w:bCs/>
          <w:color w:val="000000"/>
          <w:sz w:val="24"/>
          <w:szCs w:val="24"/>
          <w:lang w:eastAsia="ru-RU"/>
        </w:rPr>
        <w:t xml:space="preserve">Климат территории муниципального образования резко континентальный, характеризуется резкими колебаниями суточных и годовых температур воздуха, суровой, продолжительной зимой и жарким коротким летом. </w:t>
      </w:r>
    </w:p>
    <w:p w:rsidR="003D1F49" w:rsidRDefault="003D1F49" w:rsidP="003D1F49">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3D1F49">
        <w:rPr>
          <w:rFonts w:ascii="Times New Roman" w:eastAsia="Times New Roman" w:hAnsi="Times New Roman" w:cs="Times New Roman"/>
          <w:bCs/>
          <w:color w:val="000000"/>
          <w:sz w:val="24"/>
          <w:szCs w:val="24"/>
          <w:lang w:eastAsia="ru-RU"/>
        </w:rPr>
        <w:t>Температура в январе минус 19°С, в июле плюс 18°С, среднегодовое число осадков 407,7 мм, число дней со снежным покровом 176, продолжительность б</w:t>
      </w:r>
      <w:r>
        <w:rPr>
          <w:rFonts w:ascii="Times New Roman" w:eastAsia="Times New Roman" w:hAnsi="Times New Roman" w:cs="Times New Roman"/>
          <w:bCs/>
          <w:color w:val="000000"/>
          <w:sz w:val="24"/>
          <w:szCs w:val="24"/>
          <w:lang w:eastAsia="ru-RU"/>
        </w:rPr>
        <w:t xml:space="preserve">езморозного периода 70-80 дней. </w:t>
      </w:r>
      <w:r w:rsidRPr="003D1F49">
        <w:rPr>
          <w:rFonts w:ascii="Times New Roman" w:eastAsia="Times New Roman" w:hAnsi="Times New Roman" w:cs="Times New Roman"/>
          <w:bCs/>
          <w:color w:val="000000"/>
          <w:sz w:val="24"/>
          <w:szCs w:val="24"/>
          <w:lang w:eastAsia="ru-RU"/>
        </w:rPr>
        <w:t>В декабре температура достигает до минус 53°С, летом плюс 37°С. Амплитуда колебания её составляет в среднем 85°С.</w:t>
      </w:r>
    </w:p>
    <w:p w:rsidR="003D1F49" w:rsidRDefault="003D1F49" w:rsidP="003D1F49">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3D1F49">
        <w:rPr>
          <w:rFonts w:ascii="Times New Roman" w:eastAsia="Times New Roman" w:hAnsi="Times New Roman" w:cs="Times New Roman"/>
          <w:bCs/>
          <w:color w:val="000000"/>
          <w:sz w:val="24"/>
          <w:szCs w:val="24"/>
          <w:lang w:eastAsia="ru-RU"/>
        </w:rPr>
        <w:t>Годовое количество осадков составляет от 377 до 478 мм, 75-80 % годовой суммы осадков фиксируется в и</w:t>
      </w:r>
      <w:r>
        <w:rPr>
          <w:rFonts w:ascii="Times New Roman" w:eastAsia="Times New Roman" w:hAnsi="Times New Roman" w:cs="Times New Roman"/>
          <w:bCs/>
          <w:color w:val="000000"/>
          <w:sz w:val="24"/>
          <w:szCs w:val="24"/>
          <w:lang w:eastAsia="ru-RU"/>
        </w:rPr>
        <w:t xml:space="preserve">юле-августе, минимум – в марте. </w:t>
      </w:r>
      <w:r w:rsidRPr="003D1F49">
        <w:rPr>
          <w:rFonts w:ascii="Times New Roman" w:eastAsia="Times New Roman" w:hAnsi="Times New Roman" w:cs="Times New Roman"/>
          <w:bCs/>
          <w:color w:val="000000"/>
          <w:sz w:val="24"/>
          <w:szCs w:val="24"/>
          <w:lang w:eastAsia="ru-RU"/>
        </w:rPr>
        <w:t>Высота снежного покрова в центральной части достигает 80 см, в северной и южной частях достигает 40-50 см.</w:t>
      </w:r>
    </w:p>
    <w:p w:rsidR="003D1F49" w:rsidRPr="003D1F49" w:rsidRDefault="003D1F49" w:rsidP="003D1F49">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3D1F49">
        <w:rPr>
          <w:rFonts w:ascii="Times New Roman" w:eastAsia="Times New Roman" w:hAnsi="Times New Roman" w:cs="Times New Roman"/>
          <w:bCs/>
          <w:color w:val="000000"/>
          <w:sz w:val="24"/>
          <w:szCs w:val="24"/>
          <w:lang w:eastAsia="ru-RU"/>
        </w:rPr>
        <w:t xml:space="preserve">По территории муниципального образования протекает большое количество рек и ручьёв, самые крупные из которых – река Чукша и река Тарей. Территория покрыта лесными массивами, в основном хвойных пород деревьев, и отдельными участками лесов лиственных пород деревьев. </w:t>
      </w:r>
    </w:p>
    <w:p w:rsidR="003D1F49" w:rsidRDefault="003D1F49" w:rsidP="003D1F49">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p>
    <w:p w:rsidR="003D1F49" w:rsidRDefault="003D1F4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C2595" w:rsidRPr="00DC0634" w:rsidRDefault="001D06E1" w:rsidP="00844CC7">
      <w:pPr>
        <w:suppressAutoHyphens/>
        <w:spacing w:after="0"/>
        <w:ind w:firstLine="709"/>
        <w:jc w:val="both"/>
        <w:rPr>
          <w:rFonts w:ascii="Times New Roman" w:eastAsia="Times New Roman" w:hAnsi="Times New Roman" w:cs="Times New Roman"/>
          <w:b/>
          <w:i/>
          <w:sz w:val="24"/>
          <w:szCs w:val="24"/>
          <w:lang w:eastAsia="ru-RU"/>
        </w:rPr>
      </w:pPr>
      <w:r w:rsidRPr="00DC0634">
        <w:rPr>
          <w:rFonts w:ascii="Times New Roman" w:eastAsia="Times New Roman" w:hAnsi="Times New Roman" w:cs="Times New Roman"/>
          <w:b/>
          <w:i/>
          <w:sz w:val="24"/>
          <w:szCs w:val="24"/>
          <w:lang w:eastAsia="ru-RU"/>
        </w:rPr>
        <w:lastRenderedPageBreak/>
        <w:t xml:space="preserve">Раздел 2. Оценка социально-экономического развития </w:t>
      </w:r>
      <w:r w:rsidR="00E17BDF" w:rsidRPr="00DC0634">
        <w:rPr>
          <w:rFonts w:ascii="Times New Roman" w:eastAsia="Times New Roman" w:hAnsi="Times New Roman" w:cs="Times New Roman"/>
          <w:b/>
          <w:i/>
          <w:sz w:val="24"/>
          <w:szCs w:val="24"/>
          <w:lang w:eastAsia="ru-RU"/>
        </w:rPr>
        <w:t>Таргизского</w:t>
      </w:r>
      <w:r w:rsidRPr="00DC0634">
        <w:rPr>
          <w:rFonts w:ascii="Times New Roman" w:eastAsia="Times New Roman" w:hAnsi="Times New Roman" w:cs="Times New Roman"/>
          <w:b/>
          <w:i/>
          <w:sz w:val="24"/>
          <w:szCs w:val="24"/>
          <w:lang w:eastAsia="ru-RU"/>
        </w:rPr>
        <w:t xml:space="preserve"> муниципального образования</w:t>
      </w:r>
    </w:p>
    <w:p w:rsidR="001D06E1" w:rsidRPr="00EB7EF8" w:rsidRDefault="001D06E1" w:rsidP="00844CC7">
      <w:pPr>
        <w:suppressAutoHyphens/>
        <w:spacing w:after="0"/>
        <w:ind w:firstLine="709"/>
        <w:rPr>
          <w:rFonts w:ascii="Times New Roman" w:eastAsia="Times New Roman" w:hAnsi="Times New Roman" w:cs="Times New Roman"/>
          <w:b/>
          <w:i/>
          <w:sz w:val="24"/>
          <w:szCs w:val="24"/>
          <w:lang w:eastAsia="ru-RU"/>
        </w:rPr>
      </w:pPr>
    </w:p>
    <w:p w:rsidR="00AC2595" w:rsidRPr="00EB7EF8" w:rsidRDefault="00AC2595" w:rsidP="00844CC7">
      <w:pPr>
        <w:suppressAutoHyphens/>
        <w:spacing w:after="0"/>
        <w:ind w:firstLine="709"/>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2.1.Демографическая ситуация</w:t>
      </w:r>
    </w:p>
    <w:p w:rsidR="00AC2595" w:rsidRPr="00EB7EF8" w:rsidRDefault="00AC2595" w:rsidP="00844CC7">
      <w:pPr>
        <w:suppressAutoHyphens/>
        <w:spacing w:after="0"/>
        <w:ind w:firstLine="709"/>
        <w:rPr>
          <w:rFonts w:ascii="Times New Roman" w:eastAsia="Times New Roman" w:hAnsi="Times New Roman" w:cs="Times New Roman"/>
          <w:b/>
          <w:i/>
          <w:sz w:val="24"/>
          <w:szCs w:val="24"/>
          <w:lang w:eastAsia="ru-RU"/>
        </w:rPr>
      </w:pPr>
    </w:p>
    <w:p w:rsidR="00AC2595" w:rsidRDefault="006C2F1E" w:rsidP="006C2F1E">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населения Таргизского муниципального образования по состоянию на 01.0</w:t>
      </w:r>
      <w:r w:rsidR="00F21442">
        <w:rPr>
          <w:rFonts w:ascii="Times New Roman" w:eastAsia="Times New Roman" w:hAnsi="Times New Roman" w:cs="Times New Roman"/>
          <w:sz w:val="24"/>
          <w:szCs w:val="24"/>
          <w:lang w:eastAsia="ru-RU"/>
        </w:rPr>
        <w:t>1.2019</w:t>
      </w:r>
      <w:r>
        <w:rPr>
          <w:rFonts w:ascii="Times New Roman" w:eastAsia="Times New Roman" w:hAnsi="Times New Roman" w:cs="Times New Roman"/>
          <w:sz w:val="24"/>
          <w:szCs w:val="24"/>
          <w:lang w:eastAsia="ru-RU"/>
        </w:rPr>
        <w:t>г. составила 1</w:t>
      </w:r>
      <w:r w:rsidR="00F21442">
        <w:rPr>
          <w:rFonts w:ascii="Times New Roman" w:eastAsia="Times New Roman" w:hAnsi="Times New Roman" w:cs="Times New Roman"/>
          <w:sz w:val="24"/>
          <w:szCs w:val="24"/>
          <w:lang w:eastAsia="ru-RU"/>
        </w:rPr>
        <w:t>606</w:t>
      </w:r>
      <w:r>
        <w:rPr>
          <w:rFonts w:ascii="Times New Roman" w:eastAsia="Times New Roman" w:hAnsi="Times New Roman" w:cs="Times New Roman"/>
          <w:sz w:val="24"/>
          <w:szCs w:val="24"/>
          <w:lang w:eastAsia="ru-RU"/>
        </w:rPr>
        <w:t xml:space="preserve"> человека. </w:t>
      </w:r>
      <w:r w:rsidR="00AC2595" w:rsidRPr="00EB7EF8">
        <w:rPr>
          <w:rFonts w:ascii="Times New Roman" w:eastAsia="Times New Roman" w:hAnsi="Times New Roman" w:cs="Times New Roman"/>
          <w:sz w:val="24"/>
          <w:szCs w:val="24"/>
          <w:lang w:eastAsia="ru-RU"/>
        </w:rPr>
        <w:t>Демографическая ситуа</w:t>
      </w:r>
      <w:r w:rsidR="003F5ADA">
        <w:rPr>
          <w:rFonts w:ascii="Times New Roman" w:eastAsia="Times New Roman" w:hAnsi="Times New Roman" w:cs="Times New Roman"/>
          <w:sz w:val="24"/>
          <w:szCs w:val="24"/>
          <w:lang w:eastAsia="ru-RU"/>
        </w:rPr>
        <w:t xml:space="preserve">ция </w:t>
      </w:r>
      <w:r w:rsidR="00F21442">
        <w:rPr>
          <w:rFonts w:ascii="Times New Roman" w:eastAsia="Times New Roman" w:hAnsi="Times New Roman" w:cs="Times New Roman"/>
          <w:sz w:val="24"/>
          <w:szCs w:val="24"/>
          <w:lang w:eastAsia="ru-RU"/>
        </w:rPr>
        <w:t xml:space="preserve">за 2016-2018 гг. </w:t>
      </w:r>
      <w:r w:rsidR="00AC2595" w:rsidRPr="00EB7EF8">
        <w:rPr>
          <w:rFonts w:ascii="Times New Roman" w:eastAsia="Times New Roman" w:hAnsi="Times New Roman" w:cs="Times New Roman"/>
          <w:sz w:val="24"/>
          <w:szCs w:val="24"/>
          <w:lang w:eastAsia="ru-RU"/>
        </w:rPr>
        <w:t>представлена в ниже прилагаемой таблице</w:t>
      </w:r>
      <w:r w:rsidR="00F21442">
        <w:rPr>
          <w:rFonts w:ascii="Times New Roman" w:eastAsia="Times New Roman" w:hAnsi="Times New Roman" w:cs="Times New Roman"/>
          <w:sz w:val="24"/>
          <w:szCs w:val="24"/>
          <w:lang w:eastAsia="ru-RU"/>
        </w:rPr>
        <w:t>.</w:t>
      </w:r>
    </w:p>
    <w:p w:rsidR="00844CC7" w:rsidRDefault="00844CC7" w:rsidP="00844CC7">
      <w:pPr>
        <w:suppressAutoHyphens/>
        <w:spacing w:after="0"/>
        <w:ind w:firstLine="709"/>
        <w:jc w:val="both"/>
        <w:rPr>
          <w:rFonts w:ascii="Times New Roman" w:eastAsia="Times New Roman" w:hAnsi="Times New Roman" w:cs="Times New Roman"/>
          <w:sz w:val="24"/>
          <w:szCs w:val="24"/>
          <w:lang w:eastAsia="ru-RU"/>
        </w:rPr>
      </w:pPr>
    </w:p>
    <w:p w:rsidR="00844CC7" w:rsidRDefault="00844CC7" w:rsidP="00844CC7">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p w:rsidR="006C2F1E" w:rsidRDefault="006C2F1E" w:rsidP="006C2F1E">
      <w:pPr>
        <w:suppressAutoHyphens/>
        <w:spacing w:after="0"/>
        <w:ind w:firstLine="709"/>
        <w:jc w:val="center"/>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Демографическая ситуа</w:t>
      </w:r>
      <w:r>
        <w:rPr>
          <w:rFonts w:ascii="Times New Roman" w:eastAsia="Times New Roman" w:hAnsi="Times New Roman" w:cs="Times New Roman"/>
          <w:sz w:val="24"/>
          <w:szCs w:val="24"/>
          <w:lang w:eastAsia="ru-RU"/>
        </w:rPr>
        <w:t>ция</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906"/>
        <w:gridCol w:w="1473"/>
        <w:gridCol w:w="1187"/>
        <w:gridCol w:w="1187"/>
        <w:gridCol w:w="1187"/>
      </w:tblGrid>
      <w:tr w:rsidR="006C2F1E" w:rsidRPr="006C2F1E" w:rsidTr="006C2F1E">
        <w:tc>
          <w:tcPr>
            <w:tcW w:w="246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bCs/>
                <w:sz w:val="24"/>
                <w:szCs w:val="24"/>
                <w:lang w:eastAsia="ru-RU"/>
              </w:rPr>
            </w:pPr>
            <w:r w:rsidRPr="006C2F1E">
              <w:rPr>
                <w:rFonts w:ascii="Times New Roman" w:eastAsia="Times New Roman" w:hAnsi="Times New Roman" w:cs="Times New Roman"/>
                <w:bCs/>
                <w:sz w:val="24"/>
                <w:szCs w:val="24"/>
                <w:lang w:eastAsia="ru-RU"/>
              </w:rPr>
              <w:t>Показатели</w:t>
            </w:r>
          </w:p>
        </w:tc>
        <w:tc>
          <w:tcPr>
            <w:tcW w:w="74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bCs/>
                <w:sz w:val="24"/>
                <w:szCs w:val="24"/>
                <w:lang w:eastAsia="ru-RU"/>
              </w:rPr>
            </w:pPr>
            <w:r w:rsidRPr="006C2F1E">
              <w:rPr>
                <w:rFonts w:ascii="Times New Roman" w:eastAsia="Times New Roman" w:hAnsi="Times New Roman" w:cs="Times New Roman"/>
                <w:bCs/>
                <w:sz w:val="24"/>
                <w:szCs w:val="24"/>
                <w:lang w:eastAsia="ru-RU"/>
              </w:rPr>
              <w:t>Ед. измерения</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bCs/>
                <w:sz w:val="24"/>
                <w:szCs w:val="24"/>
                <w:lang w:eastAsia="ru-RU"/>
              </w:rPr>
            </w:pPr>
            <w:r w:rsidRPr="006C2F1E">
              <w:rPr>
                <w:rFonts w:ascii="Times New Roman" w:eastAsia="Times New Roman" w:hAnsi="Times New Roman" w:cs="Times New Roman"/>
                <w:bCs/>
                <w:sz w:val="24"/>
                <w:szCs w:val="24"/>
                <w:lang w:eastAsia="ru-RU"/>
              </w:rPr>
              <w:t>2016</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bCs/>
                <w:sz w:val="24"/>
                <w:szCs w:val="24"/>
                <w:lang w:eastAsia="ru-RU"/>
              </w:rPr>
            </w:pPr>
            <w:r w:rsidRPr="006C2F1E">
              <w:rPr>
                <w:rFonts w:ascii="Times New Roman" w:eastAsia="Times New Roman" w:hAnsi="Times New Roman" w:cs="Times New Roman"/>
                <w:bCs/>
                <w:sz w:val="24"/>
                <w:szCs w:val="24"/>
                <w:lang w:eastAsia="ru-RU"/>
              </w:rPr>
              <w:t>2017</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bCs/>
                <w:sz w:val="24"/>
                <w:szCs w:val="24"/>
                <w:lang w:eastAsia="ru-RU"/>
              </w:rPr>
            </w:pPr>
            <w:r w:rsidRPr="006C2F1E">
              <w:rPr>
                <w:rFonts w:ascii="Times New Roman" w:eastAsia="Times New Roman" w:hAnsi="Times New Roman" w:cs="Times New Roman"/>
                <w:bCs/>
                <w:sz w:val="24"/>
                <w:szCs w:val="24"/>
                <w:lang w:eastAsia="ru-RU"/>
              </w:rPr>
              <w:t>2018</w:t>
            </w:r>
          </w:p>
        </w:tc>
      </w:tr>
      <w:tr w:rsidR="006C2F1E" w:rsidRPr="006C2F1E" w:rsidTr="006C2F1E">
        <w:tc>
          <w:tcPr>
            <w:tcW w:w="246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Число родившихся (без мертворожденных)</w:t>
            </w:r>
          </w:p>
        </w:tc>
        <w:tc>
          <w:tcPr>
            <w:tcW w:w="74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человек</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21</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22</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20</w:t>
            </w:r>
          </w:p>
        </w:tc>
      </w:tr>
      <w:tr w:rsidR="006C2F1E" w:rsidRPr="006C2F1E" w:rsidTr="006C2F1E">
        <w:tc>
          <w:tcPr>
            <w:tcW w:w="246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Число умерших</w:t>
            </w:r>
          </w:p>
        </w:tc>
        <w:tc>
          <w:tcPr>
            <w:tcW w:w="74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человек</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22</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24</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32</w:t>
            </w:r>
          </w:p>
        </w:tc>
      </w:tr>
      <w:tr w:rsidR="006C2F1E" w:rsidRPr="006C2F1E" w:rsidTr="006C2F1E">
        <w:tc>
          <w:tcPr>
            <w:tcW w:w="246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Естественный прирост</w:t>
            </w:r>
          </w:p>
        </w:tc>
        <w:tc>
          <w:tcPr>
            <w:tcW w:w="74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человек</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-1</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-2</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-12</w:t>
            </w:r>
          </w:p>
        </w:tc>
      </w:tr>
      <w:tr w:rsidR="006C2F1E" w:rsidRPr="006C2F1E" w:rsidTr="006C2F1E">
        <w:tc>
          <w:tcPr>
            <w:tcW w:w="246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Общий коэффициент рождаемости</w:t>
            </w:r>
          </w:p>
        </w:tc>
        <w:tc>
          <w:tcPr>
            <w:tcW w:w="74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промилле</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13.1</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13.9</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12.9</w:t>
            </w:r>
          </w:p>
        </w:tc>
      </w:tr>
      <w:tr w:rsidR="006C2F1E" w:rsidRPr="006C2F1E" w:rsidTr="006C2F1E">
        <w:tc>
          <w:tcPr>
            <w:tcW w:w="246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Общий коэффициент смертности</w:t>
            </w:r>
          </w:p>
        </w:tc>
        <w:tc>
          <w:tcPr>
            <w:tcW w:w="74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промилле</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13.7</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15.2</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20.6</w:t>
            </w:r>
          </w:p>
        </w:tc>
      </w:tr>
      <w:tr w:rsidR="006C2F1E" w:rsidRPr="006C2F1E" w:rsidTr="006C2F1E">
        <w:tc>
          <w:tcPr>
            <w:tcW w:w="246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Коэффициент естественного прироста</w:t>
            </w:r>
          </w:p>
        </w:tc>
        <w:tc>
          <w:tcPr>
            <w:tcW w:w="74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промилле</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-0.6</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-1.3</w:t>
            </w:r>
          </w:p>
        </w:tc>
        <w:tc>
          <w:tcPr>
            <w:tcW w:w="5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F1E" w:rsidRPr="006C2F1E" w:rsidRDefault="006C2F1E" w:rsidP="006C2F1E">
            <w:pPr>
              <w:spacing w:after="0" w:line="240" w:lineRule="auto"/>
              <w:jc w:val="center"/>
              <w:rPr>
                <w:rFonts w:ascii="Times New Roman" w:eastAsia="Times New Roman" w:hAnsi="Times New Roman" w:cs="Times New Roman"/>
                <w:sz w:val="24"/>
                <w:szCs w:val="24"/>
                <w:lang w:eastAsia="ru-RU"/>
              </w:rPr>
            </w:pPr>
            <w:r w:rsidRPr="006C2F1E">
              <w:rPr>
                <w:rFonts w:ascii="Times New Roman" w:eastAsia="Times New Roman" w:hAnsi="Times New Roman" w:cs="Times New Roman"/>
                <w:sz w:val="24"/>
                <w:szCs w:val="24"/>
                <w:lang w:eastAsia="ru-RU"/>
              </w:rPr>
              <w:t>-7.7</w:t>
            </w:r>
          </w:p>
        </w:tc>
      </w:tr>
    </w:tbl>
    <w:p w:rsidR="006659FF" w:rsidRDefault="006659FF" w:rsidP="00844CC7">
      <w:pPr>
        <w:suppressAutoHyphens/>
        <w:spacing w:after="0"/>
        <w:ind w:firstLine="709"/>
        <w:rPr>
          <w:rFonts w:ascii="Times New Roman" w:eastAsia="Times New Roman" w:hAnsi="Times New Roman" w:cs="Times New Roman"/>
          <w:b/>
          <w:i/>
          <w:sz w:val="24"/>
          <w:szCs w:val="24"/>
          <w:lang w:eastAsia="ru-RU"/>
        </w:rPr>
      </w:pPr>
    </w:p>
    <w:p w:rsidR="006C2F1E" w:rsidRPr="006C2F1E" w:rsidRDefault="006C2F1E" w:rsidP="006C2F1E">
      <w:pPr>
        <w:pStyle w:val="a9"/>
        <w:spacing w:line="276" w:lineRule="auto"/>
        <w:ind w:firstLine="709"/>
        <w:jc w:val="both"/>
        <w:rPr>
          <w:rFonts w:ascii="Times New Roman" w:hAnsi="Times New Roman" w:cs="Times New Roman"/>
          <w:sz w:val="24"/>
          <w:szCs w:val="24"/>
        </w:rPr>
      </w:pPr>
      <w:r w:rsidRPr="006C2F1E">
        <w:rPr>
          <w:rFonts w:ascii="Times New Roman" w:hAnsi="Times New Roman" w:cs="Times New Roman"/>
          <w:sz w:val="24"/>
          <w:szCs w:val="24"/>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соотношением «рождаемость-смертность».</w:t>
      </w:r>
    </w:p>
    <w:p w:rsidR="006C2F1E" w:rsidRPr="006C2F1E" w:rsidRDefault="006C2F1E" w:rsidP="006C2F1E">
      <w:pPr>
        <w:pStyle w:val="a9"/>
        <w:spacing w:line="276" w:lineRule="auto"/>
        <w:ind w:firstLine="709"/>
        <w:jc w:val="both"/>
        <w:rPr>
          <w:rFonts w:ascii="Times New Roman" w:hAnsi="Times New Roman" w:cs="Times New Roman"/>
          <w:sz w:val="24"/>
          <w:szCs w:val="24"/>
        </w:rPr>
      </w:pPr>
      <w:r w:rsidRPr="006C2F1E">
        <w:rPr>
          <w:rFonts w:ascii="Times New Roman" w:hAnsi="Times New Roman" w:cs="Times New Roman"/>
          <w:sz w:val="24"/>
          <w:szCs w:val="24"/>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территории муниципального образования, обанкротились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6C2F1E" w:rsidRPr="006C2F1E" w:rsidRDefault="006C2F1E" w:rsidP="006C2F1E">
      <w:pPr>
        <w:pStyle w:val="a9"/>
        <w:spacing w:line="276" w:lineRule="auto"/>
        <w:ind w:firstLine="709"/>
        <w:jc w:val="both"/>
        <w:rPr>
          <w:rFonts w:ascii="Times New Roman" w:hAnsi="Times New Roman" w:cs="Times New Roman"/>
          <w:sz w:val="24"/>
          <w:szCs w:val="24"/>
        </w:rPr>
      </w:pPr>
      <w:r w:rsidRPr="006C2F1E">
        <w:rPr>
          <w:rFonts w:ascii="Times New Roman" w:hAnsi="Times New Roman" w:cs="Times New Roman"/>
          <w:sz w:val="24"/>
          <w:szCs w:val="24"/>
        </w:rPr>
        <w:t>- материальное благополучие;</w:t>
      </w:r>
    </w:p>
    <w:p w:rsidR="006C2F1E" w:rsidRPr="006C2F1E" w:rsidRDefault="006C2F1E" w:rsidP="006C2F1E">
      <w:pPr>
        <w:pStyle w:val="a9"/>
        <w:spacing w:line="276" w:lineRule="auto"/>
        <w:ind w:firstLine="709"/>
        <w:jc w:val="both"/>
        <w:rPr>
          <w:rFonts w:ascii="Times New Roman" w:hAnsi="Times New Roman" w:cs="Times New Roman"/>
          <w:sz w:val="24"/>
          <w:szCs w:val="24"/>
        </w:rPr>
      </w:pPr>
      <w:r w:rsidRPr="006C2F1E">
        <w:rPr>
          <w:rFonts w:ascii="Times New Roman" w:hAnsi="Times New Roman" w:cs="Times New Roman"/>
          <w:sz w:val="24"/>
          <w:szCs w:val="24"/>
        </w:rPr>
        <w:t>- государственные выплаты за рождение второго ребенка;</w:t>
      </w:r>
    </w:p>
    <w:p w:rsidR="006C2F1E" w:rsidRPr="006C2F1E" w:rsidRDefault="006C2F1E" w:rsidP="006C2F1E">
      <w:pPr>
        <w:pStyle w:val="a9"/>
        <w:spacing w:line="276" w:lineRule="auto"/>
        <w:ind w:firstLine="709"/>
        <w:jc w:val="both"/>
        <w:rPr>
          <w:rFonts w:ascii="Times New Roman" w:hAnsi="Times New Roman" w:cs="Times New Roman"/>
          <w:sz w:val="24"/>
          <w:szCs w:val="24"/>
        </w:rPr>
      </w:pPr>
      <w:r w:rsidRPr="006C2F1E">
        <w:rPr>
          <w:rFonts w:ascii="Times New Roman" w:hAnsi="Times New Roman" w:cs="Times New Roman"/>
          <w:sz w:val="24"/>
          <w:szCs w:val="24"/>
        </w:rPr>
        <w:t>- наличие собственного жилья;</w:t>
      </w:r>
    </w:p>
    <w:p w:rsidR="006C2F1E" w:rsidRPr="006C2F1E" w:rsidRDefault="006C2F1E" w:rsidP="006C2F1E">
      <w:pPr>
        <w:pStyle w:val="a9"/>
        <w:spacing w:line="276" w:lineRule="auto"/>
        <w:ind w:firstLine="709"/>
        <w:jc w:val="both"/>
        <w:rPr>
          <w:rFonts w:ascii="Times New Roman" w:hAnsi="Times New Roman" w:cs="Times New Roman"/>
          <w:sz w:val="24"/>
          <w:szCs w:val="24"/>
        </w:rPr>
      </w:pPr>
      <w:r w:rsidRPr="006C2F1E">
        <w:rPr>
          <w:rFonts w:ascii="Times New Roman" w:hAnsi="Times New Roman" w:cs="Times New Roman"/>
          <w:sz w:val="24"/>
          <w:szCs w:val="24"/>
        </w:rPr>
        <w:t>- уверенность в будущем подрастающего поколения.</w:t>
      </w:r>
    </w:p>
    <w:p w:rsidR="006C2F1E" w:rsidRPr="006C2F1E" w:rsidRDefault="006C2F1E" w:rsidP="006C2F1E">
      <w:pPr>
        <w:spacing w:after="0"/>
        <w:ind w:firstLine="709"/>
        <w:rPr>
          <w:rFonts w:ascii="Times New Roman" w:hAnsi="Times New Roman" w:cs="Times New Roman"/>
          <w:sz w:val="24"/>
          <w:szCs w:val="24"/>
        </w:rPr>
      </w:pPr>
    </w:p>
    <w:p w:rsidR="006C2F1E" w:rsidRPr="006C2F1E" w:rsidRDefault="006C2F1E" w:rsidP="006C2F1E">
      <w:pPr>
        <w:pStyle w:val="a9"/>
        <w:spacing w:line="276" w:lineRule="auto"/>
        <w:ind w:firstLine="709"/>
        <w:jc w:val="both"/>
        <w:rPr>
          <w:rFonts w:ascii="Times New Roman" w:hAnsi="Times New Roman" w:cs="Times New Roman"/>
          <w:color w:val="000000"/>
          <w:sz w:val="24"/>
          <w:szCs w:val="24"/>
        </w:rPr>
      </w:pPr>
      <w:r w:rsidRPr="006C2F1E">
        <w:rPr>
          <w:rFonts w:ascii="Times New Roman" w:hAnsi="Times New Roman" w:cs="Times New Roman"/>
          <w:sz w:val="24"/>
          <w:szCs w:val="24"/>
        </w:rPr>
        <w:t>Население</w:t>
      </w:r>
      <w:r w:rsidR="00CD4580">
        <w:rPr>
          <w:rFonts w:ascii="Times New Roman" w:hAnsi="Times New Roman" w:cs="Times New Roman"/>
          <w:sz w:val="24"/>
          <w:szCs w:val="24"/>
        </w:rPr>
        <w:t xml:space="preserve"> в трудоспособном возрасте – 7</w:t>
      </w:r>
      <w:r w:rsidR="00600E8D">
        <w:rPr>
          <w:rFonts w:ascii="Times New Roman" w:hAnsi="Times New Roman" w:cs="Times New Roman"/>
          <w:sz w:val="24"/>
          <w:szCs w:val="24"/>
        </w:rPr>
        <w:t>64</w:t>
      </w:r>
      <w:r w:rsidRPr="006C2F1E">
        <w:rPr>
          <w:rFonts w:ascii="Times New Roman" w:hAnsi="Times New Roman" w:cs="Times New Roman"/>
          <w:sz w:val="24"/>
          <w:szCs w:val="24"/>
        </w:rPr>
        <w:t xml:space="preserve"> человек.</w:t>
      </w:r>
    </w:p>
    <w:p w:rsidR="006C2F1E" w:rsidRPr="006C2F1E" w:rsidRDefault="006C2F1E" w:rsidP="006C2F1E">
      <w:pPr>
        <w:pStyle w:val="a9"/>
        <w:spacing w:line="276" w:lineRule="auto"/>
        <w:ind w:firstLine="709"/>
        <w:jc w:val="both"/>
        <w:rPr>
          <w:rFonts w:ascii="Times New Roman" w:hAnsi="Times New Roman" w:cs="Times New Roman"/>
          <w:sz w:val="24"/>
          <w:szCs w:val="24"/>
        </w:rPr>
      </w:pPr>
      <w:r w:rsidRPr="006C2F1E">
        <w:rPr>
          <w:rFonts w:ascii="Times New Roman" w:hAnsi="Times New Roman" w:cs="Times New Roman"/>
          <w:color w:val="000000"/>
          <w:sz w:val="24"/>
          <w:szCs w:val="24"/>
        </w:rPr>
        <w:t xml:space="preserve">Население старше трудоспособного возраста – </w:t>
      </w:r>
      <w:r w:rsidR="00CD4580">
        <w:rPr>
          <w:rFonts w:ascii="Times New Roman" w:hAnsi="Times New Roman" w:cs="Times New Roman"/>
          <w:color w:val="000000"/>
          <w:sz w:val="24"/>
          <w:szCs w:val="24"/>
        </w:rPr>
        <w:t>441</w:t>
      </w:r>
      <w:r w:rsidRPr="006C2F1E">
        <w:rPr>
          <w:rFonts w:ascii="Times New Roman" w:hAnsi="Times New Roman" w:cs="Times New Roman"/>
          <w:sz w:val="24"/>
          <w:szCs w:val="24"/>
        </w:rPr>
        <w:t xml:space="preserve"> человек.</w:t>
      </w:r>
    </w:p>
    <w:p w:rsidR="006C2F1E" w:rsidRPr="006C2F1E" w:rsidRDefault="00CD4580" w:rsidP="006C2F1E">
      <w:pPr>
        <w:pStyle w:val="a9"/>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 </w:t>
      </w:r>
      <w:r w:rsidR="006C2F1E" w:rsidRPr="006C2F1E">
        <w:rPr>
          <w:rFonts w:ascii="Times New Roman" w:hAnsi="Times New Roman" w:cs="Times New Roman"/>
          <w:sz w:val="24"/>
          <w:szCs w:val="24"/>
        </w:rPr>
        <w:t>не достигших совершеннолетия</w:t>
      </w:r>
      <w:r>
        <w:rPr>
          <w:rFonts w:ascii="Times New Roman" w:hAnsi="Times New Roman" w:cs="Times New Roman"/>
          <w:sz w:val="24"/>
          <w:szCs w:val="24"/>
        </w:rPr>
        <w:t xml:space="preserve"> </w:t>
      </w:r>
      <w:r>
        <w:rPr>
          <w:rFonts w:ascii="Times New Roman" w:hAnsi="Times New Roman" w:cs="Times New Roman"/>
          <w:color w:val="000000"/>
          <w:sz w:val="24"/>
          <w:szCs w:val="24"/>
        </w:rPr>
        <w:t>– 349</w:t>
      </w:r>
      <w:r w:rsidR="006C2F1E" w:rsidRPr="006C2F1E">
        <w:rPr>
          <w:rFonts w:ascii="Times New Roman" w:hAnsi="Times New Roman" w:cs="Times New Roman"/>
          <w:sz w:val="24"/>
          <w:szCs w:val="24"/>
        </w:rPr>
        <w:t xml:space="preserve"> человек.</w:t>
      </w:r>
    </w:p>
    <w:p w:rsidR="006C2F1E" w:rsidRPr="006C2F1E" w:rsidRDefault="006C2F1E" w:rsidP="006C2F1E">
      <w:pPr>
        <w:spacing w:after="0"/>
        <w:ind w:firstLine="709"/>
        <w:rPr>
          <w:rFonts w:ascii="Times New Roman" w:hAnsi="Times New Roman" w:cs="Times New Roman"/>
          <w:sz w:val="24"/>
          <w:szCs w:val="24"/>
        </w:rPr>
      </w:pPr>
    </w:p>
    <w:p w:rsidR="006C2F1E" w:rsidRPr="006C2F1E" w:rsidRDefault="00CD4580" w:rsidP="006C2F1E">
      <w:pPr>
        <w:spacing w:after="0"/>
        <w:ind w:firstLine="709"/>
        <w:rPr>
          <w:rFonts w:ascii="Times New Roman" w:hAnsi="Times New Roman" w:cs="Times New Roman"/>
          <w:sz w:val="24"/>
          <w:szCs w:val="24"/>
        </w:rPr>
      </w:pPr>
      <w:r>
        <w:rPr>
          <w:rFonts w:ascii="Times New Roman" w:hAnsi="Times New Roman" w:cs="Times New Roman"/>
          <w:sz w:val="24"/>
          <w:szCs w:val="24"/>
        </w:rPr>
        <w:t>На территории администрации проживает</w:t>
      </w:r>
      <w:r w:rsidR="006C2F1E" w:rsidRPr="006C2F1E">
        <w:rPr>
          <w:rFonts w:ascii="Times New Roman" w:hAnsi="Times New Roman" w:cs="Times New Roman"/>
          <w:sz w:val="24"/>
          <w:szCs w:val="24"/>
        </w:rPr>
        <w:t xml:space="preserve"> пенсионеров – </w:t>
      </w:r>
      <w:r>
        <w:rPr>
          <w:rFonts w:ascii="Times New Roman" w:hAnsi="Times New Roman" w:cs="Times New Roman"/>
          <w:sz w:val="24"/>
          <w:szCs w:val="24"/>
        </w:rPr>
        <w:t xml:space="preserve">443 </w:t>
      </w:r>
      <w:r w:rsidR="006C2F1E" w:rsidRPr="006C2F1E">
        <w:rPr>
          <w:rFonts w:ascii="Times New Roman" w:hAnsi="Times New Roman" w:cs="Times New Roman"/>
          <w:sz w:val="24"/>
          <w:szCs w:val="24"/>
        </w:rPr>
        <w:t>человек:</w:t>
      </w:r>
    </w:p>
    <w:p w:rsidR="006C2F1E" w:rsidRPr="006C2F1E" w:rsidRDefault="006C2F1E" w:rsidP="006C2F1E">
      <w:pPr>
        <w:spacing w:after="0"/>
        <w:ind w:firstLine="709"/>
        <w:rPr>
          <w:rFonts w:ascii="Times New Roman" w:hAnsi="Times New Roman" w:cs="Times New Roman"/>
          <w:sz w:val="24"/>
          <w:szCs w:val="24"/>
        </w:rPr>
      </w:pPr>
      <w:r w:rsidRPr="006C2F1E">
        <w:rPr>
          <w:rFonts w:ascii="Times New Roman" w:hAnsi="Times New Roman" w:cs="Times New Roman"/>
          <w:sz w:val="24"/>
          <w:szCs w:val="24"/>
        </w:rPr>
        <w:t>в том числе:</w:t>
      </w:r>
    </w:p>
    <w:p w:rsidR="006C2F1E" w:rsidRPr="006C2F1E" w:rsidRDefault="00CD4580" w:rsidP="006C2F1E">
      <w:pPr>
        <w:spacing w:after="0"/>
        <w:ind w:firstLine="709"/>
        <w:rPr>
          <w:rFonts w:ascii="Times New Roman" w:hAnsi="Times New Roman" w:cs="Times New Roman"/>
          <w:sz w:val="24"/>
          <w:szCs w:val="24"/>
        </w:rPr>
      </w:pPr>
      <w:r>
        <w:rPr>
          <w:rFonts w:ascii="Times New Roman" w:hAnsi="Times New Roman" w:cs="Times New Roman"/>
          <w:sz w:val="24"/>
          <w:szCs w:val="24"/>
        </w:rPr>
        <w:t>-  ветеранов</w:t>
      </w:r>
      <w:r w:rsidR="00600E8D">
        <w:rPr>
          <w:rFonts w:ascii="Times New Roman" w:hAnsi="Times New Roman" w:cs="Times New Roman"/>
          <w:sz w:val="24"/>
          <w:szCs w:val="24"/>
        </w:rPr>
        <w:t xml:space="preserve"> труда - 45</w:t>
      </w:r>
      <w:r w:rsidR="006C2F1E" w:rsidRPr="006C2F1E">
        <w:rPr>
          <w:rFonts w:ascii="Times New Roman" w:hAnsi="Times New Roman" w:cs="Times New Roman"/>
          <w:sz w:val="24"/>
          <w:szCs w:val="24"/>
        </w:rPr>
        <w:t xml:space="preserve"> человек;</w:t>
      </w:r>
    </w:p>
    <w:p w:rsidR="006C2F1E" w:rsidRPr="006C2F1E" w:rsidRDefault="006C2F1E" w:rsidP="006C2F1E">
      <w:pPr>
        <w:spacing w:after="0"/>
        <w:ind w:firstLine="709"/>
        <w:rPr>
          <w:rFonts w:ascii="Times New Roman" w:hAnsi="Times New Roman" w:cs="Times New Roman"/>
          <w:sz w:val="24"/>
          <w:szCs w:val="24"/>
        </w:rPr>
      </w:pPr>
      <w:r w:rsidRPr="006C2F1E">
        <w:rPr>
          <w:rFonts w:ascii="Times New Roman" w:hAnsi="Times New Roman" w:cs="Times New Roman"/>
          <w:sz w:val="24"/>
          <w:szCs w:val="24"/>
        </w:rPr>
        <w:t>-  инвалидов -</w:t>
      </w:r>
      <w:r w:rsidR="00CD4580">
        <w:rPr>
          <w:rFonts w:ascii="Times New Roman" w:hAnsi="Times New Roman" w:cs="Times New Roman"/>
          <w:sz w:val="24"/>
          <w:szCs w:val="24"/>
        </w:rPr>
        <w:t xml:space="preserve"> </w:t>
      </w:r>
      <w:r w:rsidR="00600E8D">
        <w:rPr>
          <w:rFonts w:ascii="Times New Roman" w:hAnsi="Times New Roman" w:cs="Times New Roman"/>
          <w:sz w:val="24"/>
          <w:szCs w:val="24"/>
        </w:rPr>
        <w:t>133</w:t>
      </w:r>
      <w:r w:rsidRPr="006C2F1E">
        <w:rPr>
          <w:rFonts w:ascii="Times New Roman" w:hAnsi="Times New Roman" w:cs="Times New Roman"/>
          <w:sz w:val="24"/>
          <w:szCs w:val="24"/>
        </w:rPr>
        <w:t xml:space="preserve"> человек;</w:t>
      </w:r>
    </w:p>
    <w:p w:rsidR="006C2F1E" w:rsidRPr="006C2F1E" w:rsidRDefault="00600E8D" w:rsidP="006C2F1E">
      <w:pPr>
        <w:spacing w:after="0"/>
        <w:ind w:firstLine="709"/>
        <w:rPr>
          <w:rFonts w:ascii="Times New Roman" w:hAnsi="Times New Roman" w:cs="Times New Roman"/>
          <w:sz w:val="24"/>
          <w:szCs w:val="24"/>
        </w:rPr>
      </w:pPr>
      <w:r>
        <w:rPr>
          <w:rFonts w:ascii="Times New Roman" w:hAnsi="Times New Roman" w:cs="Times New Roman"/>
          <w:sz w:val="24"/>
          <w:szCs w:val="24"/>
        </w:rPr>
        <w:t>-  дети инвалиды - 13</w:t>
      </w:r>
      <w:r w:rsidR="006C2F1E" w:rsidRPr="006C2F1E">
        <w:rPr>
          <w:rFonts w:ascii="Times New Roman" w:hAnsi="Times New Roman" w:cs="Times New Roman"/>
          <w:sz w:val="24"/>
          <w:szCs w:val="24"/>
        </w:rPr>
        <w:t xml:space="preserve"> человек;</w:t>
      </w:r>
    </w:p>
    <w:p w:rsidR="006C2F1E" w:rsidRPr="006C2F1E" w:rsidRDefault="00CD4580" w:rsidP="006C2F1E">
      <w:pPr>
        <w:spacing w:after="0"/>
        <w:ind w:firstLine="709"/>
        <w:rPr>
          <w:rFonts w:ascii="Times New Roman" w:hAnsi="Times New Roman" w:cs="Times New Roman"/>
          <w:sz w:val="24"/>
          <w:szCs w:val="24"/>
        </w:rPr>
      </w:pPr>
      <w:r>
        <w:rPr>
          <w:rFonts w:ascii="Times New Roman" w:hAnsi="Times New Roman" w:cs="Times New Roman"/>
          <w:sz w:val="24"/>
          <w:szCs w:val="24"/>
        </w:rPr>
        <w:t>- труженики</w:t>
      </w:r>
      <w:r w:rsidR="006C2F1E" w:rsidRPr="006C2F1E">
        <w:rPr>
          <w:rFonts w:ascii="Times New Roman" w:hAnsi="Times New Roman" w:cs="Times New Roman"/>
          <w:sz w:val="24"/>
          <w:szCs w:val="24"/>
        </w:rPr>
        <w:t xml:space="preserve"> </w:t>
      </w:r>
      <w:r w:rsidR="00600E8D">
        <w:rPr>
          <w:rFonts w:ascii="Times New Roman" w:hAnsi="Times New Roman" w:cs="Times New Roman"/>
          <w:sz w:val="24"/>
          <w:szCs w:val="24"/>
        </w:rPr>
        <w:t>тыла - 2</w:t>
      </w:r>
      <w:r w:rsidR="006C2F1E" w:rsidRPr="006C2F1E">
        <w:rPr>
          <w:rFonts w:ascii="Times New Roman" w:hAnsi="Times New Roman" w:cs="Times New Roman"/>
          <w:sz w:val="24"/>
          <w:szCs w:val="24"/>
        </w:rPr>
        <w:t xml:space="preserve"> человека;</w:t>
      </w:r>
    </w:p>
    <w:p w:rsidR="006C2F1E" w:rsidRPr="006C2F1E" w:rsidRDefault="006C2F1E" w:rsidP="006C2F1E">
      <w:pPr>
        <w:spacing w:after="0"/>
        <w:ind w:firstLine="709"/>
        <w:rPr>
          <w:rFonts w:ascii="Times New Roman" w:hAnsi="Times New Roman" w:cs="Times New Roman"/>
          <w:sz w:val="24"/>
          <w:szCs w:val="24"/>
        </w:rPr>
      </w:pPr>
      <w:r w:rsidRPr="006C2F1E">
        <w:rPr>
          <w:rFonts w:ascii="Times New Roman" w:hAnsi="Times New Roman" w:cs="Times New Roman"/>
          <w:sz w:val="24"/>
          <w:szCs w:val="24"/>
        </w:rPr>
        <w:t>-  реабилитированных лиц и пострадавш</w:t>
      </w:r>
      <w:r w:rsidR="00600E8D">
        <w:rPr>
          <w:rFonts w:ascii="Times New Roman" w:hAnsi="Times New Roman" w:cs="Times New Roman"/>
          <w:sz w:val="24"/>
          <w:szCs w:val="24"/>
        </w:rPr>
        <w:t>их от политических репрессий - 7</w:t>
      </w:r>
      <w:r w:rsidRPr="006C2F1E">
        <w:rPr>
          <w:rFonts w:ascii="Times New Roman" w:hAnsi="Times New Roman" w:cs="Times New Roman"/>
          <w:sz w:val="24"/>
          <w:szCs w:val="24"/>
        </w:rPr>
        <w:t xml:space="preserve"> человек;</w:t>
      </w:r>
    </w:p>
    <w:p w:rsidR="006C2F1E" w:rsidRPr="006C2F1E" w:rsidRDefault="006C2F1E" w:rsidP="006C2F1E">
      <w:pPr>
        <w:spacing w:after="0"/>
        <w:ind w:firstLine="709"/>
        <w:rPr>
          <w:rFonts w:ascii="Times New Roman" w:hAnsi="Times New Roman" w:cs="Times New Roman"/>
          <w:sz w:val="24"/>
          <w:szCs w:val="24"/>
        </w:rPr>
      </w:pPr>
      <w:r w:rsidRPr="006C2F1E">
        <w:rPr>
          <w:rFonts w:ascii="Times New Roman" w:hAnsi="Times New Roman" w:cs="Times New Roman"/>
          <w:sz w:val="24"/>
          <w:szCs w:val="24"/>
        </w:rPr>
        <w:t>- узники -</w:t>
      </w:r>
      <w:r w:rsidR="00CD4580">
        <w:rPr>
          <w:rFonts w:ascii="Times New Roman" w:hAnsi="Times New Roman" w:cs="Times New Roman"/>
          <w:sz w:val="24"/>
          <w:szCs w:val="24"/>
        </w:rPr>
        <w:t xml:space="preserve"> </w:t>
      </w:r>
      <w:r w:rsidR="00600E8D">
        <w:rPr>
          <w:rFonts w:ascii="Times New Roman" w:hAnsi="Times New Roman" w:cs="Times New Roman"/>
          <w:sz w:val="24"/>
          <w:szCs w:val="24"/>
        </w:rPr>
        <w:t>2</w:t>
      </w:r>
      <w:r w:rsidRPr="006C2F1E">
        <w:rPr>
          <w:rFonts w:ascii="Times New Roman" w:hAnsi="Times New Roman" w:cs="Times New Roman"/>
          <w:sz w:val="24"/>
          <w:szCs w:val="24"/>
        </w:rPr>
        <w:t xml:space="preserve"> человека</w:t>
      </w:r>
      <w:r w:rsidR="00CD4580">
        <w:rPr>
          <w:rFonts w:ascii="Times New Roman" w:hAnsi="Times New Roman" w:cs="Times New Roman"/>
          <w:sz w:val="24"/>
          <w:szCs w:val="24"/>
        </w:rPr>
        <w:t>.</w:t>
      </w:r>
    </w:p>
    <w:p w:rsidR="00AC2595" w:rsidRDefault="00AC2595" w:rsidP="00844CC7">
      <w:pPr>
        <w:suppressAutoHyphens/>
        <w:spacing w:after="0"/>
        <w:ind w:firstLine="709"/>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lastRenderedPageBreak/>
        <w:t xml:space="preserve">2.2. Социальная сфера. </w:t>
      </w:r>
      <w:r w:rsidR="001D06E1" w:rsidRPr="00E71AC2">
        <w:rPr>
          <w:rFonts w:ascii="Times New Roman" w:eastAsia="Times New Roman" w:hAnsi="Times New Roman" w:cs="Times New Roman"/>
          <w:b/>
          <w:i/>
          <w:sz w:val="24"/>
          <w:szCs w:val="24"/>
          <w:lang w:eastAsia="ru-RU"/>
        </w:rPr>
        <w:t>Развитие образования</w:t>
      </w:r>
    </w:p>
    <w:p w:rsidR="00844CC7" w:rsidRPr="00EB7EF8" w:rsidRDefault="00844CC7" w:rsidP="00844CC7">
      <w:pPr>
        <w:suppressAutoHyphens/>
        <w:spacing w:after="0"/>
        <w:ind w:firstLine="709"/>
        <w:rPr>
          <w:rFonts w:ascii="Times New Roman" w:eastAsia="Times New Roman" w:hAnsi="Times New Roman" w:cs="Times New Roman"/>
          <w:b/>
          <w:i/>
          <w:sz w:val="24"/>
          <w:szCs w:val="24"/>
          <w:lang w:eastAsia="ru-RU"/>
        </w:rPr>
      </w:pPr>
    </w:p>
    <w:p w:rsidR="00F21442" w:rsidRDefault="00F21442" w:rsidP="00844CC7">
      <w:pPr>
        <w:ind w:firstLine="709"/>
        <w:contextualSpacing/>
        <w:jc w:val="both"/>
        <w:rPr>
          <w:rFonts w:ascii="Times New Roman" w:hAnsi="Times New Roman"/>
          <w:sz w:val="24"/>
          <w:szCs w:val="24"/>
        </w:rPr>
      </w:pPr>
      <w:r w:rsidRPr="00F21442">
        <w:rPr>
          <w:rFonts w:ascii="Times New Roman" w:hAnsi="Times New Roman"/>
          <w:sz w:val="24"/>
          <w:szCs w:val="24"/>
        </w:rPr>
        <w:t xml:space="preserve">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F21442" w:rsidRPr="00F21442" w:rsidRDefault="00F21442" w:rsidP="00F21442">
      <w:pPr>
        <w:ind w:firstLine="709"/>
        <w:contextualSpacing/>
        <w:jc w:val="both"/>
        <w:rPr>
          <w:rFonts w:ascii="Times New Roman" w:hAnsi="Times New Roman"/>
          <w:sz w:val="24"/>
          <w:szCs w:val="24"/>
        </w:rPr>
      </w:pPr>
      <w:r w:rsidRPr="00F21442">
        <w:rPr>
          <w:rFonts w:ascii="Times New Roman" w:hAnsi="Times New Roman"/>
          <w:sz w:val="24"/>
          <w:szCs w:val="24"/>
        </w:rPr>
        <w:t>На территории поселения нах</w:t>
      </w:r>
      <w:r>
        <w:rPr>
          <w:rFonts w:ascii="Times New Roman" w:hAnsi="Times New Roman"/>
          <w:sz w:val="24"/>
          <w:szCs w:val="24"/>
        </w:rPr>
        <w:t>одится три школы и одно детское</w:t>
      </w:r>
      <w:r w:rsidRPr="00F21442">
        <w:rPr>
          <w:rFonts w:ascii="Times New Roman" w:hAnsi="Times New Roman"/>
          <w:sz w:val="24"/>
          <w:szCs w:val="24"/>
        </w:rPr>
        <w:t xml:space="preserve"> дошкольное учреждение. Количество учащихся в школах 135 человек, учат</w:t>
      </w:r>
      <w:r>
        <w:rPr>
          <w:rFonts w:ascii="Times New Roman" w:hAnsi="Times New Roman"/>
          <w:sz w:val="24"/>
          <w:szCs w:val="24"/>
        </w:rPr>
        <w:t>ся в одну смену, наполняемость в</w:t>
      </w:r>
      <w:r w:rsidRPr="00F21442">
        <w:rPr>
          <w:rFonts w:ascii="Times New Roman" w:hAnsi="Times New Roman"/>
          <w:sz w:val="24"/>
          <w:szCs w:val="24"/>
        </w:rPr>
        <w:t xml:space="preserve"> кл</w:t>
      </w:r>
      <w:r>
        <w:rPr>
          <w:rFonts w:ascii="Times New Roman" w:hAnsi="Times New Roman"/>
          <w:sz w:val="24"/>
          <w:szCs w:val="24"/>
        </w:rPr>
        <w:t xml:space="preserve">ассах в среднем  5 человек.  В течение </w:t>
      </w:r>
      <w:r w:rsidRPr="00F21442">
        <w:rPr>
          <w:rFonts w:ascii="Times New Roman" w:hAnsi="Times New Roman"/>
          <w:sz w:val="24"/>
          <w:szCs w:val="24"/>
        </w:rPr>
        <w:t>последни</w:t>
      </w:r>
      <w:r>
        <w:rPr>
          <w:rFonts w:ascii="Times New Roman" w:hAnsi="Times New Roman"/>
          <w:sz w:val="24"/>
          <w:szCs w:val="24"/>
        </w:rPr>
        <w:t xml:space="preserve">х пяти </w:t>
      </w:r>
      <w:r w:rsidRPr="00F21442">
        <w:rPr>
          <w:rFonts w:ascii="Times New Roman" w:hAnsi="Times New Roman"/>
          <w:sz w:val="24"/>
          <w:szCs w:val="24"/>
        </w:rPr>
        <w:t>лет количество детей в классах уменьшается. Кадрами все школы обеспечены, имеют высшее образование 21 педагог, средне- специальное- 26 педагогов.</w:t>
      </w:r>
      <w:r>
        <w:rPr>
          <w:rFonts w:ascii="Times New Roman" w:hAnsi="Times New Roman"/>
          <w:sz w:val="24"/>
          <w:szCs w:val="24"/>
        </w:rPr>
        <w:t xml:space="preserve">  Все школы обеспечены кадрами </w:t>
      </w:r>
      <w:r w:rsidRPr="00F21442">
        <w:rPr>
          <w:rFonts w:ascii="Times New Roman" w:hAnsi="Times New Roman"/>
          <w:sz w:val="24"/>
          <w:szCs w:val="24"/>
        </w:rPr>
        <w:t>младшего перс</w:t>
      </w:r>
      <w:r>
        <w:rPr>
          <w:rFonts w:ascii="Times New Roman" w:hAnsi="Times New Roman"/>
          <w:sz w:val="24"/>
          <w:szCs w:val="24"/>
        </w:rPr>
        <w:t>онала - 44 человека. Благодаря работе</w:t>
      </w:r>
      <w:r w:rsidRPr="00F21442">
        <w:rPr>
          <w:rFonts w:ascii="Times New Roman" w:hAnsi="Times New Roman"/>
          <w:sz w:val="24"/>
          <w:szCs w:val="24"/>
        </w:rPr>
        <w:t xml:space="preserve"> младшего персонала в зданиях школ всегда чисто и уютно.</w:t>
      </w:r>
    </w:p>
    <w:p w:rsidR="00F21442" w:rsidRPr="00F21442" w:rsidRDefault="00F21442" w:rsidP="00F21442">
      <w:pPr>
        <w:ind w:firstLine="709"/>
        <w:contextualSpacing/>
        <w:jc w:val="both"/>
        <w:rPr>
          <w:rFonts w:ascii="Times New Roman" w:hAnsi="Times New Roman"/>
          <w:sz w:val="24"/>
          <w:szCs w:val="24"/>
        </w:rPr>
      </w:pPr>
      <w:r w:rsidRPr="00F21442">
        <w:rPr>
          <w:rFonts w:ascii="Times New Roman" w:hAnsi="Times New Roman"/>
          <w:sz w:val="24"/>
          <w:szCs w:val="24"/>
        </w:rPr>
        <w:t>В</w:t>
      </w:r>
      <w:r>
        <w:rPr>
          <w:rFonts w:ascii="Times New Roman" w:hAnsi="Times New Roman"/>
          <w:sz w:val="24"/>
          <w:szCs w:val="24"/>
        </w:rPr>
        <w:t>се три школы имеют компьютерные</w:t>
      </w:r>
      <w:r w:rsidRPr="00F21442">
        <w:rPr>
          <w:rFonts w:ascii="Times New Roman" w:hAnsi="Times New Roman"/>
          <w:sz w:val="24"/>
          <w:szCs w:val="24"/>
        </w:rPr>
        <w:t xml:space="preserve"> классы. Директорами школ вместе с коллективами учителей и коллективом младшег</w:t>
      </w:r>
      <w:r>
        <w:rPr>
          <w:rFonts w:ascii="Times New Roman" w:hAnsi="Times New Roman"/>
          <w:sz w:val="24"/>
          <w:szCs w:val="24"/>
        </w:rPr>
        <w:t>о персонала в течение лета была</w:t>
      </w:r>
      <w:r w:rsidRPr="00F21442">
        <w:rPr>
          <w:rFonts w:ascii="Times New Roman" w:hAnsi="Times New Roman"/>
          <w:sz w:val="24"/>
          <w:szCs w:val="24"/>
        </w:rPr>
        <w:t xml:space="preserve"> проведена большая работа по текущему ремонту к началу нового учебного года.</w:t>
      </w:r>
    </w:p>
    <w:p w:rsidR="00F21442" w:rsidRPr="00F21442" w:rsidRDefault="00F21442" w:rsidP="00F21442">
      <w:pPr>
        <w:ind w:firstLine="709"/>
        <w:contextualSpacing/>
        <w:jc w:val="both"/>
        <w:rPr>
          <w:rFonts w:ascii="Times New Roman" w:hAnsi="Times New Roman"/>
          <w:sz w:val="24"/>
          <w:szCs w:val="24"/>
        </w:rPr>
      </w:pPr>
      <w:r w:rsidRPr="00F21442">
        <w:rPr>
          <w:rFonts w:ascii="Times New Roman" w:hAnsi="Times New Roman"/>
          <w:sz w:val="24"/>
          <w:szCs w:val="24"/>
        </w:rPr>
        <w:t>В летнее время 2018 года отдохнуло в оздоровительных лагерях 110 детей. Еще одной мерой поддержки стала организация питания школьников. Получают бесплатное питание 104 ребёнка.</w:t>
      </w:r>
    </w:p>
    <w:p w:rsidR="00F21442" w:rsidRPr="00F21442" w:rsidRDefault="00F21442" w:rsidP="00F21442">
      <w:pPr>
        <w:ind w:firstLine="709"/>
        <w:contextualSpacing/>
        <w:jc w:val="both"/>
        <w:rPr>
          <w:rFonts w:ascii="Times New Roman" w:hAnsi="Times New Roman"/>
          <w:sz w:val="24"/>
          <w:szCs w:val="24"/>
        </w:rPr>
      </w:pPr>
      <w:r>
        <w:rPr>
          <w:rFonts w:ascii="Times New Roman" w:hAnsi="Times New Roman"/>
          <w:sz w:val="24"/>
          <w:szCs w:val="24"/>
        </w:rPr>
        <w:t xml:space="preserve">Учащиеся получают горячие </w:t>
      </w:r>
      <w:r w:rsidRPr="00F21442">
        <w:rPr>
          <w:rFonts w:ascii="Times New Roman" w:hAnsi="Times New Roman"/>
          <w:sz w:val="24"/>
          <w:szCs w:val="24"/>
        </w:rPr>
        <w:t>обеды, причем более половины учащихся - это дети из многодетных и мал</w:t>
      </w:r>
      <w:r>
        <w:rPr>
          <w:rFonts w:ascii="Times New Roman" w:hAnsi="Times New Roman"/>
          <w:sz w:val="24"/>
          <w:szCs w:val="24"/>
        </w:rPr>
        <w:t>ообеспеченных семей. Благодаря учительским коллективам на</w:t>
      </w:r>
      <w:r w:rsidRPr="00F21442">
        <w:rPr>
          <w:rFonts w:ascii="Times New Roman" w:hAnsi="Times New Roman"/>
          <w:sz w:val="24"/>
          <w:szCs w:val="24"/>
        </w:rPr>
        <w:t xml:space="preserve"> территории администрации все дети сидят за партой.</w:t>
      </w:r>
    </w:p>
    <w:p w:rsidR="00F21442" w:rsidRPr="00F21442" w:rsidRDefault="00F21442" w:rsidP="00F21442">
      <w:pPr>
        <w:ind w:firstLine="709"/>
        <w:contextualSpacing/>
        <w:jc w:val="both"/>
        <w:rPr>
          <w:rFonts w:ascii="Times New Roman" w:hAnsi="Times New Roman"/>
          <w:sz w:val="24"/>
          <w:szCs w:val="24"/>
        </w:rPr>
      </w:pPr>
      <w:r w:rsidRPr="00F21442">
        <w:rPr>
          <w:rFonts w:ascii="Times New Roman" w:hAnsi="Times New Roman"/>
          <w:sz w:val="24"/>
          <w:szCs w:val="24"/>
        </w:rPr>
        <w:t>На сегодняшний день на территории Таргизского МО имеются все условия для дальнейшего развития системы общего образования. Необходимо продолжать работу по сокращению отсева учащихся, повышению качества до профессиональной подготовки и ее охватом всех учащихся.</w:t>
      </w:r>
    </w:p>
    <w:p w:rsidR="00F21442" w:rsidRPr="00F21442" w:rsidRDefault="00F21442" w:rsidP="00F21442">
      <w:pPr>
        <w:ind w:firstLine="709"/>
        <w:contextualSpacing/>
        <w:jc w:val="both"/>
        <w:rPr>
          <w:rFonts w:ascii="Times New Roman" w:hAnsi="Times New Roman"/>
          <w:sz w:val="24"/>
          <w:szCs w:val="24"/>
        </w:rPr>
      </w:pPr>
      <w:r w:rsidRPr="00F21442">
        <w:rPr>
          <w:rFonts w:ascii="Times New Roman" w:hAnsi="Times New Roman"/>
          <w:sz w:val="24"/>
          <w:szCs w:val="24"/>
        </w:rPr>
        <w:t>На территории Таргизского МО на</w:t>
      </w:r>
      <w:r>
        <w:rPr>
          <w:rFonts w:ascii="Times New Roman" w:hAnsi="Times New Roman"/>
          <w:sz w:val="24"/>
          <w:szCs w:val="24"/>
        </w:rPr>
        <w:t>ходится одно детское дошкольное</w:t>
      </w:r>
      <w:r w:rsidRPr="00F21442">
        <w:rPr>
          <w:rFonts w:ascii="Times New Roman" w:hAnsi="Times New Roman"/>
          <w:sz w:val="24"/>
          <w:szCs w:val="24"/>
        </w:rPr>
        <w:t xml:space="preserve"> учреждение в поселке Сосновка. Численность детей, посещающих детский сад по списку - 20 человек. В детском саду одна разновозрастная группа.</w:t>
      </w:r>
    </w:p>
    <w:p w:rsidR="00F21442" w:rsidRDefault="00F21442" w:rsidP="00F21442">
      <w:pPr>
        <w:ind w:firstLine="709"/>
        <w:contextualSpacing/>
        <w:jc w:val="both"/>
        <w:rPr>
          <w:rFonts w:ascii="Times New Roman" w:hAnsi="Times New Roman"/>
          <w:sz w:val="24"/>
          <w:szCs w:val="24"/>
        </w:rPr>
      </w:pPr>
      <w:r w:rsidRPr="00F21442">
        <w:rPr>
          <w:rFonts w:ascii="Times New Roman" w:hAnsi="Times New Roman"/>
          <w:sz w:val="24"/>
          <w:szCs w:val="24"/>
        </w:rPr>
        <w:t>В 2018 году на территории администрации под опекой и попечительством находится 12 человек, из них 2 ребёнка находится под опекой, 10 детей находятся в приёмных семьях, опекунское пособие получают 9 человек. В детских домах находится 3 ребёнка, 38 детей-сирот зарегистрированных на территории Таргизского муниципального образования состоят на регистрационном учете на получение жилья.</w:t>
      </w:r>
    </w:p>
    <w:p w:rsidR="00F21442" w:rsidRDefault="00F21442" w:rsidP="00844CC7">
      <w:pPr>
        <w:ind w:firstLine="709"/>
        <w:contextualSpacing/>
        <w:jc w:val="both"/>
        <w:rPr>
          <w:rFonts w:ascii="Times New Roman" w:hAnsi="Times New Roman"/>
          <w:sz w:val="24"/>
          <w:szCs w:val="24"/>
        </w:rPr>
      </w:pPr>
    </w:p>
    <w:p w:rsidR="00AC2595" w:rsidRDefault="00AC2595" w:rsidP="00844CC7">
      <w:pPr>
        <w:autoSpaceDE w:val="0"/>
        <w:autoSpaceDN w:val="0"/>
        <w:adjustRightInd w:val="0"/>
        <w:spacing w:after="0"/>
        <w:ind w:firstLine="709"/>
        <w:contextualSpacing/>
        <w:jc w:val="both"/>
        <w:rPr>
          <w:rFonts w:ascii="Times New Roman" w:hAnsi="Times New Roman" w:cs="Times New Roman"/>
          <w:b/>
          <w:i/>
          <w:sz w:val="24"/>
          <w:szCs w:val="24"/>
        </w:rPr>
      </w:pPr>
      <w:r w:rsidRPr="00EB7EF8">
        <w:rPr>
          <w:rFonts w:ascii="Times New Roman" w:hAnsi="Times New Roman" w:cs="Times New Roman"/>
          <w:b/>
          <w:i/>
          <w:sz w:val="24"/>
          <w:szCs w:val="24"/>
        </w:rPr>
        <w:t xml:space="preserve">2.3. </w:t>
      </w:r>
      <w:r w:rsidR="001D06E1" w:rsidRPr="00EB7EF8">
        <w:rPr>
          <w:rFonts w:ascii="Times New Roman" w:hAnsi="Times New Roman" w:cs="Times New Roman"/>
          <w:b/>
          <w:i/>
          <w:sz w:val="24"/>
          <w:szCs w:val="24"/>
        </w:rPr>
        <w:t>Развитие здравоохранения</w:t>
      </w:r>
    </w:p>
    <w:p w:rsidR="00844CC7" w:rsidRPr="00EB7EF8" w:rsidRDefault="00844CC7" w:rsidP="00844CC7">
      <w:pPr>
        <w:autoSpaceDE w:val="0"/>
        <w:autoSpaceDN w:val="0"/>
        <w:adjustRightInd w:val="0"/>
        <w:spacing w:after="0"/>
        <w:ind w:firstLine="709"/>
        <w:contextualSpacing/>
        <w:jc w:val="both"/>
        <w:rPr>
          <w:rFonts w:ascii="Times New Roman" w:hAnsi="Times New Roman" w:cs="Times New Roman"/>
          <w:b/>
          <w:i/>
          <w:sz w:val="24"/>
          <w:szCs w:val="24"/>
        </w:rPr>
      </w:pPr>
    </w:p>
    <w:p w:rsidR="00600E8D" w:rsidRPr="00600E8D" w:rsidRDefault="00600E8D" w:rsidP="00600E8D">
      <w:pPr>
        <w:ind w:firstLine="709"/>
        <w:contextualSpacing/>
        <w:jc w:val="both"/>
        <w:rPr>
          <w:rFonts w:ascii="Times New Roman" w:hAnsi="Times New Roman" w:cs="Times New Roman"/>
          <w:sz w:val="24"/>
          <w:szCs w:val="24"/>
        </w:rPr>
      </w:pPr>
      <w:r w:rsidRPr="00600E8D">
        <w:rPr>
          <w:rFonts w:ascii="Times New Roman" w:hAnsi="Times New Roman" w:cs="Times New Roman"/>
          <w:sz w:val="24"/>
          <w:szCs w:val="24"/>
        </w:rPr>
        <w:t>На территории администрации Таргизского МО находится три фельдшерско-акушерских пу</w:t>
      </w:r>
      <w:r>
        <w:rPr>
          <w:rFonts w:ascii="Times New Roman" w:hAnsi="Times New Roman" w:cs="Times New Roman"/>
          <w:sz w:val="24"/>
          <w:szCs w:val="24"/>
        </w:rPr>
        <w:t xml:space="preserve">нкта. Численность работающих в </w:t>
      </w:r>
      <w:r w:rsidRPr="00600E8D">
        <w:rPr>
          <w:rFonts w:ascii="Times New Roman" w:hAnsi="Times New Roman" w:cs="Times New Roman"/>
          <w:sz w:val="24"/>
          <w:szCs w:val="24"/>
        </w:rPr>
        <w:t>ФАПах -</w:t>
      </w:r>
      <w:r>
        <w:rPr>
          <w:rFonts w:ascii="Times New Roman" w:hAnsi="Times New Roman" w:cs="Times New Roman"/>
          <w:sz w:val="24"/>
          <w:szCs w:val="24"/>
        </w:rPr>
        <w:t xml:space="preserve"> 16 человек. В</w:t>
      </w:r>
      <w:r w:rsidRPr="00600E8D">
        <w:rPr>
          <w:rFonts w:ascii="Times New Roman" w:hAnsi="Times New Roman" w:cs="Times New Roman"/>
          <w:sz w:val="24"/>
          <w:szCs w:val="24"/>
        </w:rPr>
        <w:t xml:space="preserve"> ФАПы  пос. Таргиз и пос. Сосновка поступили новые автомобили скорой помощи.</w:t>
      </w:r>
    </w:p>
    <w:p w:rsidR="00600E8D" w:rsidRDefault="00600E8D" w:rsidP="00600E8D">
      <w:pPr>
        <w:ind w:firstLine="709"/>
        <w:contextualSpacing/>
        <w:jc w:val="both"/>
        <w:rPr>
          <w:rFonts w:ascii="Times New Roman" w:hAnsi="Times New Roman" w:cs="Times New Roman"/>
          <w:sz w:val="24"/>
          <w:szCs w:val="24"/>
        </w:rPr>
      </w:pPr>
      <w:r w:rsidRPr="00600E8D">
        <w:rPr>
          <w:rFonts w:ascii="Times New Roman" w:hAnsi="Times New Roman" w:cs="Times New Roman"/>
          <w:sz w:val="24"/>
          <w:szCs w:val="24"/>
        </w:rPr>
        <w:t>В поселках Таргиз, Сосновка работает ежегодно медицинский диагностический поезд «Федор Углов»</w:t>
      </w:r>
      <w:r>
        <w:rPr>
          <w:rFonts w:ascii="Times New Roman" w:hAnsi="Times New Roman" w:cs="Times New Roman"/>
          <w:sz w:val="24"/>
          <w:szCs w:val="24"/>
        </w:rPr>
        <w:t>.</w:t>
      </w:r>
    </w:p>
    <w:p w:rsidR="009746B9" w:rsidRPr="009746B9" w:rsidRDefault="00600E8D" w:rsidP="00844CC7">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Специфика потери здоровья</w:t>
      </w:r>
      <w:r w:rsidR="009746B9" w:rsidRPr="009746B9">
        <w:rPr>
          <w:rFonts w:ascii="Times New Roman" w:hAnsi="Times New Roman" w:cs="Times New Roman"/>
          <w:sz w:val="24"/>
          <w:szCs w:val="24"/>
        </w:rPr>
        <w:t xml:space="preserve"> жителями определяется, прежде всего, условиями жизни и труда. Сельские жители поселения </w:t>
      </w:r>
      <w:r>
        <w:rPr>
          <w:rFonts w:ascii="Times New Roman" w:hAnsi="Times New Roman" w:cs="Times New Roman"/>
          <w:sz w:val="24"/>
          <w:szCs w:val="24"/>
        </w:rPr>
        <w:t>практически лишены элементарных</w:t>
      </w:r>
      <w:r w:rsidR="009746B9" w:rsidRPr="009746B9">
        <w:rPr>
          <w:rFonts w:ascii="Times New Roman" w:hAnsi="Times New Roman" w:cs="Times New Roman"/>
          <w:sz w:val="24"/>
          <w:szCs w:val="24"/>
        </w:rPr>
        <w:t xml:space="preserve"> коммунальных удобств, труд чаще носит физический характер. </w:t>
      </w:r>
    </w:p>
    <w:p w:rsidR="009746B9" w:rsidRPr="009746B9" w:rsidRDefault="009746B9" w:rsidP="00844CC7">
      <w:pPr>
        <w:spacing w:after="0"/>
        <w:ind w:firstLine="709"/>
        <w:contextualSpacing/>
        <w:jc w:val="both"/>
        <w:rPr>
          <w:rFonts w:ascii="Times New Roman" w:hAnsi="Times New Roman" w:cs="Times New Roman"/>
          <w:sz w:val="24"/>
          <w:szCs w:val="24"/>
        </w:rPr>
      </w:pPr>
      <w:r w:rsidRPr="009746B9">
        <w:rPr>
          <w:rFonts w:ascii="Times New Roman" w:hAnsi="Times New Roman" w:cs="Times New Roman"/>
          <w:sz w:val="24"/>
          <w:szCs w:val="24"/>
        </w:rPr>
        <w:t>Причина высокой заболеваемости населения кроется в т.ч. и в особенностях проживания:</w:t>
      </w:r>
    </w:p>
    <w:p w:rsidR="009746B9" w:rsidRPr="009746B9" w:rsidRDefault="009746B9" w:rsidP="00844CC7">
      <w:pPr>
        <w:pStyle w:val="ab"/>
        <w:numPr>
          <w:ilvl w:val="0"/>
          <w:numId w:val="16"/>
        </w:numPr>
        <w:tabs>
          <w:tab w:val="left" w:pos="1134"/>
        </w:tabs>
        <w:spacing w:after="0"/>
        <w:ind w:left="709" w:firstLine="0"/>
        <w:jc w:val="both"/>
        <w:rPr>
          <w:rFonts w:ascii="Times New Roman" w:hAnsi="Times New Roman" w:cs="Times New Roman"/>
          <w:sz w:val="24"/>
          <w:szCs w:val="24"/>
        </w:rPr>
      </w:pPr>
      <w:r w:rsidRPr="009746B9">
        <w:rPr>
          <w:rFonts w:ascii="Times New Roman" w:hAnsi="Times New Roman" w:cs="Times New Roman"/>
          <w:sz w:val="24"/>
          <w:szCs w:val="24"/>
        </w:rPr>
        <w:t xml:space="preserve">низкий жизненный уровень, </w:t>
      </w:r>
    </w:p>
    <w:p w:rsidR="009746B9" w:rsidRPr="009746B9" w:rsidRDefault="009746B9" w:rsidP="00844CC7">
      <w:pPr>
        <w:pStyle w:val="ab"/>
        <w:numPr>
          <w:ilvl w:val="0"/>
          <w:numId w:val="16"/>
        </w:numPr>
        <w:tabs>
          <w:tab w:val="left" w:pos="1134"/>
        </w:tabs>
        <w:spacing w:after="0"/>
        <w:ind w:left="709" w:firstLine="0"/>
        <w:jc w:val="both"/>
        <w:rPr>
          <w:rFonts w:ascii="Times New Roman" w:hAnsi="Times New Roman" w:cs="Times New Roman"/>
          <w:sz w:val="24"/>
          <w:szCs w:val="24"/>
        </w:rPr>
      </w:pPr>
      <w:r w:rsidRPr="009746B9">
        <w:rPr>
          <w:rFonts w:ascii="Times New Roman" w:hAnsi="Times New Roman" w:cs="Times New Roman"/>
          <w:sz w:val="24"/>
          <w:szCs w:val="24"/>
        </w:rPr>
        <w:t>отсутствие средств на приобретение лекарств,</w:t>
      </w:r>
    </w:p>
    <w:p w:rsidR="009746B9" w:rsidRPr="009746B9" w:rsidRDefault="009746B9" w:rsidP="00844CC7">
      <w:pPr>
        <w:pStyle w:val="ab"/>
        <w:numPr>
          <w:ilvl w:val="0"/>
          <w:numId w:val="16"/>
        </w:numPr>
        <w:tabs>
          <w:tab w:val="left" w:pos="1134"/>
        </w:tabs>
        <w:spacing w:after="0"/>
        <w:ind w:left="709" w:firstLine="0"/>
        <w:jc w:val="both"/>
        <w:rPr>
          <w:rFonts w:ascii="Times New Roman" w:hAnsi="Times New Roman" w:cs="Times New Roman"/>
          <w:sz w:val="24"/>
          <w:szCs w:val="24"/>
        </w:rPr>
      </w:pPr>
      <w:r w:rsidRPr="009746B9">
        <w:rPr>
          <w:rFonts w:ascii="Times New Roman" w:hAnsi="Times New Roman" w:cs="Times New Roman"/>
          <w:sz w:val="24"/>
          <w:szCs w:val="24"/>
        </w:rPr>
        <w:t>низкая социальная культура,</w:t>
      </w:r>
    </w:p>
    <w:p w:rsidR="009746B9" w:rsidRDefault="00600E8D" w:rsidP="00844CC7">
      <w:pPr>
        <w:pStyle w:val="ab"/>
        <w:numPr>
          <w:ilvl w:val="0"/>
          <w:numId w:val="16"/>
        </w:numPr>
        <w:tabs>
          <w:tab w:val="left" w:pos="1134"/>
        </w:tabs>
        <w:spacing w:after="0"/>
        <w:ind w:left="709" w:firstLine="0"/>
        <w:jc w:val="both"/>
        <w:rPr>
          <w:rFonts w:ascii="Times New Roman" w:hAnsi="Times New Roman" w:cs="Times New Roman"/>
          <w:sz w:val="24"/>
          <w:szCs w:val="24"/>
        </w:rPr>
      </w:pPr>
      <w:r>
        <w:rPr>
          <w:rFonts w:ascii="Times New Roman" w:hAnsi="Times New Roman" w:cs="Times New Roman"/>
          <w:sz w:val="24"/>
          <w:szCs w:val="24"/>
        </w:rPr>
        <w:t>малая плотность населения,</w:t>
      </w:r>
    </w:p>
    <w:p w:rsidR="00600E8D" w:rsidRPr="00600E8D" w:rsidRDefault="00600E8D" w:rsidP="00600E8D">
      <w:pPr>
        <w:pStyle w:val="a9"/>
        <w:tabs>
          <w:tab w:val="left" w:pos="1134"/>
          <w:tab w:val="left" w:pos="1276"/>
        </w:tabs>
        <w:ind w:firstLine="709"/>
        <w:rPr>
          <w:rFonts w:ascii="Times New Roman" w:hAnsi="Times New Roman" w:cs="Times New Roman"/>
          <w:sz w:val="24"/>
          <w:szCs w:val="24"/>
        </w:rPr>
      </w:pPr>
      <w:r w:rsidRPr="00D15D7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15D73">
        <w:rPr>
          <w:rFonts w:ascii="Times New Roman" w:hAnsi="Times New Roman" w:cs="Times New Roman"/>
          <w:sz w:val="24"/>
          <w:szCs w:val="24"/>
        </w:rPr>
        <w:t>высокая степень алкоголизации населения муниципального образования.</w:t>
      </w:r>
    </w:p>
    <w:p w:rsidR="009746B9" w:rsidRDefault="009746B9" w:rsidP="00844CC7">
      <w:pPr>
        <w:ind w:firstLine="709"/>
        <w:contextualSpacing/>
        <w:jc w:val="both"/>
        <w:rPr>
          <w:rFonts w:ascii="Times New Roman" w:hAnsi="Times New Roman" w:cs="Times New Roman"/>
          <w:sz w:val="24"/>
          <w:szCs w:val="24"/>
        </w:rPr>
      </w:pPr>
      <w:r w:rsidRPr="009746B9">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9746B9" w:rsidRDefault="009746B9" w:rsidP="00844CC7">
      <w:pPr>
        <w:ind w:firstLine="709"/>
        <w:contextualSpacing/>
        <w:jc w:val="both"/>
        <w:rPr>
          <w:rFonts w:ascii="Times New Roman" w:hAnsi="Times New Roman" w:cs="Times New Roman"/>
          <w:sz w:val="24"/>
          <w:szCs w:val="24"/>
        </w:rPr>
      </w:pPr>
    </w:p>
    <w:p w:rsidR="00AC2595" w:rsidRDefault="00AC2595" w:rsidP="00844CC7">
      <w:pPr>
        <w:ind w:firstLine="709"/>
        <w:contextualSpacing/>
        <w:jc w:val="both"/>
        <w:rPr>
          <w:rFonts w:ascii="Times New Roman" w:hAnsi="Times New Roman" w:cs="Times New Roman"/>
          <w:b/>
          <w:i/>
          <w:sz w:val="24"/>
          <w:szCs w:val="24"/>
        </w:rPr>
      </w:pPr>
      <w:r w:rsidRPr="00EB7EF8">
        <w:rPr>
          <w:rFonts w:ascii="Times New Roman" w:hAnsi="Times New Roman" w:cs="Times New Roman"/>
          <w:b/>
          <w:i/>
          <w:sz w:val="24"/>
          <w:szCs w:val="24"/>
        </w:rPr>
        <w:t xml:space="preserve">2.4. </w:t>
      </w:r>
      <w:r w:rsidR="00D21BA9" w:rsidRPr="00EB7EF8">
        <w:rPr>
          <w:rFonts w:ascii="Times New Roman" w:hAnsi="Times New Roman" w:cs="Times New Roman"/>
          <w:b/>
          <w:i/>
          <w:sz w:val="24"/>
          <w:szCs w:val="24"/>
        </w:rPr>
        <w:t>Развитие культуры</w:t>
      </w:r>
      <w:r w:rsidRPr="00EB7EF8">
        <w:rPr>
          <w:rFonts w:ascii="Times New Roman" w:hAnsi="Times New Roman" w:cs="Times New Roman"/>
          <w:b/>
          <w:i/>
          <w:sz w:val="24"/>
          <w:szCs w:val="24"/>
        </w:rPr>
        <w:t>, спорт</w:t>
      </w:r>
      <w:r w:rsidR="00600E8D">
        <w:rPr>
          <w:rFonts w:ascii="Times New Roman" w:hAnsi="Times New Roman" w:cs="Times New Roman"/>
          <w:b/>
          <w:i/>
          <w:sz w:val="24"/>
          <w:szCs w:val="24"/>
        </w:rPr>
        <w:t xml:space="preserve">а </w:t>
      </w:r>
      <w:r w:rsidR="00D21BA9" w:rsidRPr="00EB7EF8">
        <w:rPr>
          <w:rFonts w:ascii="Times New Roman" w:hAnsi="Times New Roman" w:cs="Times New Roman"/>
          <w:b/>
          <w:i/>
          <w:sz w:val="24"/>
          <w:szCs w:val="24"/>
        </w:rPr>
        <w:t>и молодежной политики</w:t>
      </w:r>
    </w:p>
    <w:p w:rsidR="00844CC7" w:rsidRPr="00EB7EF8" w:rsidRDefault="00844CC7" w:rsidP="00844CC7">
      <w:pPr>
        <w:ind w:firstLine="709"/>
        <w:contextualSpacing/>
        <w:jc w:val="both"/>
        <w:rPr>
          <w:rFonts w:ascii="Times New Roman" w:hAnsi="Times New Roman" w:cs="Times New Roman"/>
          <w:b/>
          <w:i/>
          <w:sz w:val="24"/>
          <w:szCs w:val="24"/>
        </w:rPr>
      </w:pPr>
    </w:p>
    <w:p w:rsidR="00600E8D" w:rsidRDefault="00600E8D" w:rsidP="00600E8D">
      <w:pPr>
        <w:ind w:firstLine="709"/>
        <w:contextualSpacing/>
        <w:jc w:val="both"/>
        <w:rPr>
          <w:rFonts w:ascii="Times New Roman" w:hAnsi="Times New Roman" w:cs="Times New Roman"/>
          <w:sz w:val="24"/>
          <w:szCs w:val="24"/>
        </w:rPr>
      </w:pPr>
      <w:r w:rsidRPr="00600E8D">
        <w:rPr>
          <w:rFonts w:ascii="Times New Roman" w:hAnsi="Times New Roman" w:cs="Times New Roman"/>
          <w:sz w:val="24"/>
          <w:szCs w:val="24"/>
        </w:rPr>
        <w:t xml:space="preserve">В </w:t>
      </w:r>
      <w:r>
        <w:rPr>
          <w:rFonts w:ascii="Times New Roman" w:hAnsi="Times New Roman" w:cs="Times New Roman"/>
          <w:sz w:val="24"/>
          <w:szCs w:val="24"/>
        </w:rPr>
        <w:t>Таргизском</w:t>
      </w:r>
      <w:r w:rsidRPr="00600E8D">
        <w:rPr>
          <w:rFonts w:ascii="Times New Roman" w:hAnsi="Times New Roman" w:cs="Times New Roman"/>
          <w:sz w:val="24"/>
          <w:szCs w:val="24"/>
        </w:rPr>
        <w:t xml:space="preserve"> сельском поселении созданы условия для раскрытия и развития творческого потенциала жителей.</w:t>
      </w:r>
    </w:p>
    <w:p w:rsidR="001252E8" w:rsidRPr="001252E8" w:rsidRDefault="001252E8" w:rsidP="001252E8">
      <w:pPr>
        <w:ind w:firstLine="709"/>
        <w:contextualSpacing/>
        <w:jc w:val="both"/>
        <w:rPr>
          <w:rFonts w:ascii="Times New Roman" w:hAnsi="Times New Roman" w:cs="Times New Roman"/>
          <w:sz w:val="24"/>
          <w:szCs w:val="24"/>
        </w:rPr>
      </w:pPr>
      <w:r w:rsidRPr="001252E8">
        <w:rPr>
          <w:rFonts w:ascii="Times New Roman" w:hAnsi="Times New Roman" w:cs="Times New Roman"/>
          <w:sz w:val="24"/>
          <w:szCs w:val="24"/>
        </w:rPr>
        <w:t>На территории администрации работают два Досуговых центра и две библиотеки.</w:t>
      </w:r>
    </w:p>
    <w:p w:rsidR="001252E8" w:rsidRPr="001252E8" w:rsidRDefault="001252E8" w:rsidP="001252E8">
      <w:pPr>
        <w:ind w:firstLine="709"/>
        <w:contextualSpacing/>
        <w:jc w:val="both"/>
        <w:rPr>
          <w:rFonts w:ascii="Times New Roman" w:hAnsi="Times New Roman" w:cs="Times New Roman"/>
          <w:sz w:val="24"/>
          <w:szCs w:val="24"/>
        </w:rPr>
      </w:pPr>
      <w:r w:rsidRPr="001252E8">
        <w:rPr>
          <w:rFonts w:ascii="Times New Roman" w:hAnsi="Times New Roman" w:cs="Times New Roman"/>
          <w:sz w:val="24"/>
          <w:szCs w:val="24"/>
        </w:rPr>
        <w:t>В п. Изыкан работает передвижная библиотека администрации Чунского района.</w:t>
      </w:r>
    </w:p>
    <w:p w:rsidR="001252E8" w:rsidRPr="001252E8" w:rsidRDefault="001252E8" w:rsidP="001252E8">
      <w:pPr>
        <w:ind w:firstLine="709"/>
        <w:contextualSpacing/>
        <w:jc w:val="both"/>
        <w:rPr>
          <w:rFonts w:ascii="Times New Roman" w:hAnsi="Times New Roman" w:cs="Times New Roman"/>
          <w:sz w:val="24"/>
          <w:szCs w:val="24"/>
        </w:rPr>
      </w:pPr>
      <w:r w:rsidRPr="001252E8">
        <w:rPr>
          <w:rFonts w:ascii="Times New Roman" w:hAnsi="Times New Roman" w:cs="Times New Roman"/>
          <w:sz w:val="24"/>
          <w:szCs w:val="24"/>
        </w:rPr>
        <w:t>В Досуговых центрах работают танцевальные кружки, проводятся игровые программы, конкурсы, проводятся мероприятия по патриотическому воспитанию, мероприятия по выставочной деятельности.</w:t>
      </w:r>
    </w:p>
    <w:p w:rsidR="001252E8" w:rsidRDefault="001252E8" w:rsidP="001252E8">
      <w:pPr>
        <w:ind w:firstLine="709"/>
        <w:contextualSpacing/>
        <w:jc w:val="both"/>
        <w:rPr>
          <w:rFonts w:ascii="Times New Roman" w:hAnsi="Times New Roman" w:cs="Times New Roman"/>
          <w:sz w:val="24"/>
          <w:szCs w:val="24"/>
        </w:rPr>
      </w:pPr>
      <w:r w:rsidRPr="001252E8">
        <w:rPr>
          <w:rFonts w:ascii="Times New Roman" w:hAnsi="Times New Roman" w:cs="Times New Roman"/>
          <w:sz w:val="24"/>
          <w:szCs w:val="24"/>
        </w:rPr>
        <w:t>В декабре 2018 года Таргизское муниципальное образование участвовало в районной выставке – ярмарке посвященной 65-летию Чунского района.</w:t>
      </w:r>
    </w:p>
    <w:p w:rsidR="001252E8" w:rsidRPr="001252E8" w:rsidRDefault="001252E8" w:rsidP="001252E8">
      <w:pPr>
        <w:ind w:firstLine="709"/>
        <w:contextualSpacing/>
        <w:jc w:val="both"/>
        <w:rPr>
          <w:rFonts w:ascii="Times New Roman" w:hAnsi="Times New Roman" w:cs="Times New Roman"/>
          <w:sz w:val="24"/>
          <w:szCs w:val="24"/>
        </w:rPr>
      </w:pPr>
      <w:r w:rsidRPr="001252E8">
        <w:rPr>
          <w:rFonts w:ascii="Times New Roman" w:hAnsi="Times New Roman" w:cs="Times New Roman"/>
          <w:sz w:val="24"/>
          <w:szCs w:val="24"/>
        </w:rPr>
        <w:t>Важное направление улучшения здоровья населения является развитие физической культуры и спорта.</w:t>
      </w:r>
    </w:p>
    <w:p w:rsidR="001252E8" w:rsidRPr="001252E8" w:rsidRDefault="001252E8" w:rsidP="001252E8">
      <w:pPr>
        <w:ind w:firstLine="709"/>
        <w:contextualSpacing/>
        <w:jc w:val="both"/>
        <w:rPr>
          <w:rFonts w:ascii="Times New Roman" w:hAnsi="Times New Roman" w:cs="Times New Roman"/>
          <w:sz w:val="24"/>
          <w:szCs w:val="24"/>
        </w:rPr>
      </w:pPr>
      <w:r w:rsidRPr="001252E8">
        <w:rPr>
          <w:rFonts w:ascii="Times New Roman" w:hAnsi="Times New Roman" w:cs="Times New Roman"/>
          <w:sz w:val="24"/>
          <w:szCs w:val="24"/>
        </w:rPr>
        <w:t>Спортивные залы имеются во всех школах, так же имеются три летних спортивных площадки. Проводятся соревнования по волейболу, баскетболу, лыжным гонкам.</w:t>
      </w:r>
      <w:r>
        <w:rPr>
          <w:rFonts w:ascii="Times New Roman" w:hAnsi="Times New Roman" w:cs="Times New Roman"/>
          <w:sz w:val="24"/>
          <w:szCs w:val="24"/>
        </w:rPr>
        <w:t xml:space="preserve"> </w:t>
      </w:r>
      <w:r w:rsidRPr="001252E8">
        <w:rPr>
          <w:rFonts w:ascii="Times New Roman" w:hAnsi="Times New Roman" w:cs="Times New Roman"/>
          <w:sz w:val="24"/>
          <w:szCs w:val="24"/>
        </w:rPr>
        <w:t>С ребятами занимаются учителя физкультуры учебных заведений.</w:t>
      </w:r>
    </w:p>
    <w:p w:rsidR="001252E8" w:rsidRPr="001252E8" w:rsidRDefault="001252E8" w:rsidP="001252E8">
      <w:pPr>
        <w:ind w:firstLine="709"/>
        <w:contextualSpacing/>
        <w:jc w:val="both"/>
        <w:rPr>
          <w:rFonts w:ascii="Times New Roman" w:hAnsi="Times New Roman" w:cs="Times New Roman"/>
          <w:sz w:val="24"/>
          <w:szCs w:val="24"/>
        </w:rPr>
      </w:pPr>
      <w:r w:rsidRPr="001252E8">
        <w:rPr>
          <w:rFonts w:ascii="Times New Roman" w:hAnsi="Times New Roman" w:cs="Times New Roman"/>
          <w:sz w:val="24"/>
          <w:szCs w:val="24"/>
        </w:rPr>
        <w:t>Среди подростков развит дворовый футбол.</w:t>
      </w:r>
    </w:p>
    <w:p w:rsidR="001252E8" w:rsidRDefault="001252E8" w:rsidP="001252E8">
      <w:pPr>
        <w:ind w:firstLine="709"/>
        <w:contextualSpacing/>
        <w:jc w:val="both"/>
        <w:rPr>
          <w:rFonts w:ascii="Times New Roman" w:hAnsi="Times New Roman" w:cs="Times New Roman"/>
          <w:sz w:val="24"/>
          <w:szCs w:val="24"/>
        </w:rPr>
      </w:pPr>
      <w:r w:rsidRPr="001252E8">
        <w:rPr>
          <w:rFonts w:ascii="Times New Roman" w:hAnsi="Times New Roman" w:cs="Times New Roman"/>
          <w:sz w:val="24"/>
          <w:szCs w:val="24"/>
        </w:rPr>
        <w:t>В июле 2018 года команда Таргизского муниципального образования участвовала в районном молодежном туристическом слете «Молодежь выбирает здоровье». А августе 2018 года команда Таргизского муниципального образования участвовала в районной спартакиаде.</w:t>
      </w:r>
    </w:p>
    <w:p w:rsidR="001252E8" w:rsidRDefault="001252E8" w:rsidP="001252E8">
      <w:pPr>
        <w:ind w:firstLine="709"/>
        <w:contextualSpacing/>
        <w:jc w:val="both"/>
        <w:rPr>
          <w:rFonts w:ascii="Times New Roman" w:hAnsi="Times New Roman" w:cs="Times New Roman"/>
          <w:sz w:val="24"/>
          <w:szCs w:val="24"/>
        </w:rPr>
      </w:pPr>
      <w:r w:rsidRPr="001252E8">
        <w:rPr>
          <w:rFonts w:ascii="Times New Roman" w:hAnsi="Times New Roman" w:cs="Times New Roman"/>
          <w:sz w:val="24"/>
          <w:szCs w:val="24"/>
        </w:rPr>
        <w:t xml:space="preserve">Основной задачей в </w:t>
      </w:r>
      <w:r>
        <w:rPr>
          <w:rFonts w:ascii="Times New Roman" w:hAnsi="Times New Roman" w:cs="Times New Roman"/>
          <w:sz w:val="24"/>
          <w:szCs w:val="24"/>
        </w:rPr>
        <w:t xml:space="preserve">данной </w:t>
      </w:r>
      <w:r w:rsidRPr="001252E8">
        <w:rPr>
          <w:rFonts w:ascii="Times New Roman" w:hAnsi="Times New Roman" w:cs="Times New Roman"/>
          <w:sz w:val="24"/>
          <w:szCs w:val="24"/>
        </w:rPr>
        <w:t xml:space="preserve">сфере </w:t>
      </w:r>
      <w:r>
        <w:rPr>
          <w:rFonts w:ascii="Times New Roman" w:hAnsi="Times New Roman" w:cs="Times New Roman"/>
          <w:sz w:val="24"/>
          <w:szCs w:val="24"/>
        </w:rPr>
        <w:t xml:space="preserve">остается </w:t>
      </w:r>
      <w:r w:rsidRPr="001252E8">
        <w:rPr>
          <w:rFonts w:ascii="Times New Roman" w:hAnsi="Times New Roman" w:cs="Times New Roman"/>
          <w:sz w:val="24"/>
          <w:szCs w:val="24"/>
        </w:rPr>
        <w:t>продолжение оздоровительной работы по месту жительства, развитие массовых видов спорта. Особое внимание следует обратить на оснащение спортивных залов инвентарем и необходимым оборудованием.</w:t>
      </w:r>
    </w:p>
    <w:p w:rsidR="001252E8" w:rsidRDefault="001252E8" w:rsidP="00844CC7">
      <w:pPr>
        <w:ind w:firstLine="709"/>
        <w:contextualSpacing/>
        <w:jc w:val="both"/>
        <w:rPr>
          <w:rFonts w:ascii="Times New Roman" w:hAnsi="Times New Roman" w:cs="Times New Roman"/>
          <w:b/>
          <w:i/>
          <w:sz w:val="24"/>
          <w:szCs w:val="24"/>
        </w:rPr>
      </w:pPr>
    </w:p>
    <w:p w:rsidR="00AC2595" w:rsidRDefault="00AC2595" w:rsidP="00844CC7">
      <w:pPr>
        <w:ind w:firstLine="709"/>
        <w:contextualSpacing/>
        <w:jc w:val="both"/>
        <w:rPr>
          <w:rFonts w:ascii="Times New Roman" w:hAnsi="Times New Roman" w:cs="Times New Roman"/>
          <w:b/>
          <w:i/>
          <w:sz w:val="24"/>
          <w:szCs w:val="24"/>
        </w:rPr>
      </w:pPr>
      <w:r w:rsidRPr="00EB7EF8">
        <w:rPr>
          <w:rFonts w:ascii="Times New Roman" w:hAnsi="Times New Roman" w:cs="Times New Roman"/>
          <w:b/>
          <w:i/>
          <w:sz w:val="24"/>
          <w:szCs w:val="24"/>
        </w:rPr>
        <w:t xml:space="preserve">2.5. Трудовые ресурсы, </w:t>
      </w:r>
      <w:r w:rsidR="00844CC7">
        <w:rPr>
          <w:rFonts w:ascii="Times New Roman" w:hAnsi="Times New Roman" w:cs="Times New Roman"/>
          <w:b/>
          <w:i/>
          <w:sz w:val="24"/>
          <w:szCs w:val="24"/>
        </w:rPr>
        <w:t>занятость населения</w:t>
      </w:r>
    </w:p>
    <w:p w:rsidR="00844CC7" w:rsidRPr="00EB7EF8" w:rsidRDefault="00844CC7" w:rsidP="00844CC7">
      <w:pPr>
        <w:ind w:firstLine="709"/>
        <w:contextualSpacing/>
        <w:jc w:val="both"/>
        <w:rPr>
          <w:rFonts w:ascii="Times New Roman" w:hAnsi="Times New Roman" w:cs="Times New Roman"/>
          <w:b/>
          <w:i/>
          <w:sz w:val="24"/>
          <w:szCs w:val="24"/>
        </w:rPr>
      </w:pPr>
    </w:p>
    <w:p w:rsidR="00FE2368" w:rsidRDefault="00FE2368" w:rsidP="00844CC7">
      <w:pPr>
        <w:ind w:firstLine="72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На территории Таргизского сельского поселения численность трудоспособного </w:t>
      </w:r>
      <w:r w:rsidRPr="00FE2368">
        <w:rPr>
          <w:rFonts w:ascii="Times New Roman" w:hAnsi="Times New Roman" w:cs="Times New Roman"/>
          <w:color w:val="000000"/>
          <w:spacing w:val="-1"/>
          <w:sz w:val="24"/>
          <w:szCs w:val="24"/>
        </w:rPr>
        <w:t>населения - 764 человек, что составляет 47% от общей числ</w:t>
      </w:r>
      <w:r>
        <w:rPr>
          <w:rFonts w:ascii="Times New Roman" w:hAnsi="Times New Roman" w:cs="Times New Roman"/>
          <w:color w:val="000000"/>
          <w:spacing w:val="-1"/>
          <w:sz w:val="24"/>
          <w:szCs w:val="24"/>
        </w:rPr>
        <w:t>енности. Работающих - 306 человек</w:t>
      </w:r>
      <w:r w:rsidRPr="00FE2368">
        <w:rPr>
          <w:rFonts w:ascii="Times New Roman" w:hAnsi="Times New Roman" w:cs="Times New Roman"/>
          <w:color w:val="000000"/>
          <w:spacing w:val="-1"/>
          <w:sz w:val="24"/>
          <w:szCs w:val="24"/>
        </w:rPr>
        <w:t>, зарегистрированных безработных - 95 человек.</w:t>
      </w:r>
    </w:p>
    <w:p w:rsidR="00B15F0F" w:rsidRDefault="00B15F0F" w:rsidP="00844CC7">
      <w:pPr>
        <w:ind w:firstLine="72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В настоящее время в поселении наблюдается необходимость в сокращении уровня безработицы и повышении уровня занятости населения. </w:t>
      </w:r>
    </w:p>
    <w:p w:rsidR="00FE2368" w:rsidRDefault="00FE2368" w:rsidP="00844CC7">
      <w:pPr>
        <w:ind w:firstLine="720"/>
        <w:contextualSpacing/>
        <w:jc w:val="both"/>
        <w:rPr>
          <w:rFonts w:ascii="Times New Roman" w:hAnsi="Times New Roman" w:cs="Times New Roman"/>
          <w:color w:val="000000"/>
          <w:spacing w:val="-1"/>
          <w:sz w:val="24"/>
          <w:szCs w:val="24"/>
        </w:rPr>
      </w:pPr>
    </w:p>
    <w:p w:rsidR="00AC2595" w:rsidRDefault="00AC2595" w:rsidP="00844CC7">
      <w:pPr>
        <w:ind w:firstLine="709"/>
        <w:contextualSpacing/>
        <w:jc w:val="both"/>
        <w:rPr>
          <w:rFonts w:ascii="Times New Roman" w:hAnsi="Times New Roman" w:cs="Times New Roman"/>
          <w:b/>
          <w:i/>
          <w:sz w:val="24"/>
          <w:szCs w:val="24"/>
        </w:rPr>
      </w:pPr>
      <w:r w:rsidRPr="00EB7EF8">
        <w:rPr>
          <w:rFonts w:ascii="Times New Roman" w:hAnsi="Times New Roman" w:cs="Times New Roman"/>
          <w:b/>
          <w:i/>
          <w:sz w:val="24"/>
          <w:szCs w:val="24"/>
        </w:rPr>
        <w:t>2.6. Уро</w:t>
      </w:r>
      <w:r w:rsidR="00844CC7">
        <w:rPr>
          <w:rFonts w:ascii="Times New Roman" w:hAnsi="Times New Roman" w:cs="Times New Roman"/>
          <w:b/>
          <w:i/>
          <w:sz w:val="24"/>
          <w:szCs w:val="24"/>
        </w:rPr>
        <w:t>вень и качество жизни населения</w:t>
      </w:r>
    </w:p>
    <w:p w:rsidR="00844CC7" w:rsidRPr="00EB7EF8" w:rsidRDefault="00844CC7" w:rsidP="00844CC7">
      <w:pPr>
        <w:ind w:firstLine="709"/>
        <w:contextualSpacing/>
        <w:jc w:val="both"/>
        <w:rPr>
          <w:rFonts w:ascii="Times New Roman" w:hAnsi="Times New Roman" w:cs="Times New Roman"/>
          <w:b/>
          <w:i/>
          <w:sz w:val="24"/>
          <w:szCs w:val="24"/>
        </w:rPr>
      </w:pPr>
    </w:p>
    <w:p w:rsidR="00B15F0F" w:rsidRDefault="00B15F0F" w:rsidP="00844CC7">
      <w:pPr>
        <w:ind w:firstLine="708"/>
        <w:contextualSpacing/>
        <w:jc w:val="both"/>
        <w:rPr>
          <w:rFonts w:ascii="Times New Roman" w:hAnsi="Times New Roman" w:cs="Times New Roman"/>
          <w:sz w:val="24"/>
          <w:szCs w:val="24"/>
        </w:rPr>
      </w:pPr>
      <w:r w:rsidRPr="00B15F0F">
        <w:rPr>
          <w:rFonts w:ascii="Times New Roman" w:hAnsi="Times New Roman" w:cs="Times New Roman"/>
          <w:sz w:val="24"/>
          <w:szCs w:val="24"/>
        </w:rPr>
        <w:t xml:space="preserve">Базовой характеристикой уровня жизни являются доходы населения. Основным источником доходов большинства граждан, составляющих трудоспособное население городского поселения, является заработная плата. </w:t>
      </w:r>
    </w:p>
    <w:p w:rsidR="00B15F0F" w:rsidRDefault="00B15F0F" w:rsidP="00844CC7">
      <w:pPr>
        <w:ind w:firstLine="708"/>
        <w:contextualSpacing/>
        <w:jc w:val="both"/>
        <w:rPr>
          <w:rFonts w:ascii="Times New Roman" w:hAnsi="Times New Roman" w:cs="Times New Roman"/>
          <w:sz w:val="24"/>
          <w:szCs w:val="24"/>
        </w:rPr>
      </w:pPr>
      <w:r w:rsidRPr="00B15F0F">
        <w:rPr>
          <w:rFonts w:ascii="Times New Roman" w:hAnsi="Times New Roman" w:cs="Times New Roman"/>
          <w:sz w:val="24"/>
          <w:szCs w:val="24"/>
        </w:rPr>
        <w:t xml:space="preserve">Фонд начисленной заработной платы по полному кругу предприятий </w:t>
      </w:r>
      <w:r>
        <w:rPr>
          <w:rFonts w:ascii="Times New Roman" w:hAnsi="Times New Roman" w:cs="Times New Roman"/>
          <w:sz w:val="24"/>
          <w:szCs w:val="24"/>
        </w:rPr>
        <w:t>за 2017 г. составил - 168 млн.руб.</w:t>
      </w:r>
      <w:r w:rsidRPr="00B15F0F">
        <w:t xml:space="preserve"> </w:t>
      </w:r>
      <w:r>
        <w:rPr>
          <w:rFonts w:ascii="Times New Roman" w:hAnsi="Times New Roman" w:cs="Times New Roman"/>
          <w:sz w:val="24"/>
          <w:szCs w:val="24"/>
        </w:rPr>
        <w:t xml:space="preserve"> </w:t>
      </w:r>
      <w:r w:rsidRPr="00B15F0F">
        <w:rPr>
          <w:rFonts w:ascii="Times New Roman" w:hAnsi="Times New Roman" w:cs="Times New Roman"/>
          <w:sz w:val="24"/>
          <w:szCs w:val="24"/>
        </w:rPr>
        <w:t>Среднемесячная заработная плата 1-го работающего за</w:t>
      </w:r>
      <w:r>
        <w:rPr>
          <w:rFonts w:ascii="Times New Roman" w:hAnsi="Times New Roman" w:cs="Times New Roman"/>
          <w:sz w:val="24"/>
          <w:szCs w:val="24"/>
        </w:rPr>
        <w:t xml:space="preserve"> 2017 г. – 21439,51 руб.</w:t>
      </w:r>
    </w:p>
    <w:p w:rsidR="00AC2595" w:rsidRDefault="00AC2595" w:rsidP="00844CC7">
      <w:pPr>
        <w:ind w:firstLine="708"/>
        <w:contextualSpacing/>
        <w:jc w:val="both"/>
        <w:rPr>
          <w:rFonts w:ascii="Times New Roman" w:hAnsi="Times New Roman" w:cs="Times New Roman"/>
          <w:sz w:val="24"/>
          <w:szCs w:val="24"/>
        </w:rPr>
      </w:pPr>
      <w:r w:rsidRPr="00EB7EF8">
        <w:rPr>
          <w:rFonts w:ascii="Times New Roman" w:hAnsi="Times New Roman" w:cs="Times New Roman"/>
          <w:sz w:val="24"/>
          <w:szCs w:val="24"/>
        </w:rPr>
        <w:t>П</w:t>
      </w:r>
      <w:r w:rsidR="00FE2368">
        <w:rPr>
          <w:rFonts w:ascii="Times New Roman" w:hAnsi="Times New Roman" w:cs="Times New Roman"/>
          <w:sz w:val="24"/>
          <w:szCs w:val="24"/>
        </w:rPr>
        <w:t>рожиточный минимум</w:t>
      </w:r>
      <w:r w:rsidR="00950CEF">
        <w:rPr>
          <w:rFonts w:ascii="Times New Roman" w:hAnsi="Times New Roman" w:cs="Times New Roman"/>
          <w:sz w:val="24"/>
          <w:szCs w:val="24"/>
        </w:rPr>
        <w:t xml:space="preserve"> увеличился по</w:t>
      </w:r>
      <w:r w:rsidRPr="00EB7EF8">
        <w:rPr>
          <w:rFonts w:ascii="Times New Roman" w:hAnsi="Times New Roman" w:cs="Times New Roman"/>
          <w:sz w:val="24"/>
          <w:szCs w:val="24"/>
        </w:rPr>
        <w:t xml:space="preserve"> ср</w:t>
      </w:r>
      <w:r w:rsidR="00950CEF">
        <w:rPr>
          <w:rFonts w:ascii="Times New Roman" w:hAnsi="Times New Roman" w:cs="Times New Roman"/>
          <w:sz w:val="24"/>
          <w:szCs w:val="24"/>
        </w:rPr>
        <w:t>авнению с прошлым годом на 5,46</w:t>
      </w:r>
      <w:r w:rsidRPr="00EB7EF8">
        <w:rPr>
          <w:rFonts w:ascii="Times New Roman" w:hAnsi="Times New Roman" w:cs="Times New Roman"/>
          <w:sz w:val="24"/>
          <w:szCs w:val="24"/>
        </w:rPr>
        <w:t xml:space="preserve"> % и составил </w:t>
      </w:r>
      <w:r w:rsidR="00950CEF">
        <w:rPr>
          <w:rFonts w:ascii="Times New Roman" w:hAnsi="Times New Roman" w:cs="Times New Roman"/>
          <w:sz w:val="24"/>
          <w:szCs w:val="24"/>
        </w:rPr>
        <w:t xml:space="preserve">10698 </w:t>
      </w:r>
      <w:r w:rsidRPr="00EB7EF8">
        <w:rPr>
          <w:rFonts w:ascii="Times New Roman" w:hAnsi="Times New Roman" w:cs="Times New Roman"/>
          <w:sz w:val="24"/>
          <w:szCs w:val="24"/>
        </w:rPr>
        <w:t>рублей.</w:t>
      </w:r>
    </w:p>
    <w:p w:rsidR="00FE2368" w:rsidRPr="00FE2368" w:rsidRDefault="00FE2368" w:rsidP="00FE2368">
      <w:pPr>
        <w:tabs>
          <w:tab w:val="left" w:pos="993"/>
        </w:tabs>
        <w:spacing w:after="0"/>
        <w:ind w:firstLine="709"/>
        <w:jc w:val="both"/>
        <w:rPr>
          <w:rFonts w:ascii="Times New Roman" w:hAnsi="Times New Roman" w:cs="Times New Roman"/>
          <w:sz w:val="24"/>
          <w:szCs w:val="24"/>
        </w:rPr>
      </w:pPr>
      <w:r w:rsidRPr="00FE2368">
        <w:rPr>
          <w:rFonts w:ascii="Times New Roman" w:hAnsi="Times New Roman" w:cs="Times New Roman"/>
          <w:sz w:val="24"/>
          <w:szCs w:val="24"/>
        </w:rPr>
        <w:t xml:space="preserve">С января 2018 года малообеспеченные семьи обращались в администрацию </w:t>
      </w:r>
      <w:r>
        <w:rPr>
          <w:rFonts w:ascii="Times New Roman" w:hAnsi="Times New Roman" w:cs="Times New Roman"/>
          <w:sz w:val="24"/>
          <w:szCs w:val="24"/>
        </w:rPr>
        <w:t xml:space="preserve">поселения </w:t>
      </w:r>
      <w:r w:rsidRPr="00FE2368">
        <w:rPr>
          <w:rFonts w:ascii="Times New Roman" w:hAnsi="Times New Roman" w:cs="Times New Roman"/>
          <w:sz w:val="24"/>
          <w:szCs w:val="24"/>
        </w:rPr>
        <w:t>для оформления документов на субсидию на твердое топлив</w:t>
      </w:r>
      <w:r w:rsidR="00B937D1">
        <w:rPr>
          <w:rFonts w:ascii="Times New Roman" w:hAnsi="Times New Roman" w:cs="Times New Roman"/>
          <w:sz w:val="24"/>
          <w:szCs w:val="24"/>
        </w:rPr>
        <w:t xml:space="preserve">о. </w:t>
      </w:r>
      <w:r w:rsidRPr="00FE2368">
        <w:rPr>
          <w:rFonts w:ascii="Times New Roman" w:hAnsi="Times New Roman" w:cs="Times New Roman"/>
          <w:sz w:val="24"/>
          <w:szCs w:val="24"/>
        </w:rPr>
        <w:t xml:space="preserve">С мая месяца 2018 года введены новшества по выплатам субсидии для населения, необходимо в отдел субсидий предоставить копии квитанций по оплате за электроэнергию в период за 6 месяцев. С этой категорией </w:t>
      </w:r>
      <w:r w:rsidRPr="00FE2368">
        <w:rPr>
          <w:rFonts w:ascii="Times New Roman" w:hAnsi="Times New Roman" w:cs="Times New Roman"/>
          <w:sz w:val="24"/>
          <w:szCs w:val="24"/>
        </w:rPr>
        <w:lastRenderedPageBreak/>
        <w:t xml:space="preserve">населения </w:t>
      </w:r>
      <w:r>
        <w:rPr>
          <w:rFonts w:ascii="Times New Roman" w:hAnsi="Times New Roman" w:cs="Times New Roman"/>
          <w:sz w:val="24"/>
          <w:szCs w:val="24"/>
        </w:rPr>
        <w:t>администрация работает ежедневно, ведется</w:t>
      </w:r>
      <w:r w:rsidRPr="00FE2368">
        <w:rPr>
          <w:rFonts w:ascii="Times New Roman" w:hAnsi="Times New Roman" w:cs="Times New Roman"/>
          <w:sz w:val="24"/>
          <w:szCs w:val="24"/>
        </w:rPr>
        <w:t xml:space="preserve"> разъяснительн</w:t>
      </w:r>
      <w:r>
        <w:rPr>
          <w:rFonts w:ascii="Times New Roman" w:hAnsi="Times New Roman" w:cs="Times New Roman"/>
          <w:sz w:val="24"/>
          <w:szCs w:val="24"/>
        </w:rPr>
        <w:t>ая работа, чтобы население сдавало</w:t>
      </w:r>
      <w:r w:rsidRPr="00FE2368">
        <w:rPr>
          <w:rFonts w:ascii="Times New Roman" w:hAnsi="Times New Roman" w:cs="Times New Roman"/>
          <w:sz w:val="24"/>
          <w:szCs w:val="24"/>
        </w:rPr>
        <w:t xml:space="preserve"> документы на получение субсидии на твердое топливо. Единственная проблема сложилась для населения, которые не имеют документов на жилое помещение, т.к. при сдаче документов требуется сдать ко</w:t>
      </w:r>
      <w:r>
        <w:rPr>
          <w:rFonts w:ascii="Times New Roman" w:hAnsi="Times New Roman" w:cs="Times New Roman"/>
          <w:sz w:val="24"/>
          <w:szCs w:val="24"/>
        </w:rPr>
        <w:t xml:space="preserve">пию договора социального найма </w:t>
      </w:r>
      <w:r w:rsidRPr="00FE2368">
        <w:rPr>
          <w:rFonts w:ascii="Times New Roman" w:hAnsi="Times New Roman" w:cs="Times New Roman"/>
          <w:sz w:val="24"/>
          <w:szCs w:val="24"/>
        </w:rPr>
        <w:t xml:space="preserve">на квартиру или договор купли продажи на квартиру. Если этого документа нет, то население не получит субсидию. А таких проживает на территории достаточно большое количество семей, особенно в частном жилье. Проводится разъяснительная работа с населением по оформлению документов на частные дома. </w:t>
      </w:r>
    </w:p>
    <w:p w:rsidR="00FE2368" w:rsidRDefault="00FE2368" w:rsidP="00FE2368">
      <w:pPr>
        <w:tabs>
          <w:tab w:val="left" w:pos="993"/>
        </w:tabs>
        <w:spacing w:after="0"/>
        <w:ind w:firstLine="709"/>
        <w:jc w:val="both"/>
        <w:rPr>
          <w:rFonts w:ascii="Times New Roman" w:hAnsi="Times New Roman" w:cs="Times New Roman"/>
          <w:sz w:val="24"/>
          <w:szCs w:val="24"/>
        </w:rPr>
      </w:pPr>
      <w:r w:rsidRPr="00FE2368">
        <w:rPr>
          <w:rFonts w:ascii="Times New Roman" w:hAnsi="Times New Roman" w:cs="Times New Roman"/>
          <w:sz w:val="24"/>
          <w:szCs w:val="24"/>
        </w:rPr>
        <w:t>Надомным обслуживанием одиноких нетрудоспособных престарелых граждан охвачено 11 человек.</w:t>
      </w:r>
    </w:p>
    <w:p w:rsidR="00FE2368" w:rsidRDefault="00FE2368" w:rsidP="00FE2368">
      <w:pPr>
        <w:tabs>
          <w:tab w:val="left" w:pos="993"/>
        </w:tabs>
        <w:spacing w:after="0"/>
        <w:ind w:firstLine="709"/>
        <w:jc w:val="both"/>
        <w:rPr>
          <w:rFonts w:ascii="Times New Roman" w:hAnsi="Times New Roman" w:cs="Times New Roman"/>
          <w:sz w:val="24"/>
          <w:szCs w:val="24"/>
        </w:rPr>
      </w:pPr>
    </w:p>
    <w:p w:rsidR="00AC2595" w:rsidRDefault="00AC2595" w:rsidP="00844CC7">
      <w:pPr>
        <w:spacing w:after="0"/>
        <w:jc w:val="both"/>
        <w:rPr>
          <w:rFonts w:ascii="Times New Roman" w:hAnsi="Times New Roman" w:cs="Times New Roman"/>
          <w:b/>
          <w:i/>
          <w:sz w:val="24"/>
          <w:szCs w:val="24"/>
        </w:rPr>
      </w:pPr>
      <w:r w:rsidRPr="00EB7EF8">
        <w:rPr>
          <w:rFonts w:ascii="Times New Roman" w:eastAsia="Times New Roman" w:hAnsi="Times New Roman" w:cs="Times New Roman"/>
          <w:sz w:val="24"/>
          <w:szCs w:val="24"/>
          <w:lang w:eastAsia="ru-RU"/>
        </w:rPr>
        <w:tab/>
      </w:r>
      <w:r w:rsidRPr="00EB7EF8">
        <w:rPr>
          <w:rFonts w:ascii="Times New Roman" w:hAnsi="Times New Roman" w:cs="Times New Roman"/>
          <w:b/>
          <w:i/>
          <w:sz w:val="24"/>
          <w:szCs w:val="24"/>
        </w:rPr>
        <w:t>2.7.</w:t>
      </w:r>
      <w:r w:rsidR="00844CC7">
        <w:rPr>
          <w:rFonts w:ascii="Times New Roman" w:hAnsi="Times New Roman" w:cs="Times New Roman"/>
          <w:b/>
          <w:i/>
          <w:sz w:val="24"/>
          <w:szCs w:val="24"/>
        </w:rPr>
        <w:t xml:space="preserve"> </w:t>
      </w:r>
      <w:r w:rsidRPr="007D602F">
        <w:rPr>
          <w:rFonts w:ascii="Times New Roman" w:hAnsi="Times New Roman" w:cs="Times New Roman"/>
          <w:b/>
          <w:i/>
          <w:sz w:val="24"/>
          <w:szCs w:val="24"/>
        </w:rPr>
        <w:t>Оценка финансового состояния</w:t>
      </w:r>
    </w:p>
    <w:p w:rsidR="00844CC7" w:rsidRPr="00EB7EF8" w:rsidRDefault="00844CC7" w:rsidP="00844CC7">
      <w:pPr>
        <w:spacing w:after="0"/>
        <w:jc w:val="both"/>
        <w:rPr>
          <w:rFonts w:ascii="Times New Roman" w:hAnsi="Times New Roman" w:cs="Times New Roman"/>
          <w:b/>
          <w:i/>
          <w:sz w:val="24"/>
          <w:szCs w:val="24"/>
        </w:rPr>
      </w:pPr>
    </w:p>
    <w:p w:rsidR="007D602F" w:rsidRDefault="007D602F" w:rsidP="007D602F">
      <w:pPr>
        <w:widowControl w:val="0"/>
        <w:tabs>
          <w:tab w:val="left" w:pos="2552"/>
        </w:tabs>
        <w:suppressAutoHyphens/>
        <w:autoSpaceDE w:val="0"/>
        <w:autoSpaceDN w:val="0"/>
        <w:adjustRightInd w:val="0"/>
        <w:spacing w:after="0"/>
        <w:ind w:firstLine="709"/>
        <w:jc w:val="both"/>
        <w:rPr>
          <w:rFonts w:ascii="Times New Roman" w:hAnsi="Times New Roman" w:cs="Times New Roman"/>
          <w:sz w:val="24"/>
          <w:szCs w:val="24"/>
          <w:shd w:val="clear" w:color="auto" w:fill="FFFFFF"/>
        </w:rPr>
      </w:pPr>
      <w:r w:rsidRPr="00554120">
        <w:rPr>
          <w:rFonts w:ascii="Times New Roman" w:hAnsi="Times New Roman" w:cs="Times New Roman"/>
          <w:sz w:val="24"/>
          <w:szCs w:val="24"/>
          <w:shd w:val="clear" w:color="auto" w:fill="FFFFFF"/>
        </w:rPr>
        <w:t>Бюджетная политика Таргизского</w:t>
      </w:r>
      <w:r w:rsidRPr="007D602F">
        <w:rPr>
          <w:rFonts w:ascii="Times New Roman" w:hAnsi="Times New Roman" w:cs="Times New Roman"/>
          <w:sz w:val="24"/>
          <w:szCs w:val="24"/>
          <w:shd w:val="clear" w:color="auto" w:fill="FFFFFF"/>
        </w:rPr>
        <w:t xml:space="preserve"> муниципального образования ориентирована в первую очередь на обеспечение сбалансированности и устойчивости бюджета поселения, повышение качества бюджетного планирования и исполнения бюджета, выполнение задач, поставленных Президентом Российской Федерации в ежегодных посланиях Федеральному собранию и «майских» Указах Президента Российской Федерации. </w:t>
      </w:r>
    </w:p>
    <w:p w:rsidR="007D602F" w:rsidRPr="007D602F" w:rsidRDefault="007D602F" w:rsidP="007D602F">
      <w:pPr>
        <w:widowControl w:val="0"/>
        <w:tabs>
          <w:tab w:val="left" w:pos="2552"/>
        </w:tabs>
        <w:suppressAutoHyphens/>
        <w:autoSpaceDE w:val="0"/>
        <w:autoSpaceDN w:val="0"/>
        <w:adjustRightInd w:val="0"/>
        <w:spacing w:after="0"/>
        <w:ind w:firstLine="709"/>
        <w:jc w:val="both"/>
        <w:rPr>
          <w:rFonts w:ascii="Times New Roman" w:hAnsi="Times New Roman" w:cs="Times New Roman"/>
          <w:sz w:val="24"/>
          <w:szCs w:val="24"/>
          <w:shd w:val="clear" w:color="auto" w:fill="FFFFFF"/>
        </w:rPr>
      </w:pPr>
      <w:r w:rsidRPr="007D602F">
        <w:rPr>
          <w:rFonts w:ascii="Times New Roman" w:hAnsi="Times New Roman" w:cs="Times New Roman"/>
          <w:sz w:val="24"/>
          <w:szCs w:val="24"/>
          <w:shd w:val="clear" w:color="auto" w:fill="FFFFFF"/>
        </w:rPr>
        <w:t>Согласно решению о бюджете Таргизского муниципального образования на 2018 год доходы утверждены в сумме 14 891,1 тыс. руб. фактическое исполнение составило 14 891,5 тыс. руб. или 99,5%.  К аналогичному периоду прошлого года произошло снижение доходов на 2,786,4 тыс. руб., в основном, за счет уменьшения межбюджетных трансфертов, выделенных из областного бюджета на дотацию на выравнивание бюджетной обеспеченности сельских поселений. Структура доходов бюджета Таргизского муниципального образования за 2018 год представлена следующим образом:</w:t>
      </w:r>
    </w:p>
    <w:p w:rsidR="007D602F" w:rsidRPr="007D602F" w:rsidRDefault="007D602F" w:rsidP="007D602F">
      <w:pPr>
        <w:widowControl w:val="0"/>
        <w:tabs>
          <w:tab w:val="left" w:pos="2552"/>
        </w:tabs>
        <w:suppressAutoHyphens/>
        <w:autoSpaceDE w:val="0"/>
        <w:autoSpaceDN w:val="0"/>
        <w:adjustRightInd w:val="0"/>
        <w:spacing w:after="0"/>
        <w:ind w:firstLine="709"/>
        <w:jc w:val="both"/>
        <w:rPr>
          <w:rFonts w:ascii="Times New Roman" w:hAnsi="Times New Roman" w:cs="Times New Roman"/>
          <w:sz w:val="24"/>
          <w:szCs w:val="24"/>
          <w:shd w:val="clear" w:color="auto" w:fill="FFFFFF"/>
        </w:rPr>
      </w:pPr>
      <w:r w:rsidRPr="007D602F">
        <w:rPr>
          <w:rFonts w:ascii="Times New Roman" w:hAnsi="Times New Roman" w:cs="Times New Roman"/>
          <w:sz w:val="24"/>
          <w:szCs w:val="24"/>
          <w:shd w:val="clear" w:color="auto" w:fill="FFFFFF"/>
        </w:rPr>
        <w:t xml:space="preserve"> - налоговые доходы составили 3 392,0 тыс. руб., их доля в общем объеме бюджета Таргизского муниципального образования составила 22,0 % (в 2017 году 33,9 %);</w:t>
      </w:r>
    </w:p>
    <w:p w:rsidR="007D602F" w:rsidRPr="007D602F" w:rsidRDefault="007D602F" w:rsidP="007D602F">
      <w:pPr>
        <w:widowControl w:val="0"/>
        <w:tabs>
          <w:tab w:val="left" w:pos="2552"/>
        </w:tabs>
        <w:suppressAutoHyphens/>
        <w:autoSpaceDE w:val="0"/>
        <w:autoSpaceDN w:val="0"/>
        <w:adjustRightInd w:val="0"/>
        <w:spacing w:after="0"/>
        <w:ind w:firstLine="709"/>
        <w:jc w:val="both"/>
        <w:rPr>
          <w:rFonts w:ascii="Times New Roman" w:hAnsi="Times New Roman" w:cs="Times New Roman"/>
          <w:sz w:val="24"/>
          <w:szCs w:val="24"/>
          <w:shd w:val="clear" w:color="auto" w:fill="FFFFFF"/>
        </w:rPr>
      </w:pPr>
      <w:r w:rsidRPr="007D602F">
        <w:rPr>
          <w:rFonts w:ascii="Times New Roman" w:hAnsi="Times New Roman" w:cs="Times New Roman"/>
          <w:sz w:val="24"/>
          <w:szCs w:val="24"/>
          <w:shd w:val="clear" w:color="auto" w:fill="FFFFFF"/>
        </w:rPr>
        <w:t>- неналоговые доходы составили 23,7 тыс. руб., их доля в общем объеме бюджета Таргизского муниципального образования 0,15 % ;</w:t>
      </w:r>
    </w:p>
    <w:p w:rsidR="007D602F" w:rsidRPr="007D602F" w:rsidRDefault="007D602F" w:rsidP="007D602F">
      <w:pPr>
        <w:widowControl w:val="0"/>
        <w:tabs>
          <w:tab w:val="left" w:pos="2552"/>
        </w:tabs>
        <w:suppressAutoHyphens/>
        <w:autoSpaceDE w:val="0"/>
        <w:autoSpaceDN w:val="0"/>
        <w:adjustRightInd w:val="0"/>
        <w:spacing w:after="0"/>
        <w:ind w:firstLine="709"/>
        <w:jc w:val="both"/>
        <w:rPr>
          <w:rFonts w:ascii="Times New Roman" w:hAnsi="Times New Roman" w:cs="Times New Roman"/>
          <w:sz w:val="24"/>
          <w:szCs w:val="24"/>
          <w:shd w:val="clear" w:color="auto" w:fill="FFFFFF"/>
        </w:rPr>
      </w:pPr>
      <w:r w:rsidRPr="007D602F">
        <w:rPr>
          <w:rFonts w:ascii="Times New Roman" w:hAnsi="Times New Roman" w:cs="Times New Roman"/>
          <w:sz w:val="24"/>
          <w:szCs w:val="24"/>
          <w:shd w:val="clear" w:color="auto" w:fill="FFFFFF"/>
        </w:rPr>
        <w:t>- безвозмездные поступления составили 11 599,5 тыс. руб., их доля в общем объеме бюджета Таргизского муниципального образования составила 77,8 % (в 2017 году 65,9%);</w:t>
      </w:r>
    </w:p>
    <w:p w:rsidR="007D602F" w:rsidRPr="007D602F" w:rsidRDefault="007D602F" w:rsidP="007D602F">
      <w:pPr>
        <w:widowControl w:val="0"/>
        <w:tabs>
          <w:tab w:val="left" w:pos="2552"/>
        </w:tabs>
        <w:suppressAutoHyphens/>
        <w:autoSpaceDE w:val="0"/>
        <w:autoSpaceDN w:val="0"/>
        <w:adjustRightInd w:val="0"/>
        <w:spacing w:after="0"/>
        <w:ind w:firstLine="709"/>
        <w:jc w:val="both"/>
        <w:rPr>
          <w:rFonts w:ascii="Times New Roman" w:hAnsi="Times New Roman" w:cs="Times New Roman"/>
          <w:sz w:val="24"/>
          <w:szCs w:val="24"/>
          <w:shd w:val="clear" w:color="auto" w:fill="FFFFFF"/>
        </w:rPr>
      </w:pPr>
      <w:r w:rsidRPr="007D602F">
        <w:rPr>
          <w:rFonts w:ascii="Times New Roman" w:hAnsi="Times New Roman" w:cs="Times New Roman"/>
          <w:sz w:val="24"/>
          <w:szCs w:val="24"/>
          <w:shd w:val="clear" w:color="auto" w:fill="FFFFFF"/>
        </w:rPr>
        <w:t>Согласно решению о бюджете на 2018 год первоначально расходы утверждены в сумме 9822,8 тыс. руб. В течение 2018 года расходная часть бюджета уточнялась, с учетом внесенных изменений бюджетные назначения составили 16371,3 тыс. руб., фактическое исполнение составило 14606,7 тыс. руб. или 89,2 %. По сравнению с 2017 годом объем пр</w:t>
      </w:r>
      <w:r w:rsidR="00554120">
        <w:rPr>
          <w:rFonts w:ascii="Times New Roman" w:hAnsi="Times New Roman" w:cs="Times New Roman"/>
          <w:sz w:val="24"/>
          <w:szCs w:val="24"/>
          <w:shd w:val="clear" w:color="auto" w:fill="FFFFFF"/>
        </w:rPr>
        <w:t>оизведенных расходов увеличился</w:t>
      </w:r>
      <w:r w:rsidRPr="007D602F">
        <w:rPr>
          <w:rFonts w:ascii="Times New Roman" w:hAnsi="Times New Roman" w:cs="Times New Roman"/>
          <w:sz w:val="24"/>
          <w:szCs w:val="24"/>
          <w:shd w:val="clear" w:color="auto" w:fill="FFFFFF"/>
        </w:rPr>
        <w:t xml:space="preserve"> на 3210,0 тыс. руб.</w:t>
      </w:r>
      <w:r w:rsidR="00554120">
        <w:rPr>
          <w:rFonts w:ascii="Times New Roman" w:hAnsi="Times New Roman" w:cs="Times New Roman"/>
          <w:sz w:val="24"/>
          <w:szCs w:val="24"/>
          <w:shd w:val="clear" w:color="auto" w:fill="FFFFFF"/>
        </w:rPr>
        <w:t xml:space="preserve"> Профицит составил 284,8 тыс. руб. </w:t>
      </w:r>
    </w:p>
    <w:p w:rsidR="007D602F" w:rsidRDefault="007D602F" w:rsidP="007D602F">
      <w:pPr>
        <w:widowControl w:val="0"/>
        <w:tabs>
          <w:tab w:val="left" w:pos="2552"/>
        </w:tabs>
        <w:suppressAutoHyphens/>
        <w:autoSpaceDE w:val="0"/>
        <w:autoSpaceDN w:val="0"/>
        <w:adjustRightInd w:val="0"/>
        <w:spacing w:after="0"/>
        <w:ind w:firstLine="709"/>
        <w:jc w:val="both"/>
        <w:rPr>
          <w:rFonts w:ascii="Times New Roman" w:hAnsi="Times New Roman" w:cs="Times New Roman"/>
          <w:sz w:val="24"/>
          <w:szCs w:val="24"/>
          <w:shd w:val="clear" w:color="auto" w:fill="FFFFFF"/>
        </w:rPr>
      </w:pPr>
    </w:p>
    <w:p w:rsidR="00AC2595" w:rsidRPr="00EB7EF8" w:rsidRDefault="00AC2595" w:rsidP="007D602F">
      <w:pPr>
        <w:jc w:val="both"/>
        <w:rPr>
          <w:rFonts w:ascii="Times New Roman" w:eastAsia="Times New Roman" w:hAnsi="Times New Roman" w:cs="Times New Roman"/>
          <w:b/>
          <w:i/>
          <w:color w:val="000000"/>
          <w:sz w:val="24"/>
          <w:szCs w:val="24"/>
          <w:lang w:eastAsia="ru-RU"/>
        </w:rPr>
      </w:pPr>
      <w:r w:rsidRPr="00EB7EF8">
        <w:rPr>
          <w:rFonts w:ascii="Times New Roman" w:hAnsi="Times New Roman" w:cs="Times New Roman"/>
          <w:sz w:val="24"/>
          <w:szCs w:val="24"/>
        </w:rPr>
        <w:t xml:space="preserve">       </w:t>
      </w:r>
      <w:r w:rsidRPr="00EB7EF8">
        <w:rPr>
          <w:rFonts w:ascii="Times New Roman" w:eastAsia="Times New Roman" w:hAnsi="Times New Roman" w:cs="Times New Roman"/>
          <w:b/>
          <w:i/>
          <w:color w:val="000000"/>
          <w:sz w:val="24"/>
          <w:szCs w:val="24"/>
          <w:lang w:eastAsia="ru-RU"/>
        </w:rPr>
        <w:t>2.8.</w:t>
      </w:r>
      <w:r w:rsidR="00844CC7">
        <w:rPr>
          <w:rFonts w:ascii="Times New Roman" w:eastAsia="Times New Roman" w:hAnsi="Times New Roman" w:cs="Times New Roman"/>
          <w:b/>
          <w:i/>
          <w:color w:val="000000"/>
          <w:sz w:val="24"/>
          <w:szCs w:val="24"/>
          <w:lang w:eastAsia="ru-RU"/>
        </w:rPr>
        <w:t xml:space="preserve"> </w:t>
      </w:r>
      <w:r w:rsidRPr="00EB7EF8">
        <w:rPr>
          <w:rFonts w:ascii="Times New Roman" w:eastAsia="Times New Roman" w:hAnsi="Times New Roman" w:cs="Times New Roman"/>
          <w:b/>
          <w:i/>
          <w:color w:val="000000"/>
          <w:sz w:val="24"/>
          <w:szCs w:val="24"/>
          <w:lang w:eastAsia="ru-RU"/>
        </w:rPr>
        <w:t>Структура экономики</w:t>
      </w:r>
      <w:r w:rsidR="00B0074B" w:rsidRPr="00EB7EF8">
        <w:rPr>
          <w:rFonts w:ascii="Times New Roman" w:eastAsia="Times New Roman" w:hAnsi="Times New Roman" w:cs="Times New Roman"/>
          <w:b/>
          <w:i/>
          <w:color w:val="000000"/>
          <w:sz w:val="24"/>
          <w:szCs w:val="24"/>
          <w:lang w:eastAsia="ru-RU"/>
        </w:rPr>
        <w:t xml:space="preserve"> </w:t>
      </w:r>
      <w:r w:rsidR="007D602F">
        <w:rPr>
          <w:rFonts w:ascii="Times New Roman" w:eastAsia="Times New Roman" w:hAnsi="Times New Roman" w:cs="Times New Roman"/>
          <w:b/>
          <w:i/>
          <w:color w:val="000000"/>
          <w:sz w:val="24"/>
          <w:szCs w:val="24"/>
          <w:lang w:eastAsia="ru-RU"/>
        </w:rPr>
        <w:t>Таргизского</w:t>
      </w:r>
      <w:r w:rsidR="00B0074B" w:rsidRPr="00EB7EF8">
        <w:rPr>
          <w:rFonts w:ascii="Times New Roman" w:eastAsia="Times New Roman" w:hAnsi="Times New Roman" w:cs="Times New Roman"/>
          <w:b/>
          <w:i/>
          <w:color w:val="000000"/>
          <w:sz w:val="24"/>
          <w:szCs w:val="24"/>
          <w:lang w:eastAsia="ru-RU"/>
        </w:rPr>
        <w:t xml:space="preserve"> муниципального образования</w:t>
      </w:r>
    </w:p>
    <w:p w:rsidR="00774357" w:rsidRDefault="00774357" w:rsidP="00554120">
      <w:pPr>
        <w:pStyle w:val="a9"/>
        <w:spacing w:line="276" w:lineRule="auto"/>
        <w:ind w:firstLine="709"/>
        <w:jc w:val="both"/>
        <w:rPr>
          <w:rFonts w:ascii="Times New Roman" w:hAnsi="Times New Roman"/>
          <w:sz w:val="24"/>
          <w:szCs w:val="24"/>
        </w:rPr>
      </w:pPr>
      <w:r>
        <w:rPr>
          <w:rFonts w:ascii="Times New Roman" w:hAnsi="Times New Roman"/>
          <w:sz w:val="24"/>
          <w:szCs w:val="24"/>
        </w:rPr>
        <w:t>На территории Таргизского муниципального образования отмечается слабый уровень экономического развития. Поселение имеет промышленную направленность.</w:t>
      </w:r>
    </w:p>
    <w:p w:rsidR="00774357" w:rsidRDefault="00774357" w:rsidP="00554120">
      <w:pPr>
        <w:pStyle w:val="a9"/>
        <w:spacing w:line="276" w:lineRule="auto"/>
        <w:ind w:firstLine="709"/>
        <w:jc w:val="both"/>
        <w:rPr>
          <w:rFonts w:ascii="Times New Roman" w:hAnsi="Times New Roman"/>
          <w:sz w:val="24"/>
          <w:szCs w:val="24"/>
        </w:rPr>
      </w:pPr>
      <w:r>
        <w:rPr>
          <w:rFonts w:ascii="Times New Roman" w:hAnsi="Times New Roman"/>
          <w:sz w:val="24"/>
          <w:szCs w:val="24"/>
        </w:rPr>
        <w:t xml:space="preserve"> </w:t>
      </w:r>
    </w:p>
    <w:p w:rsidR="00774357" w:rsidRDefault="00774357" w:rsidP="00554120">
      <w:pPr>
        <w:pStyle w:val="a9"/>
        <w:spacing w:line="276" w:lineRule="auto"/>
        <w:ind w:firstLine="709"/>
        <w:jc w:val="both"/>
        <w:rPr>
          <w:rFonts w:ascii="Times New Roman" w:hAnsi="Times New Roman"/>
          <w:sz w:val="24"/>
          <w:szCs w:val="24"/>
        </w:rPr>
      </w:pPr>
      <w:r>
        <w:rPr>
          <w:rFonts w:ascii="Times New Roman" w:hAnsi="Times New Roman"/>
          <w:sz w:val="24"/>
          <w:szCs w:val="24"/>
        </w:rPr>
        <w:t xml:space="preserve">Таблица </w:t>
      </w:r>
      <w:r w:rsidR="00EB5FDC">
        <w:rPr>
          <w:rFonts w:ascii="Times New Roman" w:hAnsi="Times New Roman"/>
          <w:sz w:val="24"/>
          <w:szCs w:val="24"/>
        </w:rPr>
        <w:t>2</w:t>
      </w:r>
    </w:p>
    <w:p w:rsidR="00774357" w:rsidRDefault="00774357" w:rsidP="00774357">
      <w:pPr>
        <w:pStyle w:val="a9"/>
        <w:spacing w:line="276" w:lineRule="auto"/>
        <w:ind w:firstLine="709"/>
        <w:jc w:val="center"/>
        <w:rPr>
          <w:rFonts w:ascii="Times New Roman" w:hAnsi="Times New Roman"/>
          <w:sz w:val="24"/>
          <w:szCs w:val="24"/>
        </w:rPr>
      </w:pPr>
      <w:r>
        <w:rPr>
          <w:rFonts w:ascii="Times New Roman" w:hAnsi="Times New Roman"/>
          <w:sz w:val="24"/>
          <w:szCs w:val="24"/>
        </w:rPr>
        <w:t xml:space="preserve">Основные виды экономической деятельности </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80"/>
        <w:gridCol w:w="1837"/>
        <w:gridCol w:w="1497"/>
        <w:gridCol w:w="1348"/>
        <w:gridCol w:w="1195"/>
      </w:tblGrid>
      <w:tr w:rsidR="00774357" w:rsidRPr="00774357" w:rsidTr="00774357">
        <w:tc>
          <w:tcPr>
            <w:tcW w:w="993" w:type="pct"/>
            <w:vMerge w:val="restart"/>
            <w:vAlign w:val="center"/>
          </w:tcPr>
          <w:p w:rsidR="00774357" w:rsidRPr="00774357" w:rsidRDefault="00774357" w:rsidP="00774357">
            <w:pPr>
              <w:pStyle w:val="ConsNormal"/>
              <w:ind w:right="0" w:firstLine="0"/>
              <w:jc w:val="center"/>
              <w:rPr>
                <w:rFonts w:ascii="Times New Roman" w:hAnsi="Times New Roman" w:cs="Times New Roman"/>
                <w:sz w:val="24"/>
                <w:szCs w:val="24"/>
              </w:rPr>
            </w:pPr>
            <w:r w:rsidRPr="00774357">
              <w:rPr>
                <w:rFonts w:ascii="Times New Roman" w:hAnsi="Times New Roman" w:cs="Times New Roman"/>
                <w:sz w:val="24"/>
                <w:szCs w:val="24"/>
              </w:rPr>
              <w:t>Наименование муниципального образования</w:t>
            </w:r>
          </w:p>
        </w:tc>
        <w:tc>
          <w:tcPr>
            <w:tcW w:w="4007" w:type="pct"/>
            <w:gridSpan w:val="5"/>
            <w:vAlign w:val="center"/>
          </w:tcPr>
          <w:p w:rsidR="00774357" w:rsidRPr="00774357" w:rsidRDefault="00774357" w:rsidP="00774357">
            <w:pPr>
              <w:pStyle w:val="ConsNormal"/>
              <w:widowControl/>
              <w:ind w:right="0" w:firstLine="0"/>
              <w:jc w:val="center"/>
              <w:rPr>
                <w:rFonts w:ascii="Times New Roman" w:hAnsi="Times New Roman" w:cs="Times New Roman"/>
                <w:sz w:val="24"/>
                <w:szCs w:val="24"/>
              </w:rPr>
            </w:pPr>
            <w:r w:rsidRPr="00774357">
              <w:rPr>
                <w:rFonts w:ascii="Times New Roman" w:hAnsi="Times New Roman" w:cs="Times New Roman"/>
                <w:sz w:val="24"/>
                <w:szCs w:val="24"/>
              </w:rPr>
              <w:t>Виды экономической деятельности, осуществляемые:</w:t>
            </w:r>
          </w:p>
        </w:tc>
      </w:tr>
      <w:tr w:rsidR="00774357" w:rsidRPr="00774357" w:rsidTr="00774357">
        <w:tc>
          <w:tcPr>
            <w:tcW w:w="993" w:type="pct"/>
            <w:vMerge/>
            <w:vAlign w:val="center"/>
          </w:tcPr>
          <w:p w:rsidR="00774357" w:rsidRPr="00774357" w:rsidRDefault="00774357" w:rsidP="00774357">
            <w:pPr>
              <w:spacing w:after="0" w:line="240" w:lineRule="auto"/>
              <w:rPr>
                <w:rFonts w:ascii="Times New Roman" w:hAnsi="Times New Roman" w:cs="Times New Roman"/>
                <w:sz w:val="24"/>
                <w:szCs w:val="24"/>
              </w:rPr>
            </w:pPr>
          </w:p>
        </w:tc>
        <w:tc>
          <w:tcPr>
            <w:tcW w:w="1014" w:type="pct"/>
            <w:vAlign w:val="center"/>
          </w:tcPr>
          <w:p w:rsidR="00774357" w:rsidRPr="00774357" w:rsidRDefault="00774357" w:rsidP="00774357">
            <w:pPr>
              <w:pStyle w:val="ConsNormal"/>
              <w:widowControl/>
              <w:ind w:right="0" w:firstLine="0"/>
              <w:jc w:val="center"/>
              <w:rPr>
                <w:rFonts w:ascii="Times New Roman" w:hAnsi="Times New Roman" w:cs="Times New Roman"/>
                <w:sz w:val="24"/>
                <w:szCs w:val="24"/>
              </w:rPr>
            </w:pPr>
            <w:r w:rsidRPr="00774357">
              <w:rPr>
                <w:rFonts w:ascii="Times New Roman" w:hAnsi="Times New Roman" w:cs="Times New Roman"/>
                <w:sz w:val="24"/>
                <w:szCs w:val="24"/>
              </w:rPr>
              <w:t>крупными и средними предприятиями:</w:t>
            </w:r>
          </w:p>
        </w:tc>
        <w:tc>
          <w:tcPr>
            <w:tcW w:w="2993" w:type="pct"/>
            <w:gridSpan w:val="4"/>
            <w:vAlign w:val="center"/>
          </w:tcPr>
          <w:p w:rsidR="00774357" w:rsidRPr="00774357" w:rsidRDefault="00774357" w:rsidP="00774357">
            <w:pPr>
              <w:pStyle w:val="ConsNormal"/>
              <w:widowControl/>
              <w:ind w:right="0" w:firstLine="0"/>
              <w:jc w:val="center"/>
              <w:rPr>
                <w:rFonts w:ascii="Times New Roman" w:hAnsi="Times New Roman" w:cs="Times New Roman"/>
                <w:sz w:val="24"/>
                <w:szCs w:val="24"/>
              </w:rPr>
            </w:pPr>
            <w:r w:rsidRPr="00774357">
              <w:rPr>
                <w:rFonts w:ascii="Times New Roman" w:hAnsi="Times New Roman" w:cs="Times New Roman"/>
                <w:sz w:val="24"/>
                <w:szCs w:val="24"/>
              </w:rPr>
              <w:t>субъектами малого и среднего предпринимательства</w:t>
            </w:r>
          </w:p>
        </w:tc>
      </w:tr>
      <w:tr w:rsidR="00774357" w:rsidRPr="00774357" w:rsidTr="00774357">
        <w:tc>
          <w:tcPr>
            <w:tcW w:w="993" w:type="pct"/>
            <w:vMerge/>
            <w:vAlign w:val="center"/>
          </w:tcPr>
          <w:p w:rsidR="00774357" w:rsidRPr="00774357" w:rsidRDefault="00774357" w:rsidP="00774357">
            <w:pPr>
              <w:spacing w:after="0" w:line="240" w:lineRule="auto"/>
              <w:rPr>
                <w:rFonts w:ascii="Times New Roman" w:hAnsi="Times New Roman" w:cs="Times New Roman"/>
                <w:sz w:val="24"/>
                <w:szCs w:val="24"/>
              </w:rPr>
            </w:pPr>
          </w:p>
        </w:tc>
        <w:tc>
          <w:tcPr>
            <w:tcW w:w="1014" w:type="pct"/>
            <w:vAlign w:val="center"/>
          </w:tcPr>
          <w:p w:rsidR="00774357" w:rsidRPr="00774357" w:rsidRDefault="00774357" w:rsidP="00774357">
            <w:pPr>
              <w:pStyle w:val="ConsNormal"/>
              <w:widowControl/>
              <w:ind w:right="0" w:firstLine="0"/>
              <w:jc w:val="center"/>
              <w:rPr>
                <w:rFonts w:ascii="Times New Roman" w:hAnsi="Times New Roman" w:cs="Times New Roman"/>
                <w:sz w:val="24"/>
                <w:szCs w:val="24"/>
              </w:rPr>
            </w:pPr>
            <w:r w:rsidRPr="00774357">
              <w:rPr>
                <w:rFonts w:ascii="Times New Roman" w:hAnsi="Times New Roman" w:cs="Times New Roman"/>
                <w:sz w:val="24"/>
                <w:szCs w:val="24"/>
              </w:rPr>
              <w:t>Промышленное производство</w:t>
            </w:r>
          </w:p>
        </w:tc>
        <w:tc>
          <w:tcPr>
            <w:tcW w:w="922" w:type="pct"/>
            <w:vAlign w:val="center"/>
          </w:tcPr>
          <w:p w:rsidR="00774357" w:rsidRPr="00774357" w:rsidRDefault="00774357" w:rsidP="00774357">
            <w:pPr>
              <w:pStyle w:val="ConsNormal"/>
              <w:widowControl/>
              <w:ind w:right="0" w:firstLine="0"/>
              <w:jc w:val="center"/>
              <w:rPr>
                <w:rFonts w:ascii="Times New Roman" w:hAnsi="Times New Roman" w:cs="Times New Roman"/>
                <w:sz w:val="24"/>
                <w:szCs w:val="24"/>
              </w:rPr>
            </w:pPr>
            <w:r w:rsidRPr="00774357">
              <w:rPr>
                <w:rFonts w:ascii="Times New Roman" w:hAnsi="Times New Roman" w:cs="Times New Roman"/>
                <w:sz w:val="24"/>
                <w:szCs w:val="24"/>
              </w:rPr>
              <w:t>Промышленное производство</w:t>
            </w:r>
          </w:p>
        </w:tc>
        <w:tc>
          <w:tcPr>
            <w:tcW w:w="767" w:type="pct"/>
            <w:vAlign w:val="center"/>
          </w:tcPr>
          <w:p w:rsidR="00774357" w:rsidRPr="00774357" w:rsidRDefault="00774357" w:rsidP="00774357">
            <w:pPr>
              <w:pStyle w:val="ConsNormal"/>
              <w:widowControl/>
              <w:ind w:right="0" w:firstLine="0"/>
              <w:jc w:val="center"/>
              <w:rPr>
                <w:rFonts w:ascii="Times New Roman" w:hAnsi="Times New Roman" w:cs="Times New Roman"/>
                <w:sz w:val="24"/>
                <w:szCs w:val="24"/>
              </w:rPr>
            </w:pPr>
            <w:r w:rsidRPr="00774357">
              <w:rPr>
                <w:rFonts w:ascii="Times New Roman" w:hAnsi="Times New Roman" w:cs="Times New Roman"/>
                <w:sz w:val="24"/>
                <w:szCs w:val="24"/>
              </w:rPr>
              <w:t>Сельское хозяйство</w:t>
            </w:r>
          </w:p>
        </w:tc>
        <w:tc>
          <w:tcPr>
            <w:tcW w:w="691" w:type="pct"/>
            <w:vAlign w:val="center"/>
          </w:tcPr>
          <w:p w:rsidR="00774357" w:rsidRPr="00774357" w:rsidRDefault="00774357" w:rsidP="00774357">
            <w:pPr>
              <w:pStyle w:val="ConsNormal"/>
              <w:widowControl/>
              <w:ind w:right="0" w:firstLine="0"/>
              <w:jc w:val="center"/>
              <w:rPr>
                <w:rFonts w:ascii="Times New Roman" w:hAnsi="Times New Roman" w:cs="Times New Roman"/>
                <w:sz w:val="24"/>
                <w:szCs w:val="24"/>
              </w:rPr>
            </w:pPr>
            <w:r w:rsidRPr="00774357">
              <w:rPr>
                <w:rFonts w:ascii="Times New Roman" w:hAnsi="Times New Roman" w:cs="Times New Roman"/>
                <w:sz w:val="24"/>
                <w:szCs w:val="24"/>
              </w:rPr>
              <w:t>Торговля</w:t>
            </w:r>
          </w:p>
        </w:tc>
        <w:tc>
          <w:tcPr>
            <w:tcW w:w="614" w:type="pct"/>
            <w:vAlign w:val="center"/>
          </w:tcPr>
          <w:p w:rsidR="00774357" w:rsidRPr="00774357" w:rsidRDefault="00774357" w:rsidP="00774357">
            <w:pPr>
              <w:pStyle w:val="ConsNormal"/>
              <w:widowControl/>
              <w:ind w:right="0" w:firstLine="0"/>
              <w:jc w:val="center"/>
              <w:rPr>
                <w:rFonts w:ascii="Times New Roman" w:hAnsi="Times New Roman" w:cs="Times New Roman"/>
                <w:sz w:val="24"/>
                <w:szCs w:val="24"/>
              </w:rPr>
            </w:pPr>
            <w:r w:rsidRPr="00774357">
              <w:rPr>
                <w:rFonts w:ascii="Times New Roman" w:hAnsi="Times New Roman" w:cs="Times New Roman"/>
                <w:sz w:val="24"/>
                <w:szCs w:val="24"/>
              </w:rPr>
              <w:t>Сфера услуг</w:t>
            </w:r>
          </w:p>
        </w:tc>
      </w:tr>
      <w:tr w:rsidR="00774357" w:rsidRPr="00774357" w:rsidTr="00774357">
        <w:tc>
          <w:tcPr>
            <w:tcW w:w="993" w:type="pct"/>
            <w:vAlign w:val="center"/>
          </w:tcPr>
          <w:p w:rsidR="00774357" w:rsidRPr="00774357" w:rsidRDefault="00774357" w:rsidP="00774357">
            <w:pPr>
              <w:spacing w:after="0" w:line="240" w:lineRule="auto"/>
              <w:rPr>
                <w:rFonts w:ascii="Times New Roman" w:hAnsi="Times New Roman" w:cs="Times New Roman"/>
                <w:sz w:val="24"/>
                <w:szCs w:val="24"/>
              </w:rPr>
            </w:pPr>
            <w:r w:rsidRPr="00774357">
              <w:rPr>
                <w:rFonts w:ascii="Times New Roman" w:hAnsi="Times New Roman" w:cs="Times New Roman"/>
                <w:sz w:val="24"/>
                <w:szCs w:val="24"/>
              </w:rPr>
              <w:t>Таргизское</w:t>
            </w:r>
          </w:p>
        </w:tc>
        <w:tc>
          <w:tcPr>
            <w:tcW w:w="1014" w:type="pct"/>
            <w:vAlign w:val="center"/>
          </w:tcPr>
          <w:p w:rsidR="00774357" w:rsidRPr="00774357" w:rsidRDefault="00774357" w:rsidP="00774357">
            <w:pPr>
              <w:spacing w:after="0" w:line="240" w:lineRule="auto"/>
              <w:jc w:val="center"/>
              <w:rPr>
                <w:rFonts w:ascii="Times New Roman" w:hAnsi="Times New Roman" w:cs="Times New Roman"/>
                <w:sz w:val="24"/>
                <w:szCs w:val="24"/>
              </w:rPr>
            </w:pPr>
            <w:r w:rsidRPr="00774357">
              <w:rPr>
                <w:rFonts w:ascii="Times New Roman" w:hAnsi="Times New Roman" w:cs="Times New Roman"/>
                <w:sz w:val="24"/>
                <w:szCs w:val="24"/>
              </w:rPr>
              <w:t>-</w:t>
            </w:r>
          </w:p>
        </w:tc>
        <w:tc>
          <w:tcPr>
            <w:tcW w:w="922" w:type="pct"/>
            <w:vAlign w:val="center"/>
          </w:tcPr>
          <w:p w:rsidR="00774357" w:rsidRPr="00774357" w:rsidRDefault="00774357" w:rsidP="00774357">
            <w:pPr>
              <w:spacing w:after="0" w:line="240" w:lineRule="auto"/>
              <w:jc w:val="center"/>
              <w:rPr>
                <w:rFonts w:ascii="Times New Roman" w:hAnsi="Times New Roman" w:cs="Times New Roman"/>
                <w:sz w:val="24"/>
                <w:szCs w:val="24"/>
              </w:rPr>
            </w:pPr>
            <w:r w:rsidRPr="00774357">
              <w:rPr>
                <w:rFonts w:ascii="Times New Roman" w:hAnsi="Times New Roman" w:cs="Times New Roman"/>
                <w:sz w:val="24"/>
                <w:szCs w:val="24"/>
              </w:rPr>
              <w:t>+</w:t>
            </w:r>
          </w:p>
        </w:tc>
        <w:tc>
          <w:tcPr>
            <w:tcW w:w="767" w:type="pct"/>
            <w:vAlign w:val="center"/>
          </w:tcPr>
          <w:p w:rsidR="00774357" w:rsidRPr="00774357" w:rsidRDefault="00774357" w:rsidP="00774357">
            <w:pPr>
              <w:spacing w:after="0" w:line="240" w:lineRule="auto"/>
              <w:jc w:val="center"/>
              <w:rPr>
                <w:rFonts w:ascii="Times New Roman" w:hAnsi="Times New Roman" w:cs="Times New Roman"/>
                <w:sz w:val="24"/>
                <w:szCs w:val="24"/>
              </w:rPr>
            </w:pPr>
            <w:r w:rsidRPr="00774357">
              <w:rPr>
                <w:rFonts w:ascii="Times New Roman" w:hAnsi="Times New Roman" w:cs="Times New Roman"/>
                <w:sz w:val="24"/>
                <w:szCs w:val="24"/>
              </w:rPr>
              <w:t>+</w:t>
            </w:r>
          </w:p>
        </w:tc>
        <w:tc>
          <w:tcPr>
            <w:tcW w:w="691" w:type="pct"/>
            <w:vAlign w:val="center"/>
          </w:tcPr>
          <w:p w:rsidR="00774357" w:rsidRPr="00774357" w:rsidRDefault="00774357" w:rsidP="00774357">
            <w:pPr>
              <w:pStyle w:val="ConsNormal"/>
              <w:widowControl/>
              <w:ind w:right="0" w:firstLine="0"/>
              <w:jc w:val="center"/>
              <w:rPr>
                <w:rFonts w:ascii="Times New Roman" w:hAnsi="Times New Roman" w:cs="Times New Roman"/>
                <w:sz w:val="24"/>
                <w:szCs w:val="24"/>
              </w:rPr>
            </w:pPr>
            <w:r w:rsidRPr="00774357">
              <w:rPr>
                <w:rFonts w:ascii="Times New Roman" w:hAnsi="Times New Roman" w:cs="Times New Roman"/>
                <w:sz w:val="24"/>
                <w:szCs w:val="24"/>
              </w:rPr>
              <w:t>+</w:t>
            </w:r>
          </w:p>
        </w:tc>
        <w:tc>
          <w:tcPr>
            <w:tcW w:w="614" w:type="pct"/>
            <w:vAlign w:val="center"/>
          </w:tcPr>
          <w:p w:rsidR="00774357" w:rsidRPr="00774357" w:rsidRDefault="00774357" w:rsidP="00774357">
            <w:pPr>
              <w:pStyle w:val="ConsNormal"/>
              <w:widowControl/>
              <w:ind w:right="0" w:firstLine="0"/>
              <w:jc w:val="center"/>
              <w:rPr>
                <w:rFonts w:ascii="Times New Roman" w:hAnsi="Times New Roman" w:cs="Times New Roman"/>
                <w:sz w:val="24"/>
                <w:szCs w:val="24"/>
              </w:rPr>
            </w:pPr>
            <w:r w:rsidRPr="00774357">
              <w:rPr>
                <w:rFonts w:ascii="Times New Roman" w:hAnsi="Times New Roman" w:cs="Times New Roman"/>
                <w:sz w:val="24"/>
                <w:szCs w:val="24"/>
              </w:rPr>
              <w:t>+</w:t>
            </w:r>
          </w:p>
        </w:tc>
      </w:tr>
    </w:tbl>
    <w:p w:rsidR="00554120" w:rsidRDefault="00554120" w:rsidP="00554120">
      <w:pPr>
        <w:pStyle w:val="a9"/>
        <w:spacing w:line="276" w:lineRule="auto"/>
        <w:ind w:firstLine="709"/>
        <w:jc w:val="both"/>
        <w:rPr>
          <w:rFonts w:ascii="Times New Roman" w:hAnsi="Times New Roman"/>
          <w:sz w:val="24"/>
          <w:szCs w:val="24"/>
        </w:rPr>
      </w:pPr>
      <w:r w:rsidRPr="00554120">
        <w:rPr>
          <w:rFonts w:ascii="Times New Roman" w:hAnsi="Times New Roman"/>
          <w:sz w:val="24"/>
          <w:szCs w:val="24"/>
        </w:rPr>
        <w:lastRenderedPageBreak/>
        <w:t>На территории Таргизского муниципального образования расположено одно промышленное  предприятие: ЗАО «Фрунзенский ЛТХ» - базируется в п.Таргиз и п. Изыкан, но производственной деятельностью не занимаетс</w:t>
      </w:r>
      <w:r w:rsidR="002117E5">
        <w:rPr>
          <w:rFonts w:ascii="Times New Roman" w:hAnsi="Times New Roman"/>
          <w:sz w:val="24"/>
          <w:szCs w:val="24"/>
        </w:rPr>
        <w:t xml:space="preserve">я. </w:t>
      </w:r>
      <w:r w:rsidR="00CD5512">
        <w:rPr>
          <w:rFonts w:ascii="Times New Roman" w:hAnsi="Times New Roman"/>
          <w:sz w:val="24"/>
          <w:szCs w:val="24"/>
        </w:rPr>
        <w:t>В</w:t>
      </w:r>
      <w:r w:rsidR="00CD5512" w:rsidRPr="00CD5512">
        <w:rPr>
          <w:rFonts w:ascii="Times New Roman" w:hAnsi="Times New Roman"/>
          <w:sz w:val="24"/>
          <w:szCs w:val="24"/>
        </w:rPr>
        <w:t xml:space="preserve"> 2004 году признано банкротом.</w:t>
      </w:r>
    </w:p>
    <w:p w:rsidR="00554120" w:rsidRPr="00554120" w:rsidRDefault="00554120" w:rsidP="00554120">
      <w:pPr>
        <w:pStyle w:val="a9"/>
        <w:spacing w:line="276" w:lineRule="auto"/>
        <w:ind w:firstLine="709"/>
        <w:jc w:val="both"/>
        <w:rPr>
          <w:rFonts w:ascii="Times New Roman" w:hAnsi="Times New Roman"/>
          <w:sz w:val="24"/>
          <w:szCs w:val="24"/>
        </w:rPr>
      </w:pPr>
      <w:r w:rsidRPr="00554120">
        <w:rPr>
          <w:rFonts w:ascii="Times New Roman" w:hAnsi="Times New Roman"/>
          <w:sz w:val="24"/>
          <w:szCs w:val="24"/>
        </w:rPr>
        <w:t>На территории Таргизского муниципального образования  зарегистрировано одно крестьянско - фермерское хозяйство в п. Изыкан: Полилунж Г.А.</w:t>
      </w:r>
    </w:p>
    <w:p w:rsidR="00554120" w:rsidRDefault="00554120" w:rsidP="00774357">
      <w:pPr>
        <w:pStyle w:val="a9"/>
        <w:spacing w:line="276" w:lineRule="auto"/>
        <w:ind w:firstLine="709"/>
        <w:jc w:val="both"/>
        <w:rPr>
          <w:rFonts w:ascii="Times New Roman" w:hAnsi="Times New Roman"/>
          <w:sz w:val="24"/>
          <w:szCs w:val="24"/>
        </w:rPr>
      </w:pPr>
      <w:r w:rsidRPr="00554120">
        <w:rPr>
          <w:rFonts w:ascii="Times New Roman" w:hAnsi="Times New Roman"/>
          <w:sz w:val="24"/>
          <w:szCs w:val="24"/>
        </w:rPr>
        <w:t xml:space="preserve">Жители населенных пунктов занимаются ведением личного подсобного хозяйства. </w:t>
      </w:r>
    </w:p>
    <w:p w:rsidR="00554120" w:rsidRDefault="00554120" w:rsidP="00844CC7">
      <w:pPr>
        <w:pStyle w:val="a9"/>
        <w:spacing w:line="276" w:lineRule="auto"/>
        <w:ind w:firstLine="709"/>
        <w:jc w:val="both"/>
        <w:rPr>
          <w:rFonts w:ascii="Times New Roman" w:hAnsi="Times New Roman"/>
          <w:sz w:val="24"/>
          <w:szCs w:val="24"/>
        </w:rPr>
      </w:pPr>
    </w:p>
    <w:p w:rsidR="00AC2595" w:rsidRDefault="000A637C" w:rsidP="00844CC7">
      <w:pPr>
        <w:numPr>
          <w:ilvl w:val="12"/>
          <w:numId w:val="0"/>
        </w:numPr>
        <w:suppressAutoHyphens/>
        <w:spacing w:after="0"/>
        <w:ind w:firstLine="72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2.9</w:t>
      </w:r>
      <w:r w:rsidR="00AC2595" w:rsidRPr="00EB7EF8">
        <w:rPr>
          <w:rFonts w:ascii="Times New Roman" w:eastAsia="Times New Roman" w:hAnsi="Times New Roman" w:cs="Times New Roman"/>
          <w:b/>
          <w:i/>
          <w:sz w:val="24"/>
          <w:szCs w:val="24"/>
          <w:lang w:eastAsia="ru-RU"/>
        </w:rPr>
        <w:t>. Уровень развития транспорта и связи</w:t>
      </w:r>
    </w:p>
    <w:p w:rsidR="00844CC7" w:rsidRPr="00EB7EF8" w:rsidRDefault="00844CC7" w:rsidP="00844CC7">
      <w:pPr>
        <w:numPr>
          <w:ilvl w:val="12"/>
          <w:numId w:val="0"/>
        </w:numPr>
        <w:suppressAutoHyphens/>
        <w:spacing w:after="0"/>
        <w:ind w:firstLine="720"/>
        <w:jc w:val="both"/>
        <w:rPr>
          <w:rFonts w:ascii="Times New Roman" w:eastAsia="Times New Roman" w:hAnsi="Times New Roman" w:cs="Times New Roman"/>
          <w:b/>
          <w:i/>
          <w:sz w:val="24"/>
          <w:szCs w:val="24"/>
          <w:lang w:eastAsia="ru-RU"/>
        </w:rPr>
      </w:pPr>
    </w:p>
    <w:p w:rsidR="00554120" w:rsidRDefault="00554120" w:rsidP="00844CC7">
      <w:pPr>
        <w:tabs>
          <w:tab w:val="left" w:pos="993"/>
        </w:tabs>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Внешний транспорт на территории поселения представлен двумя видами: железнодорожным и автомобильным. Внешний транспорт имеет большое значение с точки зрения сообщения поселения с районными и областными центрами и соседними муниципальными образованиями. Всего через поселение проходит одна дрога регионального значения Тайшет-Чуна-Братск, в настоящее время в стадии строительства.</w:t>
      </w:r>
    </w:p>
    <w:p w:rsidR="00554120" w:rsidRDefault="00554120" w:rsidP="00844CC7">
      <w:pPr>
        <w:tabs>
          <w:tab w:val="left" w:pos="993"/>
        </w:tabs>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территории поселения действует одни пассажирский автотранспортный маршрут </w:t>
      </w:r>
      <w:r w:rsidR="006320F4">
        <w:rPr>
          <w:rFonts w:ascii="Times New Roman" w:eastAsia="Calibri" w:hAnsi="Times New Roman" w:cs="Times New Roman"/>
          <w:sz w:val="24"/>
          <w:szCs w:val="24"/>
        </w:rPr>
        <w:t>п. Изыкан-пос. Чунский. Автотранспортные предприятия на территории Таргизского муниципального образования отсутствуют.</w:t>
      </w:r>
    </w:p>
    <w:p w:rsidR="006320F4" w:rsidRDefault="006320F4" w:rsidP="00844CC7">
      <w:pPr>
        <w:tabs>
          <w:tab w:val="left" w:pos="993"/>
        </w:tabs>
        <w:spacing w:after="0"/>
        <w:ind w:firstLine="709"/>
        <w:contextualSpacing/>
        <w:jc w:val="both"/>
        <w:rPr>
          <w:rFonts w:ascii="Times New Roman" w:eastAsia="Calibri" w:hAnsi="Times New Roman" w:cs="Times New Roman"/>
          <w:sz w:val="24"/>
          <w:szCs w:val="24"/>
        </w:rPr>
      </w:pPr>
      <w:r w:rsidRPr="006320F4">
        <w:rPr>
          <w:rFonts w:ascii="Times New Roman" w:eastAsia="Calibri" w:hAnsi="Times New Roman" w:cs="Times New Roman"/>
          <w:sz w:val="24"/>
          <w:szCs w:val="24"/>
        </w:rPr>
        <w:t>Протяженность автодорог общего пользования местного значения</w:t>
      </w:r>
      <w:r>
        <w:rPr>
          <w:rFonts w:ascii="Times New Roman" w:eastAsia="Calibri" w:hAnsi="Times New Roman" w:cs="Times New Roman"/>
          <w:sz w:val="24"/>
          <w:szCs w:val="24"/>
        </w:rPr>
        <w:t xml:space="preserve">, в соответствии с статистическими данными, составляют – 30,3 км. Существует необходимость в модернизации, ремонте, реконструкции и строительстве объектов благоустройства и дорожного хозяйства. </w:t>
      </w:r>
    </w:p>
    <w:p w:rsidR="006320F4" w:rsidRDefault="006320F4" w:rsidP="00844CC7">
      <w:pPr>
        <w:tabs>
          <w:tab w:val="left" w:pos="993"/>
        </w:tabs>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Основными приоритетами развития транспортного комплекса муниципального образования должны стать: </w:t>
      </w:r>
    </w:p>
    <w:p w:rsidR="006320F4" w:rsidRDefault="006320F4" w:rsidP="00844CC7">
      <w:pPr>
        <w:tabs>
          <w:tab w:val="left" w:pos="993"/>
        </w:tabs>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ремонт и реконструкция дорожного покрытия существующей улично-дорожной сети;</w:t>
      </w:r>
    </w:p>
    <w:p w:rsidR="006320F4" w:rsidRDefault="006320F4" w:rsidP="00844CC7">
      <w:pPr>
        <w:tabs>
          <w:tab w:val="left" w:pos="993"/>
        </w:tabs>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строительство улично-дорожной сети на территории поселения нового жилищного строительства;</w:t>
      </w:r>
    </w:p>
    <w:p w:rsidR="006320F4" w:rsidRDefault="006320F4" w:rsidP="00844CC7">
      <w:pPr>
        <w:tabs>
          <w:tab w:val="left" w:pos="993"/>
        </w:tabs>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строительство тротуаров и пешеходных пространств для организации системы пешеходного движения в поселении.</w:t>
      </w:r>
    </w:p>
    <w:p w:rsidR="006320F4" w:rsidRDefault="006320F4" w:rsidP="00844CC7">
      <w:pPr>
        <w:tabs>
          <w:tab w:val="left" w:pos="993"/>
        </w:tabs>
        <w:spacing w:after="0"/>
        <w:ind w:firstLine="709"/>
        <w:contextualSpacing/>
        <w:jc w:val="both"/>
        <w:rPr>
          <w:rFonts w:ascii="Times New Roman" w:eastAsia="Calibri" w:hAnsi="Times New Roman" w:cs="Times New Roman"/>
          <w:sz w:val="24"/>
          <w:szCs w:val="24"/>
        </w:rPr>
      </w:pPr>
    </w:p>
    <w:p w:rsidR="006320F4" w:rsidRPr="006320F4" w:rsidRDefault="006320F4" w:rsidP="006320F4">
      <w:pPr>
        <w:tabs>
          <w:tab w:val="left" w:pos="993"/>
        </w:tabs>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Из учреждений</w:t>
      </w:r>
      <w:r w:rsidRPr="006320F4">
        <w:rPr>
          <w:rFonts w:ascii="Times New Roman" w:eastAsia="Calibri" w:hAnsi="Times New Roman" w:cs="Times New Roman"/>
          <w:sz w:val="24"/>
          <w:szCs w:val="24"/>
        </w:rPr>
        <w:t xml:space="preserve"> предприяти</w:t>
      </w:r>
      <w:r>
        <w:rPr>
          <w:rFonts w:ascii="Times New Roman" w:eastAsia="Calibri" w:hAnsi="Times New Roman" w:cs="Times New Roman"/>
          <w:sz w:val="24"/>
          <w:szCs w:val="24"/>
        </w:rPr>
        <w:t>й</w:t>
      </w:r>
      <w:r w:rsidRPr="006320F4">
        <w:rPr>
          <w:rFonts w:ascii="Times New Roman" w:eastAsia="Calibri" w:hAnsi="Times New Roman" w:cs="Times New Roman"/>
          <w:sz w:val="24"/>
          <w:szCs w:val="24"/>
        </w:rPr>
        <w:t xml:space="preserve"> и организаций связи на территории муниципального образования функционирует два отделения почтовой связи- структурного подразделения ФГУП «Почта России: в пос. Изыкан и пос. Таргиз.</w:t>
      </w:r>
    </w:p>
    <w:p w:rsidR="006320F4" w:rsidRPr="006320F4" w:rsidRDefault="006320F4" w:rsidP="006320F4">
      <w:pPr>
        <w:tabs>
          <w:tab w:val="left" w:pos="993"/>
        </w:tabs>
        <w:spacing w:after="0"/>
        <w:ind w:firstLine="709"/>
        <w:contextualSpacing/>
        <w:jc w:val="both"/>
        <w:rPr>
          <w:rFonts w:ascii="Times New Roman" w:eastAsia="Calibri" w:hAnsi="Times New Roman" w:cs="Times New Roman"/>
          <w:sz w:val="24"/>
          <w:szCs w:val="24"/>
        </w:rPr>
      </w:pPr>
      <w:r w:rsidRPr="006320F4">
        <w:rPr>
          <w:rFonts w:ascii="Times New Roman" w:eastAsia="Calibri" w:hAnsi="Times New Roman" w:cs="Times New Roman"/>
          <w:sz w:val="24"/>
          <w:szCs w:val="24"/>
        </w:rPr>
        <w:t>Услугами  почтовой связи может воспользоваться любой желающий.</w:t>
      </w:r>
    </w:p>
    <w:p w:rsidR="006320F4" w:rsidRPr="006320F4" w:rsidRDefault="006320F4" w:rsidP="006320F4">
      <w:pPr>
        <w:tabs>
          <w:tab w:val="left" w:pos="993"/>
        </w:tabs>
        <w:spacing w:after="0"/>
        <w:ind w:firstLine="709"/>
        <w:contextualSpacing/>
        <w:jc w:val="both"/>
        <w:rPr>
          <w:rFonts w:ascii="Times New Roman" w:eastAsia="Calibri" w:hAnsi="Times New Roman" w:cs="Times New Roman"/>
          <w:sz w:val="24"/>
          <w:szCs w:val="24"/>
        </w:rPr>
      </w:pPr>
      <w:r w:rsidRPr="006320F4">
        <w:rPr>
          <w:rFonts w:ascii="Times New Roman" w:eastAsia="Calibri" w:hAnsi="Times New Roman" w:cs="Times New Roman"/>
          <w:sz w:val="24"/>
          <w:szCs w:val="24"/>
        </w:rPr>
        <w:t>На территории муниципального образования работает несколько операторов сотовой связи (Теле2, МТС).</w:t>
      </w:r>
    </w:p>
    <w:p w:rsidR="006320F4" w:rsidRPr="006320F4" w:rsidRDefault="006320F4" w:rsidP="006320F4">
      <w:pPr>
        <w:tabs>
          <w:tab w:val="left" w:pos="993"/>
        </w:tabs>
        <w:spacing w:after="0"/>
        <w:ind w:firstLine="709"/>
        <w:contextualSpacing/>
        <w:jc w:val="both"/>
        <w:rPr>
          <w:rFonts w:ascii="Times New Roman" w:eastAsia="Calibri" w:hAnsi="Times New Roman" w:cs="Times New Roman"/>
          <w:sz w:val="24"/>
          <w:szCs w:val="24"/>
        </w:rPr>
      </w:pPr>
      <w:r w:rsidRPr="006320F4">
        <w:rPr>
          <w:rFonts w:ascii="Times New Roman" w:eastAsia="Calibri" w:hAnsi="Times New Roman" w:cs="Times New Roman"/>
          <w:sz w:val="24"/>
          <w:szCs w:val="24"/>
        </w:rPr>
        <w:t xml:space="preserve">Сотовой связью пользуется все желающее населения. Качество связи хорошее, кроме п. Тарея. </w:t>
      </w:r>
    </w:p>
    <w:p w:rsidR="006320F4" w:rsidRPr="006320F4" w:rsidRDefault="006320F4" w:rsidP="006320F4">
      <w:pPr>
        <w:tabs>
          <w:tab w:val="left" w:pos="993"/>
        </w:tabs>
        <w:spacing w:after="0"/>
        <w:ind w:firstLine="709"/>
        <w:contextualSpacing/>
        <w:jc w:val="both"/>
        <w:rPr>
          <w:rFonts w:ascii="Times New Roman" w:eastAsia="Calibri" w:hAnsi="Times New Roman" w:cs="Times New Roman"/>
          <w:sz w:val="24"/>
          <w:szCs w:val="24"/>
        </w:rPr>
      </w:pPr>
      <w:r w:rsidRPr="006320F4">
        <w:rPr>
          <w:rFonts w:ascii="Times New Roman" w:eastAsia="Calibri" w:hAnsi="Times New Roman" w:cs="Times New Roman"/>
          <w:sz w:val="24"/>
          <w:szCs w:val="24"/>
        </w:rPr>
        <w:t>В п. Тарея на сегодняшний день имеется точечная сотовая связь оператора БВК.</w:t>
      </w:r>
    </w:p>
    <w:p w:rsidR="006320F4" w:rsidRPr="006320F4" w:rsidRDefault="006320F4" w:rsidP="006320F4">
      <w:pPr>
        <w:tabs>
          <w:tab w:val="left" w:pos="993"/>
        </w:tabs>
        <w:spacing w:after="0"/>
        <w:ind w:firstLine="709"/>
        <w:contextualSpacing/>
        <w:jc w:val="both"/>
        <w:rPr>
          <w:rFonts w:ascii="Times New Roman" w:eastAsia="Calibri" w:hAnsi="Times New Roman" w:cs="Times New Roman"/>
          <w:sz w:val="24"/>
          <w:szCs w:val="24"/>
        </w:rPr>
      </w:pPr>
      <w:r w:rsidRPr="006320F4">
        <w:rPr>
          <w:rFonts w:ascii="Times New Roman" w:eastAsia="Calibri" w:hAnsi="Times New Roman" w:cs="Times New Roman"/>
          <w:sz w:val="24"/>
          <w:szCs w:val="24"/>
        </w:rPr>
        <w:t>Проблема отсутствия сотовой связи в отдаленных населенных пунктах района обозначена в обращении администрации района</w:t>
      </w:r>
      <w:r w:rsidR="00CD5512">
        <w:rPr>
          <w:rFonts w:ascii="Times New Roman" w:eastAsia="Calibri" w:hAnsi="Times New Roman" w:cs="Times New Roman"/>
          <w:sz w:val="24"/>
          <w:szCs w:val="24"/>
        </w:rPr>
        <w:t xml:space="preserve">. </w:t>
      </w:r>
      <w:r w:rsidRPr="006320F4">
        <w:rPr>
          <w:rFonts w:ascii="Times New Roman" w:eastAsia="Calibri" w:hAnsi="Times New Roman" w:cs="Times New Roman"/>
          <w:sz w:val="24"/>
          <w:szCs w:val="24"/>
        </w:rPr>
        <w:t xml:space="preserve">Министерство экономического развития Иркутской области проводит работу с Министерством связи и массовых коммуникаций РФ и  при разработке Федеральной целевой программы по обеспечению услуг радиотелефонной связи и доступа в сеть Интернет отдаленных населенных пунктов Российской Федерации будет выработан консолидированный подход, т.е. при включении мероприятий в Программу будет рассматриваться индивидуально каждая территория.                                                                                                </w:t>
      </w:r>
    </w:p>
    <w:p w:rsidR="006320F4" w:rsidRDefault="006320F4" w:rsidP="006320F4">
      <w:pPr>
        <w:tabs>
          <w:tab w:val="left" w:pos="993"/>
        </w:tabs>
        <w:spacing w:after="0"/>
        <w:ind w:firstLine="709"/>
        <w:contextualSpacing/>
        <w:jc w:val="both"/>
        <w:rPr>
          <w:rFonts w:ascii="Times New Roman" w:eastAsia="Calibri" w:hAnsi="Times New Roman" w:cs="Times New Roman"/>
          <w:sz w:val="24"/>
          <w:szCs w:val="24"/>
        </w:rPr>
      </w:pPr>
      <w:r w:rsidRPr="006320F4">
        <w:rPr>
          <w:rFonts w:ascii="Times New Roman" w:eastAsia="Calibri" w:hAnsi="Times New Roman" w:cs="Times New Roman"/>
          <w:sz w:val="24"/>
          <w:szCs w:val="24"/>
        </w:rPr>
        <w:t>Вопрос организации м</w:t>
      </w:r>
      <w:r w:rsidR="00CD5512">
        <w:rPr>
          <w:rFonts w:ascii="Times New Roman" w:eastAsia="Calibri" w:hAnsi="Times New Roman" w:cs="Times New Roman"/>
          <w:sz w:val="24"/>
          <w:szCs w:val="24"/>
        </w:rPr>
        <w:t>обильной сотовой связи в данном</w:t>
      </w:r>
      <w:r w:rsidRPr="006320F4">
        <w:rPr>
          <w:rFonts w:ascii="Times New Roman" w:eastAsia="Calibri" w:hAnsi="Times New Roman" w:cs="Times New Roman"/>
          <w:sz w:val="24"/>
          <w:szCs w:val="24"/>
        </w:rPr>
        <w:t xml:space="preserve"> населенном пункте находится на постоянном контроле в отделе градостроительства, транспорта, связи и коммунального хозяйства аппарата администрации района.</w:t>
      </w:r>
    </w:p>
    <w:p w:rsidR="00554120" w:rsidRDefault="00554120" w:rsidP="00844CC7">
      <w:pPr>
        <w:tabs>
          <w:tab w:val="left" w:pos="993"/>
        </w:tabs>
        <w:spacing w:after="0"/>
        <w:ind w:firstLine="709"/>
        <w:contextualSpacing/>
        <w:jc w:val="both"/>
        <w:rPr>
          <w:rFonts w:ascii="Times New Roman" w:eastAsia="Calibri" w:hAnsi="Times New Roman" w:cs="Times New Roman"/>
          <w:sz w:val="24"/>
          <w:szCs w:val="24"/>
        </w:rPr>
      </w:pPr>
    </w:p>
    <w:p w:rsidR="00EB5FDC" w:rsidRDefault="00EB5FDC">
      <w:pPr>
        <w:rPr>
          <w:rFonts w:ascii="Times New Roman" w:hAnsi="Times New Roman" w:cs="Times New Roman"/>
          <w:b/>
          <w:i/>
          <w:sz w:val="24"/>
          <w:szCs w:val="24"/>
        </w:rPr>
      </w:pPr>
      <w:r>
        <w:rPr>
          <w:rFonts w:ascii="Times New Roman" w:hAnsi="Times New Roman" w:cs="Times New Roman"/>
          <w:b/>
          <w:i/>
          <w:sz w:val="24"/>
          <w:szCs w:val="24"/>
        </w:rPr>
        <w:br w:type="page"/>
      </w:r>
    </w:p>
    <w:p w:rsidR="00844CC7" w:rsidRPr="00640144" w:rsidRDefault="000A637C" w:rsidP="00CD5512">
      <w:pPr>
        <w:spacing w:after="0"/>
        <w:ind w:firstLine="709"/>
        <w:contextualSpacing/>
        <w:jc w:val="both"/>
        <w:rPr>
          <w:rFonts w:ascii="Times New Roman" w:hAnsi="Times New Roman"/>
          <w:sz w:val="24"/>
          <w:szCs w:val="24"/>
        </w:rPr>
      </w:pPr>
      <w:r w:rsidRPr="00640144">
        <w:rPr>
          <w:rFonts w:ascii="Times New Roman" w:hAnsi="Times New Roman" w:cs="Times New Roman"/>
          <w:b/>
          <w:i/>
          <w:sz w:val="24"/>
          <w:szCs w:val="24"/>
        </w:rPr>
        <w:lastRenderedPageBreak/>
        <w:t xml:space="preserve">2.10. </w:t>
      </w:r>
      <w:r w:rsidR="004451D4" w:rsidRPr="00640144">
        <w:rPr>
          <w:rFonts w:ascii="Times New Roman" w:hAnsi="Times New Roman" w:cs="Times New Roman"/>
          <w:b/>
          <w:i/>
          <w:sz w:val="24"/>
          <w:szCs w:val="24"/>
        </w:rPr>
        <w:t xml:space="preserve">Уровень развития </w:t>
      </w:r>
      <w:r w:rsidR="00491557">
        <w:rPr>
          <w:rFonts w:ascii="Times New Roman" w:hAnsi="Times New Roman" w:cs="Times New Roman"/>
          <w:b/>
          <w:i/>
          <w:sz w:val="24"/>
          <w:szCs w:val="24"/>
        </w:rPr>
        <w:t>жилищно-коммунального комплекса</w:t>
      </w:r>
      <w:r w:rsidRPr="00640144">
        <w:rPr>
          <w:rFonts w:ascii="Times New Roman" w:hAnsi="Times New Roman"/>
          <w:sz w:val="24"/>
          <w:szCs w:val="24"/>
        </w:rPr>
        <w:t xml:space="preserve"> </w:t>
      </w:r>
    </w:p>
    <w:p w:rsidR="00CD5512" w:rsidRDefault="00CD5512" w:rsidP="00CD5512">
      <w:pPr>
        <w:pStyle w:val="a9"/>
        <w:spacing w:line="276" w:lineRule="auto"/>
        <w:ind w:firstLine="708"/>
        <w:jc w:val="both"/>
        <w:rPr>
          <w:rFonts w:ascii="Times New Roman" w:hAnsi="Times New Roman" w:cs="Times New Roman"/>
          <w:sz w:val="24"/>
          <w:szCs w:val="24"/>
        </w:rPr>
      </w:pPr>
    </w:p>
    <w:p w:rsidR="00CD5512" w:rsidRPr="00CD5512" w:rsidRDefault="00CD5512" w:rsidP="00CD5512">
      <w:pPr>
        <w:pStyle w:val="a9"/>
        <w:spacing w:line="276" w:lineRule="auto"/>
        <w:ind w:firstLine="708"/>
        <w:jc w:val="both"/>
        <w:rPr>
          <w:rFonts w:ascii="Times New Roman" w:hAnsi="Times New Roman" w:cs="Times New Roman"/>
          <w:sz w:val="24"/>
          <w:szCs w:val="24"/>
        </w:rPr>
      </w:pPr>
      <w:r w:rsidRPr="00CD5512">
        <w:rPr>
          <w:rFonts w:ascii="Times New Roman" w:hAnsi="Times New Roman" w:cs="Times New Roman"/>
          <w:sz w:val="24"/>
          <w:szCs w:val="24"/>
        </w:rPr>
        <w:t>Жи</w:t>
      </w:r>
      <w:r>
        <w:rPr>
          <w:rFonts w:ascii="Times New Roman" w:hAnsi="Times New Roman" w:cs="Times New Roman"/>
          <w:sz w:val="24"/>
          <w:szCs w:val="24"/>
        </w:rPr>
        <w:t>лищный фонд сельского поселения</w:t>
      </w:r>
      <w:r w:rsidRPr="00CD5512">
        <w:rPr>
          <w:rFonts w:ascii="Times New Roman" w:hAnsi="Times New Roman" w:cs="Times New Roman"/>
          <w:sz w:val="24"/>
          <w:szCs w:val="24"/>
        </w:rPr>
        <w:t xml:space="preserve"> характеризуется следующими данными: общая площадь жилищного фонда – 39 510 тыс. кв. метров. Тем не менее, проблема по обеспечению жильем населения существует.  </w:t>
      </w:r>
    </w:p>
    <w:p w:rsidR="00CD5512" w:rsidRDefault="00CD5512" w:rsidP="00EB5FDC">
      <w:pPr>
        <w:pStyle w:val="a9"/>
        <w:spacing w:line="276" w:lineRule="auto"/>
        <w:ind w:firstLine="709"/>
        <w:jc w:val="both"/>
        <w:rPr>
          <w:rFonts w:ascii="Times New Roman" w:hAnsi="Times New Roman" w:cs="Times New Roman"/>
          <w:sz w:val="24"/>
          <w:szCs w:val="24"/>
        </w:rPr>
      </w:pPr>
    </w:p>
    <w:p w:rsidR="00EB5FDC" w:rsidRPr="00CD5512" w:rsidRDefault="00EB5FDC" w:rsidP="00EB5FDC">
      <w:pPr>
        <w:pStyle w:val="a9"/>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3</w:t>
      </w:r>
    </w:p>
    <w:tbl>
      <w:tblPr>
        <w:tblW w:w="4884" w:type="pct"/>
        <w:jc w:val="center"/>
        <w:tblLook w:val="0000" w:firstRow="0" w:lastRow="0" w:firstColumn="0" w:lastColumn="0" w:noHBand="0" w:noVBand="0"/>
      </w:tblPr>
      <w:tblGrid>
        <w:gridCol w:w="773"/>
        <w:gridCol w:w="4092"/>
        <w:gridCol w:w="2506"/>
        <w:gridCol w:w="2348"/>
      </w:tblGrid>
      <w:tr w:rsidR="00CD5512" w:rsidRPr="00CD5512" w:rsidTr="00CD5512">
        <w:trPr>
          <w:jc w:val="center"/>
        </w:trPr>
        <w:tc>
          <w:tcPr>
            <w:tcW w:w="398" w:type="pct"/>
            <w:tcBorders>
              <w:top w:val="single" w:sz="4" w:space="0" w:color="000000"/>
              <w:left w:val="single" w:sz="4" w:space="0" w:color="000000"/>
              <w:bottom w:val="single" w:sz="4" w:space="0" w:color="000000"/>
            </w:tcBorders>
            <w:vAlign w:val="center"/>
          </w:tcPr>
          <w:p w:rsid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 xml:space="preserve">№ </w:t>
            </w:r>
          </w:p>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пп</w:t>
            </w:r>
          </w:p>
        </w:tc>
        <w:tc>
          <w:tcPr>
            <w:tcW w:w="2105" w:type="pct"/>
            <w:tcBorders>
              <w:top w:val="single" w:sz="4" w:space="0" w:color="000000"/>
              <w:left w:val="single" w:sz="4" w:space="0" w:color="000000"/>
              <w:bottom w:val="single" w:sz="4" w:space="0" w:color="000000"/>
              <w:right w:val="single" w:sz="4" w:space="0" w:color="auto"/>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Наименование</w:t>
            </w:r>
          </w:p>
        </w:tc>
        <w:tc>
          <w:tcPr>
            <w:tcW w:w="1289" w:type="pct"/>
            <w:tcBorders>
              <w:top w:val="single" w:sz="4" w:space="0" w:color="000000"/>
              <w:left w:val="single" w:sz="4" w:space="0" w:color="auto"/>
              <w:bottom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 xml:space="preserve">Количество домов </w:t>
            </w:r>
          </w:p>
        </w:tc>
        <w:tc>
          <w:tcPr>
            <w:tcW w:w="1208" w:type="pct"/>
            <w:tcBorders>
              <w:top w:val="single" w:sz="4" w:space="0" w:color="000000"/>
              <w:left w:val="single" w:sz="4" w:space="0" w:color="000000"/>
              <w:bottom w:val="single" w:sz="4" w:space="0" w:color="000000"/>
              <w:right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На 01.01.2019 г.</w:t>
            </w:r>
          </w:p>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кв.м.</w:t>
            </w:r>
          </w:p>
        </w:tc>
      </w:tr>
      <w:tr w:rsidR="00CD5512" w:rsidRPr="00CD5512" w:rsidTr="00CD5512">
        <w:trPr>
          <w:jc w:val="center"/>
        </w:trPr>
        <w:tc>
          <w:tcPr>
            <w:tcW w:w="398" w:type="pct"/>
            <w:tcBorders>
              <w:top w:val="single" w:sz="4" w:space="0" w:color="000000"/>
              <w:left w:val="single" w:sz="4" w:space="0" w:color="000000"/>
              <w:bottom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1</w:t>
            </w:r>
          </w:p>
        </w:tc>
        <w:tc>
          <w:tcPr>
            <w:tcW w:w="2105" w:type="pct"/>
            <w:tcBorders>
              <w:top w:val="single" w:sz="4" w:space="0" w:color="000000"/>
              <w:left w:val="single" w:sz="4" w:space="0" w:color="000000"/>
              <w:bottom w:val="single" w:sz="4" w:space="0" w:color="000000"/>
            </w:tcBorders>
            <w:vAlign w:val="center"/>
          </w:tcPr>
          <w:p w:rsidR="00CD5512" w:rsidRPr="00CD5512" w:rsidRDefault="00CD5512" w:rsidP="00CD5512">
            <w:pPr>
              <w:pStyle w:val="a9"/>
              <w:rPr>
                <w:rFonts w:ascii="Times New Roman" w:hAnsi="Times New Roman" w:cs="Times New Roman"/>
                <w:sz w:val="24"/>
                <w:szCs w:val="24"/>
              </w:rPr>
            </w:pPr>
            <w:r w:rsidRPr="00CD5512">
              <w:rPr>
                <w:rFonts w:ascii="Times New Roman" w:hAnsi="Times New Roman" w:cs="Times New Roman"/>
                <w:sz w:val="24"/>
                <w:szCs w:val="24"/>
              </w:rPr>
              <w:t>Количество жилых домов</w:t>
            </w:r>
          </w:p>
        </w:tc>
        <w:tc>
          <w:tcPr>
            <w:tcW w:w="1289" w:type="pct"/>
            <w:tcBorders>
              <w:top w:val="single" w:sz="4" w:space="0" w:color="000000"/>
              <w:left w:val="single" w:sz="4" w:space="0" w:color="000000"/>
              <w:bottom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525</w:t>
            </w:r>
          </w:p>
        </w:tc>
        <w:tc>
          <w:tcPr>
            <w:tcW w:w="1208" w:type="pct"/>
            <w:tcBorders>
              <w:top w:val="single" w:sz="4" w:space="0" w:color="000000"/>
              <w:left w:val="single" w:sz="4" w:space="0" w:color="000000"/>
              <w:bottom w:val="single" w:sz="4" w:space="0" w:color="000000"/>
              <w:right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39 510</w:t>
            </w:r>
          </w:p>
        </w:tc>
      </w:tr>
      <w:tr w:rsidR="00CD5512" w:rsidRPr="00CD5512" w:rsidTr="00CD5512">
        <w:trPr>
          <w:jc w:val="center"/>
        </w:trPr>
        <w:tc>
          <w:tcPr>
            <w:tcW w:w="398" w:type="pct"/>
            <w:tcBorders>
              <w:top w:val="single" w:sz="4" w:space="0" w:color="000000"/>
              <w:left w:val="single" w:sz="4" w:space="0" w:color="000000"/>
              <w:bottom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2</w:t>
            </w:r>
          </w:p>
        </w:tc>
        <w:tc>
          <w:tcPr>
            <w:tcW w:w="2105" w:type="pct"/>
            <w:tcBorders>
              <w:top w:val="single" w:sz="4" w:space="0" w:color="000000"/>
              <w:left w:val="single" w:sz="4" w:space="0" w:color="000000"/>
              <w:bottom w:val="single" w:sz="4" w:space="0" w:color="000000"/>
            </w:tcBorders>
            <w:vAlign w:val="center"/>
          </w:tcPr>
          <w:p w:rsidR="00CD5512" w:rsidRPr="00CD5512" w:rsidRDefault="00CD5512" w:rsidP="00CD5512">
            <w:pPr>
              <w:pStyle w:val="a9"/>
              <w:rPr>
                <w:rFonts w:ascii="Times New Roman" w:hAnsi="Times New Roman" w:cs="Times New Roman"/>
                <w:sz w:val="24"/>
                <w:szCs w:val="24"/>
              </w:rPr>
            </w:pPr>
            <w:r w:rsidRPr="00CD5512">
              <w:rPr>
                <w:rFonts w:ascii="Times New Roman" w:hAnsi="Times New Roman" w:cs="Times New Roman"/>
                <w:sz w:val="24"/>
                <w:szCs w:val="24"/>
              </w:rPr>
              <w:t>Общий жилой фонд в собственности:</w:t>
            </w:r>
          </w:p>
        </w:tc>
        <w:tc>
          <w:tcPr>
            <w:tcW w:w="1289" w:type="pct"/>
            <w:tcBorders>
              <w:top w:val="single" w:sz="4" w:space="0" w:color="000000"/>
              <w:left w:val="single" w:sz="4" w:space="0" w:color="000000"/>
              <w:bottom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525</w:t>
            </w:r>
          </w:p>
        </w:tc>
        <w:tc>
          <w:tcPr>
            <w:tcW w:w="1208" w:type="pct"/>
            <w:tcBorders>
              <w:top w:val="single" w:sz="4" w:space="0" w:color="000000"/>
              <w:left w:val="single" w:sz="4" w:space="0" w:color="000000"/>
              <w:bottom w:val="single" w:sz="4" w:space="0" w:color="000000"/>
              <w:right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39 510</w:t>
            </w:r>
          </w:p>
        </w:tc>
      </w:tr>
      <w:tr w:rsidR="00CD5512" w:rsidRPr="00CD5512" w:rsidTr="00CD5512">
        <w:trPr>
          <w:jc w:val="center"/>
        </w:trPr>
        <w:tc>
          <w:tcPr>
            <w:tcW w:w="398" w:type="pct"/>
            <w:vMerge w:val="restart"/>
            <w:tcBorders>
              <w:top w:val="single" w:sz="4" w:space="0" w:color="000000"/>
              <w:left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p>
        </w:tc>
        <w:tc>
          <w:tcPr>
            <w:tcW w:w="2105" w:type="pct"/>
            <w:tcBorders>
              <w:top w:val="single" w:sz="4" w:space="0" w:color="000000"/>
              <w:left w:val="single" w:sz="4" w:space="0" w:color="000000"/>
              <w:bottom w:val="single" w:sz="4" w:space="0" w:color="000000"/>
            </w:tcBorders>
            <w:vAlign w:val="center"/>
          </w:tcPr>
          <w:p w:rsidR="00CD5512" w:rsidRPr="00CD5512" w:rsidRDefault="00CD5512" w:rsidP="00CD5512">
            <w:pPr>
              <w:pStyle w:val="a9"/>
              <w:rPr>
                <w:rFonts w:ascii="Times New Roman" w:hAnsi="Times New Roman" w:cs="Times New Roman"/>
                <w:sz w:val="24"/>
                <w:szCs w:val="24"/>
              </w:rPr>
            </w:pPr>
            <w:r w:rsidRPr="00CD5512">
              <w:rPr>
                <w:rFonts w:ascii="Times New Roman" w:hAnsi="Times New Roman" w:cs="Times New Roman"/>
                <w:sz w:val="24"/>
                <w:szCs w:val="24"/>
              </w:rPr>
              <w:t xml:space="preserve">Частной </w:t>
            </w:r>
          </w:p>
        </w:tc>
        <w:tc>
          <w:tcPr>
            <w:tcW w:w="1289" w:type="pct"/>
            <w:tcBorders>
              <w:top w:val="single" w:sz="4" w:space="0" w:color="000000"/>
              <w:left w:val="single" w:sz="4" w:space="0" w:color="000000"/>
              <w:bottom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234</w:t>
            </w:r>
          </w:p>
        </w:tc>
        <w:tc>
          <w:tcPr>
            <w:tcW w:w="1208" w:type="pct"/>
            <w:tcBorders>
              <w:top w:val="single" w:sz="4" w:space="0" w:color="000000"/>
              <w:left w:val="single" w:sz="4" w:space="0" w:color="000000"/>
              <w:bottom w:val="single" w:sz="4" w:space="0" w:color="000000"/>
              <w:right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26 460</w:t>
            </w:r>
          </w:p>
        </w:tc>
      </w:tr>
      <w:tr w:rsidR="00CD5512" w:rsidRPr="00CD5512" w:rsidTr="00CD5512">
        <w:trPr>
          <w:jc w:val="center"/>
        </w:trPr>
        <w:tc>
          <w:tcPr>
            <w:tcW w:w="398" w:type="pct"/>
            <w:vMerge/>
            <w:tcBorders>
              <w:left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p>
        </w:tc>
        <w:tc>
          <w:tcPr>
            <w:tcW w:w="2105" w:type="pct"/>
            <w:tcBorders>
              <w:top w:val="single" w:sz="4" w:space="0" w:color="000000"/>
              <w:left w:val="single" w:sz="4" w:space="0" w:color="000000"/>
              <w:bottom w:val="single" w:sz="4" w:space="0" w:color="000000"/>
            </w:tcBorders>
            <w:vAlign w:val="center"/>
          </w:tcPr>
          <w:p w:rsidR="00CD5512" w:rsidRPr="00CD5512" w:rsidRDefault="00CD5512" w:rsidP="00CD5512">
            <w:pPr>
              <w:pStyle w:val="a9"/>
              <w:rPr>
                <w:rFonts w:ascii="Times New Roman" w:hAnsi="Times New Roman" w:cs="Times New Roman"/>
                <w:sz w:val="24"/>
                <w:szCs w:val="24"/>
              </w:rPr>
            </w:pPr>
            <w:r w:rsidRPr="00CD5512">
              <w:rPr>
                <w:rFonts w:ascii="Times New Roman" w:hAnsi="Times New Roman" w:cs="Times New Roman"/>
                <w:sz w:val="24"/>
                <w:szCs w:val="24"/>
              </w:rPr>
              <w:t>Муниципальной</w:t>
            </w:r>
          </w:p>
        </w:tc>
        <w:tc>
          <w:tcPr>
            <w:tcW w:w="1289" w:type="pct"/>
            <w:tcBorders>
              <w:top w:val="single" w:sz="4" w:space="0" w:color="000000"/>
              <w:left w:val="single" w:sz="4" w:space="0" w:color="000000"/>
              <w:bottom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68</w:t>
            </w:r>
          </w:p>
        </w:tc>
        <w:tc>
          <w:tcPr>
            <w:tcW w:w="1208" w:type="pct"/>
            <w:tcBorders>
              <w:top w:val="single" w:sz="4" w:space="0" w:color="000000"/>
              <w:left w:val="single" w:sz="4" w:space="0" w:color="000000"/>
              <w:bottom w:val="single" w:sz="4" w:space="0" w:color="000000"/>
              <w:right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13 050</w:t>
            </w:r>
          </w:p>
        </w:tc>
      </w:tr>
      <w:tr w:rsidR="00CD5512" w:rsidRPr="00CD5512" w:rsidTr="00CD5512">
        <w:trPr>
          <w:jc w:val="center"/>
        </w:trPr>
        <w:tc>
          <w:tcPr>
            <w:tcW w:w="398" w:type="pct"/>
            <w:vMerge/>
            <w:tcBorders>
              <w:left w:val="single" w:sz="4" w:space="0" w:color="000000"/>
              <w:bottom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p>
        </w:tc>
        <w:tc>
          <w:tcPr>
            <w:tcW w:w="2105" w:type="pct"/>
            <w:tcBorders>
              <w:top w:val="single" w:sz="4" w:space="0" w:color="000000"/>
              <w:left w:val="single" w:sz="4" w:space="0" w:color="000000"/>
              <w:bottom w:val="single" w:sz="4" w:space="0" w:color="000000"/>
            </w:tcBorders>
            <w:vAlign w:val="center"/>
          </w:tcPr>
          <w:p w:rsidR="00CD5512" w:rsidRPr="00CD5512" w:rsidRDefault="00CD5512" w:rsidP="00CD5512">
            <w:pPr>
              <w:pStyle w:val="a9"/>
              <w:rPr>
                <w:rFonts w:ascii="Times New Roman" w:hAnsi="Times New Roman" w:cs="Times New Roman"/>
                <w:sz w:val="24"/>
                <w:szCs w:val="24"/>
              </w:rPr>
            </w:pPr>
            <w:r w:rsidRPr="00CD5512">
              <w:rPr>
                <w:rFonts w:ascii="Times New Roman" w:hAnsi="Times New Roman" w:cs="Times New Roman"/>
                <w:sz w:val="24"/>
                <w:szCs w:val="24"/>
              </w:rPr>
              <w:t>Количество домов смешанной собственности</w:t>
            </w:r>
          </w:p>
        </w:tc>
        <w:tc>
          <w:tcPr>
            <w:tcW w:w="1289" w:type="pct"/>
            <w:tcBorders>
              <w:top w:val="single" w:sz="4" w:space="0" w:color="000000"/>
              <w:left w:val="single" w:sz="4" w:space="0" w:color="000000"/>
              <w:bottom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112</w:t>
            </w:r>
          </w:p>
        </w:tc>
        <w:tc>
          <w:tcPr>
            <w:tcW w:w="1208" w:type="pct"/>
            <w:tcBorders>
              <w:top w:val="single" w:sz="4" w:space="0" w:color="000000"/>
              <w:left w:val="single" w:sz="4" w:space="0" w:color="000000"/>
              <w:bottom w:val="single" w:sz="4" w:space="0" w:color="000000"/>
              <w:right w:val="single" w:sz="4" w:space="0" w:color="000000"/>
            </w:tcBorders>
            <w:vAlign w:val="center"/>
          </w:tcPr>
          <w:p w:rsidR="00CD5512" w:rsidRPr="00CD5512" w:rsidRDefault="00CD5512" w:rsidP="00CD5512">
            <w:pPr>
              <w:pStyle w:val="a9"/>
              <w:jc w:val="center"/>
              <w:rPr>
                <w:rFonts w:ascii="Times New Roman" w:hAnsi="Times New Roman" w:cs="Times New Roman"/>
                <w:sz w:val="24"/>
                <w:szCs w:val="24"/>
              </w:rPr>
            </w:pPr>
            <w:r w:rsidRPr="00CD5512">
              <w:rPr>
                <w:rFonts w:ascii="Times New Roman" w:hAnsi="Times New Roman" w:cs="Times New Roman"/>
                <w:sz w:val="24"/>
                <w:szCs w:val="24"/>
              </w:rPr>
              <w:t>10 430</w:t>
            </w:r>
          </w:p>
        </w:tc>
      </w:tr>
    </w:tbl>
    <w:p w:rsidR="00CD5512" w:rsidRPr="00CD5512" w:rsidRDefault="00CD5512" w:rsidP="00CD5512">
      <w:pPr>
        <w:spacing w:after="0"/>
        <w:jc w:val="both"/>
        <w:rPr>
          <w:rFonts w:ascii="Times New Roman" w:hAnsi="Times New Roman" w:cs="Times New Roman"/>
        </w:rPr>
      </w:pPr>
    </w:p>
    <w:p w:rsidR="00CD5512" w:rsidRPr="00CD5512" w:rsidRDefault="00CD5512" w:rsidP="00CD5512">
      <w:pPr>
        <w:spacing w:after="0"/>
        <w:ind w:firstLine="708"/>
        <w:jc w:val="both"/>
        <w:rPr>
          <w:rFonts w:ascii="Times New Roman" w:hAnsi="Times New Roman" w:cs="Times New Roman"/>
          <w:sz w:val="24"/>
          <w:szCs w:val="24"/>
        </w:rPr>
      </w:pPr>
      <w:r w:rsidRPr="00CD5512">
        <w:rPr>
          <w:rFonts w:ascii="Times New Roman" w:hAnsi="Times New Roman" w:cs="Times New Roman"/>
          <w:sz w:val="24"/>
          <w:szCs w:val="24"/>
        </w:rPr>
        <w:t>В 2018 года в пос. Изыкан проведены работы по централизованному уличному освещению. Приобретены светодиодные светильники за счет средств выделяемых мероприятия по народным инициативам в сумме 444 000 рублей. Установка светильников уличного освещения проведена за счет средств дорожного фонда на сумму 897 000 рублей.</w:t>
      </w:r>
    </w:p>
    <w:p w:rsidR="00CD5512" w:rsidRPr="00CD5512" w:rsidRDefault="00CD5512" w:rsidP="00CD5512">
      <w:pPr>
        <w:spacing w:after="0"/>
        <w:ind w:firstLine="708"/>
        <w:jc w:val="both"/>
        <w:rPr>
          <w:rFonts w:ascii="Times New Roman" w:hAnsi="Times New Roman" w:cs="Times New Roman"/>
          <w:sz w:val="24"/>
          <w:szCs w:val="24"/>
        </w:rPr>
      </w:pPr>
      <w:r w:rsidRPr="00CD5512">
        <w:rPr>
          <w:rFonts w:ascii="Times New Roman" w:hAnsi="Times New Roman" w:cs="Times New Roman"/>
          <w:sz w:val="24"/>
          <w:szCs w:val="24"/>
        </w:rPr>
        <w:t>Администрацией Таргизского муниципального образования совместно с администрацией района</w:t>
      </w:r>
      <w:r>
        <w:rPr>
          <w:rFonts w:ascii="Times New Roman" w:hAnsi="Times New Roman" w:cs="Times New Roman"/>
          <w:sz w:val="24"/>
          <w:szCs w:val="24"/>
        </w:rPr>
        <w:t xml:space="preserve"> и</w:t>
      </w:r>
      <w:r w:rsidRPr="00CD5512">
        <w:rPr>
          <w:rFonts w:ascii="Times New Roman" w:hAnsi="Times New Roman" w:cs="Times New Roman"/>
          <w:sz w:val="24"/>
          <w:szCs w:val="24"/>
        </w:rPr>
        <w:t xml:space="preserve"> Правительством Иркутской области проведена работа по оформлению документов для возобновления</w:t>
      </w:r>
      <w:r>
        <w:rPr>
          <w:rFonts w:ascii="Times New Roman" w:hAnsi="Times New Roman" w:cs="Times New Roman"/>
          <w:sz w:val="24"/>
          <w:szCs w:val="24"/>
        </w:rPr>
        <w:t xml:space="preserve"> электроснабжения д. Захаровка. </w:t>
      </w:r>
      <w:r w:rsidRPr="00CD5512">
        <w:rPr>
          <w:rFonts w:ascii="Times New Roman" w:hAnsi="Times New Roman" w:cs="Times New Roman"/>
          <w:sz w:val="24"/>
          <w:szCs w:val="24"/>
        </w:rPr>
        <w:t>Данное мероприятия было включено в инвестиционную программу на 2019 год. В августе 2019 года в д. Захаровка начнется строительство электрических сетей и трансформаторных подстанций.</w:t>
      </w:r>
    </w:p>
    <w:p w:rsidR="000A637C" w:rsidRPr="00640144" w:rsidRDefault="00CD5512" w:rsidP="00CD5512">
      <w:pPr>
        <w:spacing w:after="0"/>
        <w:ind w:firstLine="708"/>
        <w:jc w:val="both"/>
        <w:rPr>
          <w:rFonts w:ascii="Times New Roman" w:hAnsi="Times New Roman" w:cs="Times New Roman"/>
          <w:sz w:val="24"/>
          <w:szCs w:val="24"/>
        </w:rPr>
      </w:pPr>
      <w:r w:rsidRPr="00CD5512">
        <w:rPr>
          <w:rFonts w:ascii="Times New Roman" w:hAnsi="Times New Roman" w:cs="Times New Roman"/>
          <w:sz w:val="24"/>
          <w:szCs w:val="24"/>
        </w:rPr>
        <w:t xml:space="preserve"> </w:t>
      </w:r>
    </w:p>
    <w:p w:rsidR="00AC2595" w:rsidRDefault="00AC2595" w:rsidP="00844CC7">
      <w:pPr>
        <w:contextualSpacing/>
        <w:jc w:val="both"/>
        <w:rPr>
          <w:rFonts w:ascii="Times New Roman" w:hAnsi="Times New Roman" w:cs="Times New Roman"/>
          <w:b/>
          <w:i/>
          <w:sz w:val="24"/>
          <w:szCs w:val="24"/>
        </w:rPr>
      </w:pPr>
      <w:r w:rsidRPr="00640144">
        <w:rPr>
          <w:rFonts w:ascii="Times New Roman" w:hAnsi="Times New Roman" w:cs="Times New Roman"/>
          <w:sz w:val="24"/>
          <w:szCs w:val="24"/>
        </w:rPr>
        <w:tab/>
      </w:r>
      <w:r w:rsidRPr="00640144">
        <w:rPr>
          <w:rFonts w:ascii="Times New Roman" w:hAnsi="Times New Roman" w:cs="Times New Roman"/>
          <w:b/>
          <w:i/>
          <w:sz w:val="24"/>
          <w:szCs w:val="24"/>
        </w:rPr>
        <w:t>2.</w:t>
      </w:r>
      <w:r w:rsidR="005729C6" w:rsidRPr="00640144">
        <w:rPr>
          <w:rFonts w:ascii="Times New Roman" w:hAnsi="Times New Roman" w:cs="Times New Roman"/>
          <w:b/>
          <w:i/>
          <w:sz w:val="24"/>
          <w:szCs w:val="24"/>
        </w:rPr>
        <w:t>11.</w:t>
      </w:r>
      <w:r w:rsidRPr="00640144">
        <w:rPr>
          <w:rFonts w:ascii="Times New Roman" w:hAnsi="Times New Roman" w:cs="Times New Roman"/>
          <w:b/>
          <w:i/>
          <w:sz w:val="24"/>
          <w:szCs w:val="24"/>
        </w:rPr>
        <w:t xml:space="preserve"> Уровень развития туристско- рекреационного комплекса</w:t>
      </w:r>
    </w:p>
    <w:p w:rsidR="00844CC7" w:rsidRPr="00640144" w:rsidRDefault="00844CC7" w:rsidP="00844CC7">
      <w:pPr>
        <w:contextualSpacing/>
        <w:jc w:val="both"/>
        <w:rPr>
          <w:rFonts w:ascii="Times New Roman" w:hAnsi="Times New Roman" w:cs="Times New Roman"/>
          <w:b/>
          <w:i/>
          <w:sz w:val="24"/>
          <w:szCs w:val="24"/>
        </w:rPr>
      </w:pPr>
    </w:p>
    <w:p w:rsidR="00AC2595" w:rsidRPr="00640144" w:rsidRDefault="00AC2595" w:rsidP="00844CC7">
      <w:pPr>
        <w:shd w:val="clear" w:color="auto" w:fill="FFFFFF"/>
        <w:spacing w:after="388"/>
        <w:ind w:firstLine="709"/>
        <w:contextualSpacing/>
        <w:jc w:val="both"/>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 xml:space="preserve">Климатические, природные, ландшафтные условия </w:t>
      </w:r>
      <w:r w:rsidR="00C31B42">
        <w:rPr>
          <w:rFonts w:ascii="Times New Roman" w:eastAsia="Calibri" w:hAnsi="Times New Roman" w:cs="Times New Roman"/>
          <w:sz w:val="24"/>
          <w:szCs w:val="24"/>
        </w:rPr>
        <w:t>Таргизкого</w:t>
      </w:r>
      <w:r w:rsidR="005729C6" w:rsidRPr="00640144">
        <w:rPr>
          <w:rFonts w:ascii="Times New Roman" w:eastAsia="Calibri" w:hAnsi="Times New Roman" w:cs="Times New Roman"/>
          <w:sz w:val="24"/>
          <w:szCs w:val="24"/>
        </w:rPr>
        <w:t xml:space="preserve"> муниципального образования</w:t>
      </w:r>
      <w:r w:rsidR="005729C6" w:rsidRPr="00640144">
        <w:rPr>
          <w:rFonts w:ascii="Times New Roman" w:eastAsia="Times New Roman" w:hAnsi="Times New Roman" w:cs="Times New Roman"/>
          <w:sz w:val="24"/>
          <w:szCs w:val="24"/>
          <w:lang w:eastAsia="ru-RU"/>
        </w:rPr>
        <w:t xml:space="preserve"> привлекательны</w:t>
      </w:r>
      <w:r w:rsidRPr="00640144">
        <w:rPr>
          <w:rFonts w:ascii="Times New Roman" w:eastAsia="Times New Roman" w:hAnsi="Times New Roman" w:cs="Times New Roman"/>
          <w:sz w:val="24"/>
          <w:szCs w:val="24"/>
          <w:lang w:eastAsia="ru-RU"/>
        </w:rPr>
        <w:t xml:space="preserve"> </w:t>
      </w:r>
      <w:r w:rsidR="005729C6" w:rsidRPr="00640144">
        <w:rPr>
          <w:rFonts w:ascii="Times New Roman" w:eastAsia="Times New Roman" w:hAnsi="Times New Roman" w:cs="Times New Roman"/>
          <w:sz w:val="24"/>
          <w:szCs w:val="24"/>
          <w:lang w:eastAsia="ru-RU"/>
        </w:rPr>
        <w:t xml:space="preserve">для </w:t>
      </w:r>
      <w:r w:rsidRPr="00640144">
        <w:rPr>
          <w:rFonts w:ascii="Times New Roman" w:eastAsia="Times New Roman" w:hAnsi="Times New Roman" w:cs="Times New Roman"/>
          <w:sz w:val="24"/>
          <w:szCs w:val="24"/>
          <w:lang w:eastAsia="ru-RU"/>
        </w:rPr>
        <w:t xml:space="preserve">развития туризма и рекреации, однако существует большая проблема с состоянием инфраструктуры, поскольку без развитой инфраструктуры, сложно привлечь даже отечественных туристов. На данный момент времени в </w:t>
      </w:r>
      <w:r w:rsidR="00C31B42">
        <w:rPr>
          <w:rFonts w:ascii="Times New Roman" w:eastAsia="Calibri" w:hAnsi="Times New Roman" w:cs="Times New Roman"/>
          <w:sz w:val="24"/>
          <w:szCs w:val="24"/>
        </w:rPr>
        <w:t xml:space="preserve">Таргизском </w:t>
      </w:r>
      <w:r w:rsidR="005729C6" w:rsidRPr="00640144">
        <w:rPr>
          <w:rFonts w:ascii="Times New Roman" w:eastAsia="Calibri" w:hAnsi="Times New Roman" w:cs="Times New Roman"/>
          <w:sz w:val="24"/>
          <w:szCs w:val="24"/>
        </w:rPr>
        <w:t xml:space="preserve">муниципальном образовании </w:t>
      </w:r>
      <w:r w:rsidR="005729C6" w:rsidRPr="00640144">
        <w:rPr>
          <w:rFonts w:ascii="Times New Roman" w:eastAsia="Times New Roman" w:hAnsi="Times New Roman" w:cs="Times New Roman"/>
          <w:sz w:val="24"/>
          <w:szCs w:val="24"/>
          <w:lang w:eastAsia="ru-RU"/>
        </w:rPr>
        <w:t>отсутствует какая</w:t>
      </w:r>
      <w:r w:rsidRPr="00640144">
        <w:rPr>
          <w:rFonts w:ascii="Times New Roman" w:eastAsia="Times New Roman" w:hAnsi="Times New Roman" w:cs="Times New Roman"/>
          <w:sz w:val="24"/>
          <w:szCs w:val="24"/>
          <w:lang w:eastAsia="ru-RU"/>
        </w:rPr>
        <w:t xml:space="preserve"> либо инфраструктура для привлечения туристов. </w:t>
      </w:r>
    </w:p>
    <w:p w:rsidR="00AC2595" w:rsidRPr="00640144" w:rsidRDefault="00AC2595" w:rsidP="00844CC7">
      <w:pPr>
        <w:shd w:val="clear" w:color="auto" w:fill="FFFFFF"/>
        <w:spacing w:after="388"/>
        <w:contextualSpacing/>
        <w:jc w:val="both"/>
        <w:rPr>
          <w:rFonts w:ascii="Times New Roman" w:eastAsia="Times New Roman" w:hAnsi="Times New Roman" w:cs="Times New Roman"/>
          <w:color w:val="959595"/>
          <w:sz w:val="24"/>
          <w:szCs w:val="24"/>
          <w:lang w:eastAsia="ru-RU"/>
        </w:rPr>
      </w:pPr>
      <w:r w:rsidRPr="00640144">
        <w:rPr>
          <w:rFonts w:ascii="Times New Roman" w:eastAsia="Times New Roman" w:hAnsi="Times New Roman" w:cs="Times New Roman"/>
          <w:color w:val="333333"/>
          <w:sz w:val="24"/>
          <w:szCs w:val="24"/>
          <w:lang w:eastAsia="ru-RU"/>
        </w:rPr>
        <w:t xml:space="preserve">            </w:t>
      </w:r>
    </w:p>
    <w:p w:rsidR="00AC2595" w:rsidRDefault="00AC2595" w:rsidP="00844CC7">
      <w:pPr>
        <w:spacing w:after="0"/>
        <w:ind w:firstLine="709"/>
        <w:contextualSpacing/>
        <w:jc w:val="both"/>
        <w:rPr>
          <w:rFonts w:ascii="Times New Roman" w:eastAsia="Times New Roman" w:hAnsi="Times New Roman" w:cs="Times New Roman"/>
          <w:b/>
          <w:i/>
          <w:sz w:val="24"/>
          <w:szCs w:val="24"/>
          <w:lang w:eastAsia="ru-RU"/>
        </w:rPr>
      </w:pPr>
      <w:r w:rsidRPr="00640144">
        <w:rPr>
          <w:rFonts w:ascii="Times New Roman" w:eastAsia="Times New Roman" w:hAnsi="Times New Roman" w:cs="Times New Roman"/>
          <w:b/>
          <w:i/>
          <w:sz w:val="24"/>
          <w:szCs w:val="24"/>
          <w:lang w:eastAsia="ru-RU"/>
        </w:rPr>
        <w:t>2.</w:t>
      </w:r>
      <w:r w:rsidR="004344A2" w:rsidRPr="00640144">
        <w:rPr>
          <w:rFonts w:ascii="Times New Roman" w:eastAsia="Times New Roman" w:hAnsi="Times New Roman" w:cs="Times New Roman"/>
          <w:b/>
          <w:i/>
          <w:sz w:val="24"/>
          <w:szCs w:val="24"/>
          <w:lang w:eastAsia="ru-RU"/>
        </w:rPr>
        <w:t>12</w:t>
      </w:r>
      <w:r w:rsidRPr="00640144">
        <w:rPr>
          <w:rFonts w:ascii="Times New Roman" w:eastAsia="Times New Roman" w:hAnsi="Times New Roman" w:cs="Times New Roman"/>
          <w:b/>
          <w:i/>
          <w:sz w:val="24"/>
          <w:szCs w:val="24"/>
          <w:lang w:eastAsia="ru-RU"/>
        </w:rPr>
        <w:t>.</w:t>
      </w:r>
      <w:r w:rsidR="004344A2" w:rsidRPr="00640144">
        <w:rPr>
          <w:rFonts w:ascii="Times New Roman" w:eastAsia="Times New Roman" w:hAnsi="Times New Roman" w:cs="Times New Roman"/>
          <w:b/>
          <w:i/>
          <w:sz w:val="24"/>
          <w:szCs w:val="24"/>
          <w:lang w:eastAsia="ru-RU"/>
        </w:rPr>
        <w:t xml:space="preserve"> </w:t>
      </w:r>
      <w:r w:rsidRPr="00640144">
        <w:rPr>
          <w:rFonts w:ascii="Times New Roman" w:eastAsia="Times New Roman" w:hAnsi="Times New Roman" w:cs="Times New Roman"/>
          <w:b/>
          <w:i/>
          <w:sz w:val="24"/>
          <w:szCs w:val="24"/>
          <w:lang w:eastAsia="ru-RU"/>
        </w:rPr>
        <w:t xml:space="preserve">Уровень развития малого и среднего предпринимательства и его роль в социально-экономическом </w:t>
      </w:r>
      <w:r w:rsidRPr="00774357">
        <w:rPr>
          <w:rFonts w:ascii="Times New Roman" w:eastAsia="Times New Roman" w:hAnsi="Times New Roman" w:cs="Times New Roman"/>
          <w:b/>
          <w:i/>
          <w:sz w:val="24"/>
          <w:szCs w:val="24"/>
          <w:lang w:eastAsia="ru-RU"/>
        </w:rPr>
        <w:t>развитии муниципального образования</w:t>
      </w:r>
    </w:p>
    <w:p w:rsidR="00844CC7" w:rsidRPr="00640144" w:rsidRDefault="00844CC7" w:rsidP="00844CC7">
      <w:pPr>
        <w:spacing w:after="0"/>
        <w:ind w:firstLine="709"/>
        <w:contextualSpacing/>
        <w:jc w:val="both"/>
        <w:rPr>
          <w:rFonts w:ascii="Times New Roman" w:eastAsia="Times New Roman" w:hAnsi="Times New Roman" w:cs="Times New Roman"/>
          <w:b/>
          <w:i/>
          <w:sz w:val="24"/>
          <w:szCs w:val="24"/>
          <w:lang w:eastAsia="ru-RU"/>
        </w:rPr>
      </w:pPr>
    </w:p>
    <w:p w:rsidR="00AE6248" w:rsidRDefault="00AE6248" w:rsidP="00AE6248">
      <w:pPr>
        <w:pStyle w:val="ab"/>
        <w:tabs>
          <w:tab w:val="left" w:pos="8460"/>
        </w:tabs>
        <w:spacing w:after="0"/>
        <w:ind w:left="0" w:firstLine="709"/>
        <w:jc w:val="both"/>
        <w:rPr>
          <w:rFonts w:ascii="Times New Roman" w:hAnsi="Times New Roman" w:cs="Times New Roman"/>
          <w:sz w:val="24"/>
          <w:szCs w:val="24"/>
        </w:rPr>
      </w:pPr>
      <w:r w:rsidRPr="00AE6248">
        <w:rPr>
          <w:rFonts w:ascii="Times New Roman" w:hAnsi="Times New Roman" w:cs="Times New Roman"/>
          <w:sz w:val="24"/>
          <w:szCs w:val="24"/>
        </w:rPr>
        <w:t>Малое и среднее предпринимательство обладает стабили</w:t>
      </w:r>
      <w:r>
        <w:rPr>
          <w:rFonts w:ascii="Times New Roman" w:hAnsi="Times New Roman" w:cs="Times New Roman"/>
          <w:sz w:val="24"/>
          <w:szCs w:val="24"/>
        </w:rPr>
        <w:t xml:space="preserve">зирующим фактором для экономики </w:t>
      </w:r>
      <w:r w:rsidRPr="00AE6248">
        <w:rPr>
          <w:rFonts w:ascii="Times New Roman" w:hAnsi="Times New Roman" w:cs="Times New Roman"/>
          <w:sz w:val="24"/>
          <w:szCs w:val="24"/>
        </w:rPr>
        <w:t xml:space="preserve">–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 </w:t>
      </w:r>
    </w:p>
    <w:p w:rsidR="00AE6248" w:rsidRDefault="00AE6248" w:rsidP="00AE6248">
      <w:pPr>
        <w:pStyle w:val="ab"/>
        <w:tabs>
          <w:tab w:val="left" w:pos="708"/>
          <w:tab w:val="left" w:pos="8460"/>
        </w:tabs>
        <w:spacing w:after="0"/>
        <w:ind w:left="0" w:firstLine="709"/>
        <w:jc w:val="both"/>
        <w:rPr>
          <w:rFonts w:ascii="Times New Roman" w:hAnsi="Times New Roman" w:cs="Times New Roman"/>
          <w:sz w:val="24"/>
          <w:szCs w:val="24"/>
        </w:rPr>
      </w:pPr>
      <w:r w:rsidRPr="00AE6248">
        <w:rPr>
          <w:rFonts w:ascii="Times New Roman" w:hAnsi="Times New Roman" w:cs="Times New Roman"/>
          <w:sz w:val="24"/>
          <w:szCs w:val="24"/>
        </w:rPr>
        <w:t>Развитие малого и среднего предпринимательства способствует решению не только социальных проблем, но и служит основой для экономического развития территории.</w:t>
      </w:r>
    </w:p>
    <w:p w:rsidR="007210FC" w:rsidRPr="00AE6248" w:rsidRDefault="007210FC" w:rsidP="007210FC">
      <w:pPr>
        <w:pStyle w:val="ab"/>
        <w:tabs>
          <w:tab w:val="left" w:pos="8460"/>
        </w:tabs>
        <w:spacing w:after="0"/>
        <w:ind w:left="0" w:firstLine="709"/>
        <w:jc w:val="both"/>
        <w:rPr>
          <w:rFonts w:ascii="Times New Roman" w:hAnsi="Times New Roman" w:cs="Times New Roman"/>
          <w:sz w:val="24"/>
          <w:szCs w:val="24"/>
        </w:rPr>
      </w:pPr>
      <w:r w:rsidRPr="007210FC">
        <w:rPr>
          <w:rFonts w:ascii="Times New Roman" w:hAnsi="Times New Roman" w:cs="Times New Roman"/>
          <w:sz w:val="24"/>
          <w:szCs w:val="24"/>
        </w:rPr>
        <w:t xml:space="preserve">На территории администрации Таргизского МО индивидуальные предприниматели занимаются </w:t>
      </w:r>
      <w:r>
        <w:rPr>
          <w:rFonts w:ascii="Times New Roman" w:hAnsi="Times New Roman" w:cs="Times New Roman"/>
          <w:sz w:val="24"/>
          <w:szCs w:val="24"/>
        </w:rPr>
        <w:t xml:space="preserve">в основном </w:t>
      </w:r>
      <w:r w:rsidRPr="007210FC">
        <w:rPr>
          <w:rFonts w:ascii="Times New Roman" w:hAnsi="Times New Roman" w:cs="Times New Roman"/>
          <w:sz w:val="24"/>
          <w:szCs w:val="24"/>
        </w:rPr>
        <w:t>торговым обслуживанием</w:t>
      </w:r>
      <w:r>
        <w:rPr>
          <w:rFonts w:ascii="Times New Roman" w:hAnsi="Times New Roman" w:cs="Times New Roman"/>
          <w:sz w:val="24"/>
          <w:szCs w:val="24"/>
        </w:rPr>
        <w:t>.</w:t>
      </w:r>
    </w:p>
    <w:p w:rsidR="00AE6248" w:rsidRPr="00AE6248" w:rsidRDefault="00AE6248" w:rsidP="00AE6248">
      <w:pPr>
        <w:pStyle w:val="ab"/>
        <w:tabs>
          <w:tab w:val="left" w:pos="8460"/>
        </w:tabs>
        <w:spacing w:after="0"/>
        <w:ind w:left="0" w:firstLine="709"/>
        <w:jc w:val="both"/>
        <w:rPr>
          <w:rFonts w:ascii="Times New Roman" w:hAnsi="Times New Roman" w:cs="Times New Roman"/>
          <w:sz w:val="24"/>
          <w:szCs w:val="24"/>
        </w:rPr>
      </w:pPr>
      <w:r w:rsidRPr="00AE6248">
        <w:rPr>
          <w:rFonts w:ascii="Times New Roman" w:hAnsi="Times New Roman" w:cs="Times New Roman"/>
          <w:sz w:val="24"/>
          <w:szCs w:val="24"/>
        </w:rPr>
        <w:t>Существуют причины, тормозящие развитие СМСП:</w:t>
      </w:r>
    </w:p>
    <w:p w:rsidR="00AE6248" w:rsidRPr="00AE6248" w:rsidRDefault="00AE6248" w:rsidP="00AE6248">
      <w:pPr>
        <w:pStyle w:val="ab"/>
        <w:tabs>
          <w:tab w:val="left" w:pos="8460"/>
        </w:tabs>
        <w:spacing w:after="0"/>
        <w:ind w:left="0" w:firstLine="709"/>
        <w:jc w:val="both"/>
        <w:rPr>
          <w:rFonts w:ascii="Times New Roman" w:hAnsi="Times New Roman" w:cs="Times New Roman"/>
          <w:sz w:val="24"/>
          <w:szCs w:val="24"/>
        </w:rPr>
      </w:pPr>
      <w:r w:rsidRPr="00AE6248">
        <w:rPr>
          <w:rFonts w:ascii="Times New Roman" w:hAnsi="Times New Roman" w:cs="Times New Roman"/>
          <w:sz w:val="24"/>
          <w:szCs w:val="24"/>
        </w:rPr>
        <w:t>1. недостаток финансовых ресурсов и ограниченный доступ к ним;</w:t>
      </w:r>
    </w:p>
    <w:p w:rsidR="00AE6248" w:rsidRPr="00AE6248" w:rsidRDefault="00AE6248" w:rsidP="00AE6248">
      <w:pPr>
        <w:pStyle w:val="ab"/>
        <w:tabs>
          <w:tab w:val="left" w:pos="8460"/>
        </w:tabs>
        <w:spacing w:after="0"/>
        <w:ind w:left="0" w:firstLine="709"/>
        <w:jc w:val="both"/>
        <w:rPr>
          <w:rFonts w:ascii="Times New Roman" w:hAnsi="Times New Roman" w:cs="Times New Roman"/>
          <w:sz w:val="24"/>
          <w:szCs w:val="24"/>
        </w:rPr>
      </w:pPr>
      <w:r w:rsidRPr="00AE6248">
        <w:rPr>
          <w:rFonts w:ascii="Times New Roman" w:hAnsi="Times New Roman" w:cs="Times New Roman"/>
          <w:sz w:val="24"/>
          <w:szCs w:val="24"/>
        </w:rPr>
        <w:t>2. низкая квалификация кадров СМСП;</w:t>
      </w:r>
    </w:p>
    <w:p w:rsidR="00AE6248" w:rsidRPr="00AE6248" w:rsidRDefault="00AE6248" w:rsidP="00AE6248">
      <w:pPr>
        <w:pStyle w:val="ab"/>
        <w:tabs>
          <w:tab w:val="left" w:pos="8460"/>
        </w:tabs>
        <w:spacing w:after="0"/>
        <w:ind w:left="0" w:firstLine="709"/>
        <w:jc w:val="both"/>
        <w:rPr>
          <w:rFonts w:ascii="Times New Roman" w:hAnsi="Times New Roman" w:cs="Times New Roman"/>
          <w:sz w:val="24"/>
          <w:szCs w:val="24"/>
        </w:rPr>
      </w:pPr>
      <w:r w:rsidRPr="00AE6248">
        <w:rPr>
          <w:rFonts w:ascii="Times New Roman" w:hAnsi="Times New Roman" w:cs="Times New Roman"/>
          <w:sz w:val="24"/>
          <w:szCs w:val="24"/>
        </w:rPr>
        <w:t>3. устаревшие технологии производства и оборудование;</w:t>
      </w:r>
    </w:p>
    <w:p w:rsidR="00AE6248" w:rsidRPr="00AE6248" w:rsidRDefault="00AE6248" w:rsidP="00AE6248">
      <w:pPr>
        <w:pStyle w:val="ab"/>
        <w:tabs>
          <w:tab w:val="left" w:pos="8460"/>
        </w:tabs>
        <w:spacing w:after="0"/>
        <w:ind w:left="0" w:firstLine="709"/>
        <w:jc w:val="both"/>
        <w:rPr>
          <w:rFonts w:ascii="Times New Roman" w:hAnsi="Times New Roman" w:cs="Times New Roman"/>
          <w:sz w:val="24"/>
          <w:szCs w:val="24"/>
        </w:rPr>
      </w:pPr>
      <w:r w:rsidRPr="00AE6248">
        <w:rPr>
          <w:rFonts w:ascii="Times New Roman" w:hAnsi="Times New Roman" w:cs="Times New Roman"/>
          <w:sz w:val="24"/>
          <w:szCs w:val="24"/>
        </w:rPr>
        <w:t>4. негативное общественное мнение о предпринимательстве;</w:t>
      </w:r>
    </w:p>
    <w:p w:rsidR="00AE6248" w:rsidRDefault="00AE6248" w:rsidP="00AE6248">
      <w:pPr>
        <w:pStyle w:val="ab"/>
        <w:tabs>
          <w:tab w:val="left" w:pos="708"/>
          <w:tab w:val="left" w:pos="8460"/>
        </w:tabs>
        <w:spacing w:after="0"/>
        <w:ind w:left="0" w:firstLine="709"/>
        <w:jc w:val="both"/>
        <w:rPr>
          <w:rFonts w:ascii="Times New Roman" w:hAnsi="Times New Roman" w:cs="Times New Roman"/>
          <w:sz w:val="24"/>
          <w:szCs w:val="24"/>
        </w:rPr>
      </w:pPr>
      <w:r w:rsidRPr="00AE6248">
        <w:rPr>
          <w:rFonts w:ascii="Times New Roman" w:hAnsi="Times New Roman" w:cs="Times New Roman"/>
          <w:sz w:val="24"/>
          <w:szCs w:val="24"/>
        </w:rPr>
        <w:lastRenderedPageBreak/>
        <w:t>5. отток молодежи и трудоспособного населения из сельской местности</w:t>
      </w:r>
      <w:r w:rsidR="007210FC">
        <w:rPr>
          <w:rFonts w:ascii="Times New Roman" w:hAnsi="Times New Roman" w:cs="Times New Roman"/>
          <w:sz w:val="24"/>
          <w:szCs w:val="24"/>
        </w:rPr>
        <w:t>.</w:t>
      </w:r>
    </w:p>
    <w:p w:rsidR="00AE6248" w:rsidRDefault="00AE6248" w:rsidP="00844CC7">
      <w:pPr>
        <w:pStyle w:val="ab"/>
        <w:tabs>
          <w:tab w:val="left" w:pos="708"/>
          <w:tab w:val="left" w:pos="8460"/>
        </w:tabs>
        <w:spacing w:after="0"/>
        <w:ind w:left="0"/>
        <w:jc w:val="both"/>
        <w:rPr>
          <w:rFonts w:ascii="Times New Roman" w:hAnsi="Times New Roman" w:cs="Times New Roman"/>
          <w:sz w:val="24"/>
          <w:szCs w:val="24"/>
        </w:rPr>
      </w:pPr>
    </w:p>
    <w:p w:rsidR="00AC2595" w:rsidRPr="00946BB8" w:rsidRDefault="00AC2595" w:rsidP="00844CC7">
      <w:pPr>
        <w:suppressAutoHyphens/>
        <w:spacing w:after="0"/>
        <w:ind w:firstLine="709"/>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2.</w:t>
      </w:r>
      <w:r w:rsidR="00844CC7">
        <w:rPr>
          <w:rFonts w:ascii="Times New Roman" w:eastAsia="Times New Roman" w:hAnsi="Times New Roman" w:cs="Times New Roman"/>
          <w:b/>
          <w:i/>
          <w:sz w:val="24"/>
          <w:szCs w:val="24"/>
          <w:lang w:eastAsia="ru-RU"/>
        </w:rPr>
        <w:t>13</w:t>
      </w:r>
      <w:r w:rsidRPr="00EB7EF8">
        <w:rPr>
          <w:rFonts w:ascii="Times New Roman" w:eastAsia="Times New Roman" w:hAnsi="Times New Roman" w:cs="Times New Roman"/>
          <w:b/>
          <w:i/>
          <w:sz w:val="24"/>
          <w:szCs w:val="24"/>
          <w:lang w:eastAsia="ru-RU"/>
        </w:rPr>
        <w:t xml:space="preserve">. Уровень развития сельского хозяйства  </w:t>
      </w:r>
    </w:p>
    <w:p w:rsidR="00844CC7" w:rsidRPr="00EB7EF8" w:rsidRDefault="00844CC7" w:rsidP="00844CC7">
      <w:pPr>
        <w:suppressAutoHyphens/>
        <w:spacing w:after="0"/>
        <w:ind w:firstLine="709"/>
        <w:rPr>
          <w:rFonts w:ascii="Times New Roman" w:eastAsia="Times New Roman" w:hAnsi="Times New Roman" w:cs="Times New Roman"/>
          <w:b/>
          <w:i/>
          <w:sz w:val="24"/>
          <w:szCs w:val="24"/>
          <w:lang w:eastAsia="ru-RU"/>
        </w:rPr>
      </w:pPr>
    </w:p>
    <w:p w:rsidR="00AE6248" w:rsidRDefault="00AE6248" w:rsidP="00AE6248">
      <w:pPr>
        <w:spacing w:after="0"/>
        <w:ind w:firstLine="709"/>
        <w:jc w:val="both"/>
        <w:rPr>
          <w:rFonts w:ascii="Times New Roman" w:eastAsia="Times New Roman" w:hAnsi="Times New Roman" w:cs="Times New Roman"/>
          <w:sz w:val="24"/>
          <w:szCs w:val="24"/>
          <w:lang w:eastAsia="ru-RU"/>
        </w:rPr>
      </w:pPr>
      <w:r w:rsidRPr="00AE6248">
        <w:rPr>
          <w:rFonts w:ascii="Times New Roman" w:eastAsia="Times New Roman" w:hAnsi="Times New Roman" w:cs="Times New Roman"/>
          <w:sz w:val="24"/>
          <w:szCs w:val="24"/>
          <w:lang w:eastAsia="ru-RU"/>
        </w:rPr>
        <w:t>Территория Таргизского муниципального образования находится в зоне рискованного  земледелия, но в целом агроклиматические условия поселения благоприятны для получения устойчивых урожаев сельскохозяйственных культур и развития животноводства.</w:t>
      </w:r>
    </w:p>
    <w:p w:rsidR="00AE6248" w:rsidRPr="00AE6248" w:rsidRDefault="00AE6248" w:rsidP="00AE6248">
      <w:pPr>
        <w:spacing w:after="0"/>
        <w:ind w:firstLine="709"/>
        <w:jc w:val="both"/>
        <w:rPr>
          <w:rFonts w:ascii="Times New Roman" w:eastAsia="Times New Roman" w:hAnsi="Times New Roman" w:cs="Times New Roman"/>
          <w:sz w:val="24"/>
          <w:szCs w:val="24"/>
          <w:lang w:eastAsia="ru-RU"/>
        </w:rPr>
      </w:pPr>
      <w:r w:rsidRPr="00AE6248">
        <w:rPr>
          <w:rFonts w:ascii="Times New Roman" w:eastAsia="Times New Roman" w:hAnsi="Times New Roman" w:cs="Times New Roman"/>
          <w:sz w:val="24"/>
          <w:szCs w:val="24"/>
          <w:lang w:eastAsia="ru-RU"/>
        </w:rPr>
        <w:t>На территории Таргизского муниципального образования  зарегистрировано одно крестьянско - фермерское хозяйство в п. Изыкан: Полилунж Г.А.</w:t>
      </w:r>
    </w:p>
    <w:p w:rsidR="00AE6248" w:rsidRDefault="00AE6248" w:rsidP="00AE6248">
      <w:pPr>
        <w:spacing w:after="0"/>
        <w:ind w:firstLine="709"/>
        <w:jc w:val="both"/>
        <w:rPr>
          <w:rFonts w:ascii="Times New Roman" w:eastAsia="Times New Roman" w:hAnsi="Times New Roman" w:cs="Times New Roman"/>
          <w:sz w:val="24"/>
          <w:szCs w:val="24"/>
          <w:lang w:eastAsia="ru-RU"/>
        </w:rPr>
      </w:pPr>
      <w:r w:rsidRPr="00AE6248">
        <w:rPr>
          <w:rFonts w:ascii="Times New Roman" w:eastAsia="Times New Roman" w:hAnsi="Times New Roman" w:cs="Times New Roman"/>
          <w:sz w:val="24"/>
          <w:szCs w:val="24"/>
          <w:lang w:eastAsia="ru-RU"/>
        </w:rPr>
        <w:t xml:space="preserve">Жители населенных пунктов занимаются ведением личного подсобного хозяйства. Производством яиц в поселении занимаются только </w:t>
      </w:r>
      <w:r>
        <w:rPr>
          <w:rFonts w:ascii="Times New Roman" w:eastAsia="Times New Roman" w:hAnsi="Times New Roman" w:cs="Times New Roman"/>
          <w:sz w:val="24"/>
          <w:szCs w:val="24"/>
          <w:lang w:eastAsia="ru-RU"/>
        </w:rPr>
        <w:t xml:space="preserve">в личных подсобных хозяйствах. </w:t>
      </w:r>
      <w:r w:rsidRPr="00AE6248">
        <w:rPr>
          <w:rFonts w:ascii="Times New Roman" w:eastAsia="Times New Roman" w:hAnsi="Times New Roman" w:cs="Times New Roman"/>
          <w:sz w:val="24"/>
          <w:szCs w:val="24"/>
          <w:lang w:eastAsia="ru-RU"/>
        </w:rPr>
        <w:t>Производством овощей в поселении занимаются, в основ</w:t>
      </w:r>
      <w:r>
        <w:rPr>
          <w:rFonts w:ascii="Times New Roman" w:eastAsia="Times New Roman" w:hAnsi="Times New Roman" w:cs="Times New Roman"/>
          <w:sz w:val="24"/>
          <w:szCs w:val="24"/>
          <w:lang w:eastAsia="ru-RU"/>
        </w:rPr>
        <w:t xml:space="preserve">ном личные подсобные хозяйства. </w:t>
      </w:r>
      <w:r w:rsidRPr="00AE6248">
        <w:rPr>
          <w:rFonts w:ascii="Times New Roman" w:eastAsia="Times New Roman" w:hAnsi="Times New Roman" w:cs="Times New Roman"/>
          <w:sz w:val="24"/>
          <w:szCs w:val="24"/>
          <w:lang w:eastAsia="ru-RU"/>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огороды практически используется в полном объеме по назначению.</w:t>
      </w:r>
    </w:p>
    <w:p w:rsidR="007210FC" w:rsidRDefault="007210FC" w:rsidP="00AE6248">
      <w:pPr>
        <w:spacing w:after="0"/>
        <w:ind w:firstLine="709"/>
        <w:jc w:val="both"/>
        <w:rPr>
          <w:rFonts w:ascii="Times New Roman" w:eastAsia="Times New Roman" w:hAnsi="Times New Roman" w:cs="Times New Roman"/>
          <w:sz w:val="24"/>
          <w:szCs w:val="24"/>
          <w:lang w:eastAsia="ru-RU"/>
        </w:rPr>
      </w:pPr>
    </w:p>
    <w:p w:rsidR="007210FC" w:rsidRDefault="007210FC" w:rsidP="007210FC">
      <w:pPr>
        <w:pStyle w:val="a9"/>
        <w:ind w:firstLine="709"/>
        <w:jc w:val="both"/>
        <w:rPr>
          <w:rFonts w:ascii="Times New Roman" w:hAnsi="Times New Roman" w:cs="Times New Roman"/>
          <w:bCs/>
          <w:sz w:val="24"/>
          <w:szCs w:val="24"/>
        </w:rPr>
      </w:pPr>
      <w:r>
        <w:rPr>
          <w:rFonts w:ascii="Times New Roman" w:hAnsi="Times New Roman" w:cs="Times New Roman"/>
          <w:bCs/>
          <w:sz w:val="24"/>
          <w:szCs w:val="24"/>
        </w:rPr>
        <w:t>Таблица</w:t>
      </w:r>
      <w:r w:rsidR="00EB5FDC">
        <w:rPr>
          <w:rFonts w:ascii="Times New Roman" w:hAnsi="Times New Roman" w:cs="Times New Roman"/>
          <w:bCs/>
          <w:sz w:val="24"/>
          <w:szCs w:val="24"/>
        </w:rPr>
        <w:t xml:space="preserve"> 4</w:t>
      </w:r>
    </w:p>
    <w:p w:rsidR="007210FC" w:rsidRPr="00415B97" w:rsidRDefault="007210FC" w:rsidP="007210FC">
      <w:pPr>
        <w:pStyle w:val="a9"/>
        <w:jc w:val="center"/>
        <w:rPr>
          <w:rFonts w:ascii="Times New Roman" w:hAnsi="Times New Roman" w:cs="Times New Roman"/>
          <w:sz w:val="24"/>
          <w:szCs w:val="24"/>
        </w:rPr>
      </w:pPr>
      <w:r>
        <w:rPr>
          <w:rFonts w:ascii="Times New Roman" w:hAnsi="Times New Roman" w:cs="Times New Roman"/>
          <w:bCs/>
          <w:sz w:val="24"/>
          <w:szCs w:val="24"/>
        </w:rPr>
        <w:t>Личные подсобные хозяйства</w:t>
      </w:r>
    </w:p>
    <w:tbl>
      <w:tblPr>
        <w:tblW w:w="5000" w:type="pct"/>
        <w:tblCellMar>
          <w:left w:w="0" w:type="dxa"/>
          <w:right w:w="0" w:type="dxa"/>
        </w:tblCellMar>
        <w:tblLook w:val="0000" w:firstRow="0" w:lastRow="0" w:firstColumn="0" w:lastColumn="0" w:noHBand="0" w:noVBand="0"/>
      </w:tblPr>
      <w:tblGrid>
        <w:gridCol w:w="4308"/>
        <w:gridCol w:w="1926"/>
        <w:gridCol w:w="1821"/>
        <w:gridCol w:w="1885"/>
      </w:tblGrid>
      <w:tr w:rsidR="007210FC" w:rsidRPr="007210FC" w:rsidTr="007210FC">
        <w:trPr>
          <w:trHeight w:val="196"/>
        </w:trPr>
        <w:tc>
          <w:tcPr>
            <w:tcW w:w="2167" w:type="pct"/>
            <w:tcBorders>
              <w:top w:val="single" w:sz="8" w:space="0" w:color="000000"/>
              <w:left w:val="single" w:sz="8" w:space="0" w:color="000000"/>
              <w:bottom w:val="single" w:sz="8" w:space="0" w:color="000000"/>
            </w:tcBorders>
            <w:shd w:val="clear" w:color="auto" w:fill="auto"/>
            <w:vAlign w:val="center"/>
          </w:tcPr>
          <w:p w:rsidR="007210FC" w:rsidRPr="007210FC" w:rsidRDefault="007210FC" w:rsidP="007210FC">
            <w:pPr>
              <w:pStyle w:val="a9"/>
              <w:jc w:val="center"/>
              <w:rPr>
                <w:rFonts w:ascii="Times New Roman" w:hAnsi="Times New Roman" w:cs="Times New Roman"/>
                <w:sz w:val="24"/>
                <w:szCs w:val="24"/>
              </w:rPr>
            </w:pPr>
            <w:r w:rsidRPr="007210FC">
              <w:rPr>
                <w:rFonts w:ascii="Times New Roman" w:hAnsi="Times New Roman" w:cs="Times New Roman"/>
                <w:sz w:val="24"/>
                <w:szCs w:val="24"/>
              </w:rPr>
              <w:t>кол-во КФХ на территории поселения:</w:t>
            </w:r>
          </w:p>
        </w:tc>
        <w:tc>
          <w:tcPr>
            <w:tcW w:w="969" w:type="pct"/>
            <w:tcBorders>
              <w:top w:val="single" w:sz="8" w:space="0" w:color="000000"/>
              <w:left w:val="single" w:sz="8" w:space="0" w:color="000000"/>
              <w:bottom w:val="single" w:sz="8" w:space="0" w:color="000000"/>
            </w:tcBorders>
            <w:shd w:val="clear" w:color="auto" w:fill="auto"/>
            <w:vAlign w:val="center"/>
          </w:tcPr>
          <w:p w:rsidR="007210FC" w:rsidRPr="007210FC" w:rsidRDefault="007210FC" w:rsidP="007210FC">
            <w:pPr>
              <w:pStyle w:val="a9"/>
              <w:jc w:val="center"/>
              <w:rPr>
                <w:rFonts w:ascii="Times New Roman" w:hAnsi="Times New Roman" w:cs="Times New Roman"/>
                <w:sz w:val="24"/>
                <w:szCs w:val="24"/>
                <w:shd w:val="clear" w:color="auto" w:fill="FFFFFF"/>
              </w:rPr>
            </w:pPr>
            <w:r w:rsidRPr="007210FC">
              <w:rPr>
                <w:rFonts w:ascii="Times New Roman" w:hAnsi="Times New Roman" w:cs="Times New Roman"/>
                <w:sz w:val="24"/>
                <w:szCs w:val="24"/>
                <w:shd w:val="clear" w:color="auto" w:fill="FFFFFF"/>
              </w:rPr>
              <w:t>Количество КРС</w:t>
            </w:r>
          </w:p>
          <w:p w:rsidR="007210FC" w:rsidRPr="007210FC" w:rsidRDefault="007210FC" w:rsidP="007210FC">
            <w:pPr>
              <w:pStyle w:val="a9"/>
              <w:jc w:val="center"/>
              <w:rPr>
                <w:rFonts w:ascii="Times New Roman" w:hAnsi="Times New Roman" w:cs="Times New Roman"/>
                <w:sz w:val="24"/>
                <w:szCs w:val="24"/>
                <w:shd w:val="clear" w:color="auto" w:fill="FFFFFF"/>
              </w:rPr>
            </w:pPr>
            <w:r w:rsidRPr="007210FC">
              <w:rPr>
                <w:rFonts w:ascii="Times New Roman" w:hAnsi="Times New Roman" w:cs="Times New Roman"/>
                <w:sz w:val="24"/>
                <w:szCs w:val="24"/>
                <w:shd w:val="clear" w:color="auto" w:fill="FFFFFF"/>
              </w:rPr>
              <w:t>01.01.2018</w:t>
            </w:r>
          </w:p>
        </w:tc>
        <w:tc>
          <w:tcPr>
            <w:tcW w:w="916" w:type="pct"/>
            <w:tcBorders>
              <w:top w:val="single" w:sz="8" w:space="0" w:color="000000"/>
              <w:left w:val="single" w:sz="8" w:space="0" w:color="000000"/>
              <w:bottom w:val="single" w:sz="8" w:space="0" w:color="000000"/>
            </w:tcBorders>
            <w:shd w:val="clear" w:color="auto" w:fill="auto"/>
            <w:vAlign w:val="center"/>
          </w:tcPr>
          <w:p w:rsidR="007210FC" w:rsidRPr="007210FC" w:rsidRDefault="007210FC" w:rsidP="007210FC">
            <w:pPr>
              <w:pStyle w:val="a9"/>
              <w:jc w:val="center"/>
              <w:rPr>
                <w:rFonts w:ascii="Times New Roman" w:hAnsi="Times New Roman" w:cs="Times New Roman"/>
                <w:sz w:val="24"/>
                <w:szCs w:val="24"/>
                <w:shd w:val="clear" w:color="auto" w:fill="FFFFFF"/>
              </w:rPr>
            </w:pPr>
            <w:r w:rsidRPr="007210FC">
              <w:rPr>
                <w:rFonts w:ascii="Times New Roman" w:hAnsi="Times New Roman" w:cs="Times New Roman"/>
                <w:sz w:val="24"/>
                <w:szCs w:val="24"/>
                <w:shd w:val="clear" w:color="auto" w:fill="FFFFFF"/>
              </w:rPr>
              <w:t>Количество КРС</w:t>
            </w:r>
          </w:p>
          <w:p w:rsidR="007210FC" w:rsidRPr="007210FC" w:rsidRDefault="007210FC" w:rsidP="007210FC">
            <w:pPr>
              <w:pStyle w:val="a9"/>
              <w:jc w:val="center"/>
              <w:rPr>
                <w:rFonts w:ascii="Times New Roman" w:hAnsi="Times New Roman" w:cs="Times New Roman"/>
                <w:sz w:val="24"/>
                <w:szCs w:val="24"/>
              </w:rPr>
            </w:pPr>
            <w:r w:rsidRPr="007210FC">
              <w:rPr>
                <w:rFonts w:ascii="Times New Roman" w:hAnsi="Times New Roman" w:cs="Times New Roman"/>
                <w:sz w:val="24"/>
                <w:szCs w:val="24"/>
                <w:shd w:val="clear" w:color="auto" w:fill="FFFFFF"/>
              </w:rPr>
              <w:t>01.01.2017</w:t>
            </w:r>
          </w:p>
        </w:tc>
        <w:tc>
          <w:tcPr>
            <w:tcW w:w="948" w:type="pct"/>
            <w:tcBorders>
              <w:top w:val="single" w:sz="8" w:space="0" w:color="000000"/>
              <w:left w:val="single" w:sz="8" w:space="0" w:color="000000"/>
              <w:bottom w:val="single" w:sz="8" w:space="0" w:color="000000"/>
              <w:right w:val="single" w:sz="8" w:space="0" w:color="000000"/>
            </w:tcBorders>
            <w:shd w:val="clear" w:color="auto" w:fill="auto"/>
            <w:vAlign w:val="center"/>
          </w:tcPr>
          <w:p w:rsidR="007210FC" w:rsidRPr="007210FC" w:rsidRDefault="007210FC" w:rsidP="007210FC">
            <w:pPr>
              <w:pStyle w:val="a9"/>
              <w:jc w:val="center"/>
              <w:rPr>
                <w:rFonts w:ascii="Times New Roman" w:hAnsi="Times New Roman" w:cs="Times New Roman"/>
                <w:sz w:val="24"/>
                <w:szCs w:val="24"/>
                <w:shd w:val="clear" w:color="auto" w:fill="FFFFFF"/>
              </w:rPr>
            </w:pPr>
            <w:r w:rsidRPr="007210FC">
              <w:rPr>
                <w:rFonts w:ascii="Times New Roman" w:hAnsi="Times New Roman" w:cs="Times New Roman"/>
                <w:sz w:val="24"/>
                <w:szCs w:val="24"/>
                <w:shd w:val="clear" w:color="auto" w:fill="FFFFFF"/>
              </w:rPr>
              <w:t>Количество КРС</w:t>
            </w:r>
          </w:p>
          <w:p w:rsidR="007210FC" w:rsidRPr="007210FC" w:rsidRDefault="007210FC" w:rsidP="007210FC">
            <w:pPr>
              <w:pStyle w:val="a9"/>
              <w:jc w:val="center"/>
              <w:rPr>
                <w:rFonts w:ascii="Times New Roman" w:hAnsi="Times New Roman" w:cs="Times New Roman"/>
                <w:color w:val="BFBFBF" w:themeColor="background1" w:themeShade="BF"/>
                <w:sz w:val="24"/>
                <w:szCs w:val="24"/>
              </w:rPr>
            </w:pPr>
            <w:r w:rsidRPr="007210FC">
              <w:rPr>
                <w:rFonts w:ascii="Times New Roman" w:hAnsi="Times New Roman" w:cs="Times New Roman"/>
                <w:sz w:val="24"/>
                <w:szCs w:val="24"/>
                <w:shd w:val="clear" w:color="auto" w:fill="FFFFFF"/>
              </w:rPr>
              <w:t>01.01.2018</w:t>
            </w:r>
          </w:p>
        </w:tc>
      </w:tr>
      <w:tr w:rsidR="007210FC" w:rsidRPr="007210FC" w:rsidTr="007210FC">
        <w:trPr>
          <w:trHeight w:val="299"/>
        </w:trPr>
        <w:tc>
          <w:tcPr>
            <w:tcW w:w="2167" w:type="pct"/>
            <w:tcBorders>
              <w:top w:val="single" w:sz="8" w:space="0" w:color="000000"/>
              <w:left w:val="single" w:sz="8" w:space="0" w:color="000000"/>
              <w:bottom w:val="single" w:sz="8" w:space="0" w:color="000000"/>
            </w:tcBorders>
            <w:shd w:val="clear" w:color="auto" w:fill="auto"/>
            <w:vAlign w:val="center"/>
          </w:tcPr>
          <w:p w:rsidR="007210FC" w:rsidRPr="007210FC" w:rsidRDefault="007210FC" w:rsidP="007210FC">
            <w:pPr>
              <w:pStyle w:val="a9"/>
              <w:jc w:val="center"/>
              <w:rPr>
                <w:rFonts w:ascii="Times New Roman" w:hAnsi="Times New Roman" w:cs="Times New Roman"/>
                <w:sz w:val="24"/>
                <w:szCs w:val="24"/>
              </w:rPr>
            </w:pPr>
            <w:r w:rsidRPr="007210FC">
              <w:rPr>
                <w:rFonts w:ascii="Times New Roman" w:hAnsi="Times New Roman" w:cs="Times New Roman"/>
                <w:sz w:val="24"/>
                <w:szCs w:val="24"/>
              </w:rPr>
              <w:t>п. Изыкан</w:t>
            </w:r>
          </w:p>
        </w:tc>
        <w:tc>
          <w:tcPr>
            <w:tcW w:w="969" w:type="pct"/>
            <w:tcBorders>
              <w:top w:val="single" w:sz="8" w:space="0" w:color="000000"/>
              <w:left w:val="single" w:sz="8" w:space="0" w:color="000000"/>
              <w:bottom w:val="single" w:sz="8" w:space="0" w:color="000000"/>
            </w:tcBorders>
            <w:shd w:val="clear" w:color="auto" w:fill="auto"/>
            <w:vAlign w:val="center"/>
          </w:tcPr>
          <w:p w:rsidR="007210FC" w:rsidRPr="007210FC" w:rsidRDefault="007210FC" w:rsidP="007210FC">
            <w:pPr>
              <w:pStyle w:val="a9"/>
              <w:jc w:val="center"/>
              <w:rPr>
                <w:rFonts w:ascii="Times New Roman" w:hAnsi="Times New Roman" w:cs="Times New Roman"/>
                <w:color w:val="000000"/>
                <w:sz w:val="24"/>
                <w:szCs w:val="24"/>
              </w:rPr>
            </w:pPr>
            <w:r w:rsidRPr="007210FC">
              <w:rPr>
                <w:rFonts w:ascii="Times New Roman" w:hAnsi="Times New Roman" w:cs="Times New Roman"/>
                <w:color w:val="000000"/>
                <w:sz w:val="24"/>
                <w:szCs w:val="24"/>
              </w:rPr>
              <w:t>24</w:t>
            </w:r>
          </w:p>
        </w:tc>
        <w:tc>
          <w:tcPr>
            <w:tcW w:w="916" w:type="pct"/>
            <w:tcBorders>
              <w:top w:val="single" w:sz="8" w:space="0" w:color="000000"/>
              <w:left w:val="single" w:sz="8" w:space="0" w:color="000000"/>
              <w:bottom w:val="single" w:sz="8" w:space="0" w:color="000000"/>
            </w:tcBorders>
            <w:shd w:val="clear" w:color="auto" w:fill="auto"/>
            <w:vAlign w:val="center"/>
          </w:tcPr>
          <w:p w:rsidR="007210FC" w:rsidRPr="007210FC" w:rsidRDefault="007210FC" w:rsidP="007210FC">
            <w:pPr>
              <w:pStyle w:val="a9"/>
              <w:jc w:val="center"/>
              <w:rPr>
                <w:rFonts w:ascii="Times New Roman" w:hAnsi="Times New Roman" w:cs="Times New Roman"/>
                <w:color w:val="000000"/>
                <w:sz w:val="24"/>
                <w:szCs w:val="24"/>
              </w:rPr>
            </w:pPr>
            <w:r w:rsidRPr="007210FC">
              <w:rPr>
                <w:rFonts w:ascii="Times New Roman" w:hAnsi="Times New Roman" w:cs="Times New Roman"/>
                <w:color w:val="000000"/>
                <w:sz w:val="24"/>
                <w:szCs w:val="24"/>
              </w:rPr>
              <w:t>37</w:t>
            </w:r>
          </w:p>
        </w:tc>
        <w:tc>
          <w:tcPr>
            <w:tcW w:w="948" w:type="pct"/>
            <w:tcBorders>
              <w:top w:val="single" w:sz="8" w:space="0" w:color="000000"/>
              <w:left w:val="single" w:sz="8" w:space="0" w:color="000000"/>
              <w:bottom w:val="single" w:sz="8" w:space="0" w:color="000000"/>
              <w:right w:val="single" w:sz="8" w:space="0" w:color="000000"/>
            </w:tcBorders>
            <w:shd w:val="clear" w:color="auto" w:fill="auto"/>
            <w:vAlign w:val="center"/>
          </w:tcPr>
          <w:p w:rsidR="007210FC" w:rsidRPr="007210FC" w:rsidRDefault="007210FC" w:rsidP="007210FC">
            <w:pPr>
              <w:pStyle w:val="a9"/>
              <w:jc w:val="center"/>
              <w:rPr>
                <w:rFonts w:ascii="Times New Roman" w:hAnsi="Times New Roman" w:cs="Times New Roman"/>
                <w:color w:val="000000"/>
                <w:sz w:val="24"/>
                <w:szCs w:val="24"/>
              </w:rPr>
            </w:pPr>
            <w:r w:rsidRPr="007210FC">
              <w:rPr>
                <w:rFonts w:ascii="Times New Roman" w:hAnsi="Times New Roman" w:cs="Times New Roman"/>
                <w:color w:val="000000"/>
                <w:sz w:val="24"/>
                <w:szCs w:val="24"/>
              </w:rPr>
              <w:t>26</w:t>
            </w:r>
          </w:p>
        </w:tc>
      </w:tr>
    </w:tbl>
    <w:p w:rsidR="007210FC" w:rsidRPr="00415B97" w:rsidRDefault="007210FC" w:rsidP="007210FC">
      <w:pPr>
        <w:pStyle w:val="a9"/>
        <w:jc w:val="both"/>
        <w:rPr>
          <w:rFonts w:ascii="Times New Roman" w:hAnsi="Times New Roman" w:cs="Times New Roman"/>
          <w:b/>
          <w:bCs/>
          <w:sz w:val="24"/>
          <w:szCs w:val="24"/>
        </w:rPr>
      </w:pPr>
    </w:p>
    <w:p w:rsidR="007210FC" w:rsidRDefault="007210FC" w:rsidP="007210FC">
      <w:pPr>
        <w:pStyle w:val="a9"/>
        <w:ind w:firstLine="709"/>
        <w:jc w:val="both"/>
        <w:rPr>
          <w:rFonts w:ascii="Times New Roman" w:hAnsi="Times New Roman" w:cs="Times New Roman"/>
          <w:bCs/>
          <w:sz w:val="24"/>
          <w:szCs w:val="24"/>
        </w:rPr>
      </w:pPr>
      <w:r>
        <w:rPr>
          <w:rFonts w:ascii="Times New Roman" w:hAnsi="Times New Roman" w:cs="Times New Roman"/>
          <w:bCs/>
          <w:sz w:val="24"/>
          <w:szCs w:val="24"/>
        </w:rPr>
        <w:t>Таблица</w:t>
      </w:r>
      <w:r w:rsidR="00EB5FDC">
        <w:rPr>
          <w:rFonts w:ascii="Times New Roman" w:hAnsi="Times New Roman" w:cs="Times New Roman"/>
          <w:bCs/>
          <w:sz w:val="24"/>
          <w:szCs w:val="24"/>
        </w:rPr>
        <w:t xml:space="preserve"> 5</w:t>
      </w:r>
    </w:p>
    <w:p w:rsidR="007210FC" w:rsidRPr="007210FC" w:rsidRDefault="007210FC" w:rsidP="007210FC">
      <w:pPr>
        <w:pStyle w:val="a9"/>
        <w:jc w:val="center"/>
        <w:rPr>
          <w:rFonts w:ascii="Times New Roman" w:hAnsi="Times New Roman" w:cs="Times New Roman"/>
          <w:bCs/>
          <w:sz w:val="24"/>
          <w:szCs w:val="24"/>
        </w:rPr>
      </w:pPr>
      <w:r w:rsidRPr="00415B97">
        <w:rPr>
          <w:rFonts w:ascii="Times New Roman" w:hAnsi="Times New Roman" w:cs="Times New Roman"/>
          <w:bCs/>
          <w:sz w:val="24"/>
          <w:szCs w:val="24"/>
        </w:rPr>
        <w:t>Наличие животных на</w:t>
      </w:r>
      <w:r>
        <w:rPr>
          <w:rFonts w:ascii="Times New Roman" w:hAnsi="Times New Roman" w:cs="Times New Roman"/>
          <w:bCs/>
          <w:sz w:val="24"/>
          <w:szCs w:val="24"/>
        </w:rPr>
        <w:t xml:space="preserve"> территории сельского поселения</w:t>
      </w:r>
    </w:p>
    <w:tbl>
      <w:tblPr>
        <w:tblW w:w="5000" w:type="pct"/>
        <w:tblCellMar>
          <w:left w:w="0" w:type="dxa"/>
          <w:right w:w="0" w:type="dxa"/>
        </w:tblCellMar>
        <w:tblLook w:val="0000" w:firstRow="0" w:lastRow="0" w:firstColumn="0" w:lastColumn="0" w:noHBand="0" w:noVBand="0"/>
      </w:tblPr>
      <w:tblGrid>
        <w:gridCol w:w="4824"/>
        <w:gridCol w:w="1657"/>
        <w:gridCol w:w="1654"/>
        <w:gridCol w:w="1805"/>
      </w:tblGrid>
      <w:tr w:rsidR="007210FC" w:rsidRPr="007210FC" w:rsidTr="007210FC">
        <w:trPr>
          <w:trHeight w:val="304"/>
        </w:trPr>
        <w:tc>
          <w:tcPr>
            <w:tcW w:w="2426" w:type="pct"/>
            <w:tcBorders>
              <w:top w:val="single" w:sz="8" w:space="0" w:color="000000"/>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Вид животных (гол.)</w:t>
            </w:r>
          </w:p>
        </w:tc>
        <w:tc>
          <w:tcPr>
            <w:tcW w:w="833" w:type="pct"/>
            <w:tcBorders>
              <w:top w:val="single" w:sz="8" w:space="0" w:color="000000"/>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01.01.2016</w:t>
            </w:r>
          </w:p>
        </w:tc>
        <w:tc>
          <w:tcPr>
            <w:tcW w:w="832" w:type="pct"/>
            <w:tcBorders>
              <w:top w:val="single" w:sz="8" w:space="0" w:color="000000"/>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01.10.2017</w:t>
            </w:r>
          </w:p>
        </w:tc>
        <w:tc>
          <w:tcPr>
            <w:tcW w:w="908" w:type="pct"/>
            <w:tcBorders>
              <w:top w:val="single" w:sz="8" w:space="0" w:color="000000"/>
              <w:left w:val="single" w:sz="8" w:space="0" w:color="000000"/>
              <w:bottom w:val="single" w:sz="8" w:space="0" w:color="000000"/>
              <w:right w:val="single" w:sz="8" w:space="0" w:color="000000"/>
            </w:tcBorders>
            <w:shd w:val="clear" w:color="auto" w:fill="auto"/>
          </w:tcPr>
          <w:p w:rsidR="007210FC" w:rsidRPr="007210FC" w:rsidRDefault="007210FC" w:rsidP="00DF485C">
            <w:pPr>
              <w:pStyle w:val="a9"/>
              <w:jc w:val="center"/>
              <w:rPr>
                <w:rFonts w:ascii="Times New Roman" w:hAnsi="Times New Roman" w:cs="Times New Roman"/>
              </w:rPr>
            </w:pPr>
            <w:r w:rsidRPr="007210FC">
              <w:rPr>
                <w:rFonts w:ascii="Times New Roman" w:hAnsi="Times New Roman" w:cs="Times New Roman"/>
                <w:shd w:val="clear" w:color="auto" w:fill="FFFFFF"/>
              </w:rPr>
              <w:t>01.01.2018</w:t>
            </w:r>
          </w:p>
        </w:tc>
      </w:tr>
      <w:tr w:rsidR="007210FC" w:rsidRPr="007210FC" w:rsidTr="007210FC">
        <w:trPr>
          <w:trHeight w:val="275"/>
        </w:trPr>
        <w:tc>
          <w:tcPr>
            <w:tcW w:w="2426" w:type="pct"/>
            <w:tcBorders>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КРС всего</w:t>
            </w:r>
          </w:p>
        </w:tc>
        <w:tc>
          <w:tcPr>
            <w:tcW w:w="833" w:type="pct"/>
            <w:tcBorders>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120</w:t>
            </w:r>
          </w:p>
        </w:tc>
        <w:tc>
          <w:tcPr>
            <w:tcW w:w="832" w:type="pct"/>
            <w:tcBorders>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106</w:t>
            </w:r>
          </w:p>
        </w:tc>
        <w:tc>
          <w:tcPr>
            <w:tcW w:w="908" w:type="pct"/>
            <w:tcBorders>
              <w:left w:val="single" w:sz="8" w:space="0" w:color="000000"/>
              <w:bottom w:val="single" w:sz="8" w:space="0" w:color="000000"/>
              <w:right w:val="single" w:sz="8" w:space="0" w:color="000000"/>
            </w:tcBorders>
            <w:shd w:val="clear" w:color="auto" w:fill="auto"/>
          </w:tcPr>
          <w:p w:rsidR="007210FC" w:rsidRPr="007210FC" w:rsidRDefault="007210FC" w:rsidP="00DF485C">
            <w:pPr>
              <w:pStyle w:val="a9"/>
              <w:jc w:val="center"/>
              <w:rPr>
                <w:rFonts w:ascii="Times New Roman" w:hAnsi="Times New Roman" w:cs="Times New Roman"/>
              </w:rPr>
            </w:pPr>
            <w:r w:rsidRPr="007210FC">
              <w:rPr>
                <w:rFonts w:ascii="Times New Roman" w:hAnsi="Times New Roman" w:cs="Times New Roman"/>
              </w:rPr>
              <w:t>119</w:t>
            </w:r>
          </w:p>
        </w:tc>
      </w:tr>
      <w:tr w:rsidR="007210FC" w:rsidRPr="007210FC" w:rsidTr="007210FC">
        <w:trPr>
          <w:trHeight w:val="275"/>
        </w:trPr>
        <w:tc>
          <w:tcPr>
            <w:tcW w:w="2426" w:type="pct"/>
            <w:tcBorders>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Свиней всего:</w:t>
            </w:r>
          </w:p>
        </w:tc>
        <w:tc>
          <w:tcPr>
            <w:tcW w:w="833" w:type="pct"/>
            <w:tcBorders>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89</w:t>
            </w:r>
          </w:p>
        </w:tc>
        <w:tc>
          <w:tcPr>
            <w:tcW w:w="832" w:type="pct"/>
            <w:tcBorders>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67</w:t>
            </w:r>
          </w:p>
        </w:tc>
        <w:tc>
          <w:tcPr>
            <w:tcW w:w="908" w:type="pct"/>
            <w:tcBorders>
              <w:left w:val="single" w:sz="8" w:space="0" w:color="000000"/>
              <w:bottom w:val="single" w:sz="8" w:space="0" w:color="000000"/>
              <w:right w:val="single" w:sz="8" w:space="0" w:color="000000"/>
            </w:tcBorders>
            <w:shd w:val="clear" w:color="auto" w:fill="auto"/>
          </w:tcPr>
          <w:p w:rsidR="007210FC" w:rsidRPr="007210FC" w:rsidRDefault="007210FC" w:rsidP="00DF485C">
            <w:pPr>
              <w:pStyle w:val="a9"/>
              <w:jc w:val="center"/>
              <w:rPr>
                <w:rFonts w:ascii="Times New Roman" w:hAnsi="Times New Roman" w:cs="Times New Roman"/>
              </w:rPr>
            </w:pPr>
            <w:r w:rsidRPr="007210FC">
              <w:rPr>
                <w:rFonts w:ascii="Times New Roman" w:hAnsi="Times New Roman" w:cs="Times New Roman"/>
              </w:rPr>
              <w:t>76</w:t>
            </w:r>
          </w:p>
        </w:tc>
      </w:tr>
      <w:tr w:rsidR="007210FC" w:rsidRPr="007210FC" w:rsidTr="007210FC">
        <w:trPr>
          <w:trHeight w:val="275"/>
        </w:trPr>
        <w:tc>
          <w:tcPr>
            <w:tcW w:w="2426" w:type="pct"/>
            <w:tcBorders>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Лошадей всего:</w:t>
            </w:r>
          </w:p>
        </w:tc>
        <w:tc>
          <w:tcPr>
            <w:tcW w:w="833" w:type="pct"/>
            <w:tcBorders>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0</w:t>
            </w:r>
          </w:p>
        </w:tc>
        <w:tc>
          <w:tcPr>
            <w:tcW w:w="832" w:type="pct"/>
            <w:tcBorders>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0</w:t>
            </w:r>
          </w:p>
        </w:tc>
        <w:tc>
          <w:tcPr>
            <w:tcW w:w="908" w:type="pct"/>
            <w:tcBorders>
              <w:left w:val="single" w:sz="8" w:space="0" w:color="000000"/>
              <w:bottom w:val="single" w:sz="8" w:space="0" w:color="000000"/>
              <w:right w:val="single" w:sz="8" w:space="0" w:color="000000"/>
            </w:tcBorders>
            <w:shd w:val="clear" w:color="auto" w:fill="auto"/>
          </w:tcPr>
          <w:p w:rsidR="007210FC" w:rsidRPr="007210FC" w:rsidRDefault="007210FC" w:rsidP="00DF485C">
            <w:pPr>
              <w:pStyle w:val="a9"/>
              <w:jc w:val="center"/>
              <w:rPr>
                <w:rFonts w:ascii="Times New Roman" w:hAnsi="Times New Roman" w:cs="Times New Roman"/>
              </w:rPr>
            </w:pPr>
            <w:r w:rsidRPr="007210FC">
              <w:rPr>
                <w:rFonts w:ascii="Times New Roman" w:hAnsi="Times New Roman" w:cs="Times New Roman"/>
              </w:rPr>
              <w:t>0</w:t>
            </w:r>
          </w:p>
        </w:tc>
      </w:tr>
      <w:tr w:rsidR="007210FC" w:rsidRPr="00415B97" w:rsidTr="007210FC">
        <w:trPr>
          <w:trHeight w:val="294"/>
        </w:trPr>
        <w:tc>
          <w:tcPr>
            <w:tcW w:w="2426" w:type="pct"/>
            <w:tcBorders>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Овец,  коз  всего:</w:t>
            </w:r>
          </w:p>
        </w:tc>
        <w:tc>
          <w:tcPr>
            <w:tcW w:w="833" w:type="pct"/>
            <w:tcBorders>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115</w:t>
            </w:r>
          </w:p>
        </w:tc>
        <w:tc>
          <w:tcPr>
            <w:tcW w:w="832" w:type="pct"/>
            <w:tcBorders>
              <w:left w:val="single" w:sz="8" w:space="0" w:color="000000"/>
              <w:bottom w:val="single" w:sz="8" w:space="0" w:color="000000"/>
            </w:tcBorders>
            <w:shd w:val="clear" w:color="auto" w:fill="auto"/>
          </w:tcPr>
          <w:p w:rsidR="007210FC" w:rsidRPr="007210FC" w:rsidRDefault="007210FC" w:rsidP="00DF485C">
            <w:pPr>
              <w:pStyle w:val="a9"/>
              <w:jc w:val="center"/>
              <w:rPr>
                <w:rFonts w:ascii="Times New Roman" w:hAnsi="Times New Roman" w:cs="Times New Roman"/>
                <w:shd w:val="clear" w:color="auto" w:fill="FFFFFF"/>
              </w:rPr>
            </w:pPr>
            <w:r w:rsidRPr="007210FC">
              <w:rPr>
                <w:rFonts w:ascii="Times New Roman" w:hAnsi="Times New Roman" w:cs="Times New Roman"/>
                <w:shd w:val="clear" w:color="auto" w:fill="FFFFFF"/>
              </w:rPr>
              <w:t>126</w:t>
            </w:r>
          </w:p>
        </w:tc>
        <w:tc>
          <w:tcPr>
            <w:tcW w:w="908" w:type="pct"/>
            <w:tcBorders>
              <w:left w:val="single" w:sz="8" w:space="0" w:color="000000"/>
              <w:bottom w:val="single" w:sz="8" w:space="0" w:color="000000"/>
              <w:right w:val="single" w:sz="8" w:space="0" w:color="000000"/>
            </w:tcBorders>
            <w:shd w:val="clear" w:color="auto" w:fill="auto"/>
          </w:tcPr>
          <w:p w:rsidR="007210FC" w:rsidRPr="00415B97" w:rsidRDefault="007210FC" w:rsidP="00DF485C">
            <w:pPr>
              <w:pStyle w:val="a9"/>
              <w:jc w:val="center"/>
              <w:rPr>
                <w:rFonts w:ascii="Times New Roman" w:hAnsi="Times New Roman" w:cs="Times New Roman"/>
              </w:rPr>
            </w:pPr>
            <w:r w:rsidRPr="007210FC">
              <w:rPr>
                <w:rFonts w:ascii="Times New Roman" w:hAnsi="Times New Roman" w:cs="Times New Roman"/>
              </w:rPr>
              <w:t>118</w:t>
            </w:r>
          </w:p>
        </w:tc>
      </w:tr>
    </w:tbl>
    <w:p w:rsidR="007210FC" w:rsidRDefault="007210FC" w:rsidP="00AE6248">
      <w:pPr>
        <w:spacing w:after="0"/>
        <w:ind w:firstLine="709"/>
        <w:jc w:val="both"/>
        <w:rPr>
          <w:rFonts w:ascii="Times New Roman" w:eastAsia="Times New Roman" w:hAnsi="Times New Roman" w:cs="Times New Roman"/>
          <w:sz w:val="24"/>
          <w:szCs w:val="24"/>
          <w:lang w:eastAsia="ru-RU"/>
        </w:rPr>
      </w:pPr>
    </w:p>
    <w:p w:rsidR="00AE6248" w:rsidRPr="00AE6248" w:rsidRDefault="00AE6248" w:rsidP="00AE6248">
      <w:pPr>
        <w:spacing w:after="0"/>
        <w:ind w:firstLine="709"/>
        <w:jc w:val="both"/>
        <w:rPr>
          <w:rFonts w:ascii="Times New Roman" w:eastAsia="Times New Roman" w:hAnsi="Times New Roman" w:cs="Times New Roman"/>
          <w:sz w:val="24"/>
          <w:szCs w:val="24"/>
          <w:lang w:eastAsia="ru-RU"/>
        </w:rPr>
      </w:pPr>
      <w:r w:rsidRPr="00AE6248">
        <w:rPr>
          <w:rFonts w:ascii="Times New Roman" w:eastAsia="Times New Roman" w:hAnsi="Times New Roman" w:cs="Times New Roman"/>
          <w:sz w:val="24"/>
          <w:szCs w:val="24"/>
          <w:lang w:eastAsia="ru-RU"/>
        </w:rPr>
        <w:t>К сожалению произошел спад в развитии личного подсобного хозяйства по сравнению с прошлыми годами. На конец 2018 года на территории администрации имеется в хозяйствах населения: КРС - 104 головы, из них коров 58; свиней – 74, овцы – козы 79, птица -121. В п. Изыкан в ЛПХ Кичак В.Ю. появились лошади в количестве - 7 голов.</w:t>
      </w:r>
    </w:p>
    <w:p w:rsidR="007210FC" w:rsidRPr="007210FC" w:rsidRDefault="007210FC" w:rsidP="007210FC">
      <w:pPr>
        <w:spacing w:after="0"/>
        <w:ind w:firstLine="709"/>
        <w:jc w:val="both"/>
        <w:rPr>
          <w:rFonts w:ascii="Times New Roman" w:eastAsia="Times New Roman" w:hAnsi="Times New Roman" w:cs="Times New Roman"/>
          <w:sz w:val="24"/>
          <w:szCs w:val="24"/>
          <w:lang w:eastAsia="ru-RU"/>
        </w:rPr>
      </w:pPr>
      <w:r w:rsidRPr="007210FC">
        <w:rPr>
          <w:rFonts w:ascii="Times New Roman" w:eastAsia="Times New Roman" w:hAnsi="Times New Roman" w:cs="Times New Roman"/>
          <w:sz w:val="24"/>
          <w:szCs w:val="24"/>
          <w:lang w:eastAsia="ru-RU"/>
        </w:rPr>
        <w:t>В последний год  наблюдается тенденции снижения поголовья животных в частном секторе.</w:t>
      </w:r>
    </w:p>
    <w:p w:rsidR="007210FC" w:rsidRPr="007210FC" w:rsidRDefault="007210FC" w:rsidP="007210FC">
      <w:pPr>
        <w:spacing w:after="0"/>
        <w:ind w:firstLine="709"/>
        <w:jc w:val="both"/>
        <w:rPr>
          <w:rFonts w:ascii="Times New Roman" w:eastAsia="Times New Roman" w:hAnsi="Times New Roman" w:cs="Times New Roman"/>
          <w:sz w:val="24"/>
          <w:szCs w:val="24"/>
          <w:lang w:eastAsia="ru-RU"/>
        </w:rPr>
      </w:pPr>
      <w:r w:rsidRPr="007210FC">
        <w:rPr>
          <w:rFonts w:ascii="Times New Roman" w:eastAsia="Times New Roman" w:hAnsi="Times New Roman" w:cs="Times New Roman"/>
          <w:sz w:val="24"/>
          <w:szCs w:val="24"/>
          <w:lang w:eastAsia="ru-RU"/>
        </w:rPr>
        <w:t>Причины, сдерживающие развитие личных подсобных хозяйств, следующие:</w:t>
      </w:r>
    </w:p>
    <w:p w:rsidR="007210FC" w:rsidRPr="007210FC" w:rsidRDefault="007210FC" w:rsidP="007210FC">
      <w:pPr>
        <w:spacing w:after="0"/>
        <w:ind w:firstLine="709"/>
        <w:jc w:val="both"/>
        <w:rPr>
          <w:rFonts w:ascii="Times New Roman" w:eastAsia="Times New Roman" w:hAnsi="Times New Roman" w:cs="Times New Roman"/>
          <w:sz w:val="24"/>
          <w:szCs w:val="24"/>
          <w:lang w:eastAsia="ru-RU"/>
        </w:rPr>
      </w:pPr>
      <w:r w:rsidRPr="007210FC">
        <w:rPr>
          <w:rFonts w:ascii="Times New Roman" w:eastAsia="Times New Roman" w:hAnsi="Times New Roman" w:cs="Times New Roman"/>
          <w:sz w:val="24"/>
          <w:szCs w:val="24"/>
          <w:lang w:eastAsia="ru-RU"/>
        </w:rPr>
        <w:t xml:space="preserve">- Нет организованного закупа сельскохозяйственной продукции; </w:t>
      </w:r>
    </w:p>
    <w:p w:rsidR="007210FC" w:rsidRPr="007210FC" w:rsidRDefault="007210FC" w:rsidP="007210FC">
      <w:pPr>
        <w:spacing w:after="0"/>
        <w:ind w:firstLine="709"/>
        <w:jc w:val="both"/>
        <w:rPr>
          <w:rFonts w:ascii="Times New Roman" w:eastAsia="Times New Roman" w:hAnsi="Times New Roman" w:cs="Times New Roman"/>
          <w:sz w:val="24"/>
          <w:szCs w:val="24"/>
          <w:lang w:eastAsia="ru-RU"/>
        </w:rPr>
      </w:pPr>
      <w:r w:rsidRPr="007210FC">
        <w:rPr>
          <w:rFonts w:ascii="Times New Roman" w:eastAsia="Times New Roman" w:hAnsi="Times New Roman" w:cs="Times New Roman"/>
          <w:sz w:val="24"/>
          <w:szCs w:val="24"/>
          <w:lang w:eastAsia="ru-RU"/>
        </w:rPr>
        <w:t xml:space="preserve">- Высокая себестоимость с/х продукции, и ее низкая закупочная цена. </w:t>
      </w:r>
    </w:p>
    <w:p w:rsidR="007210FC" w:rsidRPr="007210FC" w:rsidRDefault="007210FC" w:rsidP="007210FC">
      <w:pPr>
        <w:spacing w:after="0"/>
        <w:ind w:firstLine="709"/>
        <w:jc w:val="both"/>
        <w:rPr>
          <w:rFonts w:ascii="Times New Roman" w:eastAsia="Times New Roman" w:hAnsi="Times New Roman" w:cs="Times New Roman"/>
          <w:sz w:val="24"/>
          <w:szCs w:val="24"/>
          <w:lang w:eastAsia="ru-RU"/>
        </w:rPr>
      </w:pPr>
      <w:r w:rsidRPr="007210FC">
        <w:rPr>
          <w:rFonts w:ascii="Times New Roman" w:eastAsia="Times New Roman" w:hAnsi="Times New Roman" w:cs="Times New Roman"/>
          <w:sz w:val="24"/>
          <w:szCs w:val="24"/>
          <w:lang w:eastAsia="ru-RU"/>
        </w:rPr>
        <w:t xml:space="preserve">Проблемы: </w:t>
      </w:r>
    </w:p>
    <w:p w:rsidR="007210FC" w:rsidRPr="007210FC" w:rsidRDefault="007210FC" w:rsidP="007210FC">
      <w:pPr>
        <w:spacing w:after="0"/>
        <w:ind w:firstLine="709"/>
        <w:jc w:val="both"/>
        <w:rPr>
          <w:rFonts w:ascii="Times New Roman" w:eastAsia="Times New Roman" w:hAnsi="Times New Roman" w:cs="Times New Roman"/>
          <w:sz w:val="24"/>
          <w:szCs w:val="24"/>
          <w:lang w:eastAsia="ru-RU"/>
        </w:rPr>
      </w:pPr>
      <w:r w:rsidRPr="007210FC">
        <w:rPr>
          <w:rFonts w:ascii="Times New Roman" w:eastAsia="Times New Roman" w:hAnsi="Times New Roman" w:cs="Times New Roman"/>
          <w:sz w:val="24"/>
          <w:szCs w:val="24"/>
          <w:lang w:eastAsia="ru-RU"/>
        </w:rPr>
        <w:t xml:space="preserve">1) сельские жители недостаточно осведомлены о своих правах на землю и имущество.  </w:t>
      </w:r>
    </w:p>
    <w:p w:rsidR="007210FC" w:rsidRPr="007210FC" w:rsidRDefault="007210FC" w:rsidP="007210FC">
      <w:pPr>
        <w:spacing w:after="0"/>
        <w:ind w:firstLine="709"/>
        <w:jc w:val="both"/>
        <w:rPr>
          <w:rFonts w:ascii="Times New Roman" w:eastAsia="Times New Roman" w:hAnsi="Times New Roman" w:cs="Times New Roman"/>
          <w:sz w:val="24"/>
          <w:szCs w:val="24"/>
          <w:lang w:eastAsia="ru-RU"/>
        </w:rPr>
      </w:pPr>
      <w:r w:rsidRPr="007210FC">
        <w:rPr>
          <w:rFonts w:ascii="Times New Roman" w:eastAsia="Times New Roman" w:hAnsi="Times New Roman" w:cs="Times New Roman"/>
          <w:sz w:val="24"/>
          <w:szCs w:val="24"/>
          <w:lang w:eastAsia="ru-RU"/>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7210FC" w:rsidRPr="007210FC" w:rsidRDefault="007210FC" w:rsidP="007210FC">
      <w:pPr>
        <w:spacing w:after="0"/>
        <w:ind w:firstLine="709"/>
        <w:jc w:val="both"/>
        <w:rPr>
          <w:rFonts w:ascii="Times New Roman" w:eastAsia="Times New Roman" w:hAnsi="Times New Roman" w:cs="Times New Roman"/>
          <w:sz w:val="24"/>
          <w:szCs w:val="24"/>
          <w:lang w:eastAsia="ru-RU"/>
        </w:rPr>
      </w:pPr>
      <w:r w:rsidRPr="007210FC">
        <w:rPr>
          <w:rFonts w:ascii="Times New Roman" w:eastAsia="Times New Roman" w:hAnsi="Times New Roman" w:cs="Times New Roman"/>
          <w:sz w:val="24"/>
          <w:szCs w:val="24"/>
          <w:lang w:eastAsia="ru-RU"/>
        </w:rPr>
        <w:t xml:space="preserve">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рынка сбыта сельскохозяйственной продукции тормозит как </w:t>
      </w:r>
      <w:r w:rsidRPr="007210FC">
        <w:rPr>
          <w:rFonts w:ascii="Times New Roman" w:eastAsia="Times New Roman" w:hAnsi="Times New Roman" w:cs="Times New Roman"/>
          <w:sz w:val="24"/>
          <w:szCs w:val="24"/>
          <w:lang w:eastAsia="ru-RU"/>
        </w:rPr>
        <w:lastRenderedPageBreak/>
        <w:t>увеличению численности поголовья скота, так и увеличению земельных площадей под картофель и овощи;</w:t>
      </w:r>
    </w:p>
    <w:p w:rsidR="007210FC" w:rsidRPr="007210FC" w:rsidRDefault="007210FC" w:rsidP="007210FC">
      <w:pPr>
        <w:spacing w:after="0"/>
        <w:ind w:firstLine="709"/>
        <w:jc w:val="both"/>
        <w:rPr>
          <w:rFonts w:ascii="Times New Roman" w:eastAsia="Times New Roman" w:hAnsi="Times New Roman" w:cs="Times New Roman"/>
          <w:sz w:val="24"/>
          <w:szCs w:val="24"/>
          <w:lang w:eastAsia="ru-RU"/>
        </w:rPr>
      </w:pPr>
      <w:r w:rsidRPr="007210FC">
        <w:rPr>
          <w:rFonts w:ascii="Times New Roman" w:eastAsia="Times New Roman" w:hAnsi="Times New Roman" w:cs="Times New Roman"/>
          <w:sz w:val="24"/>
          <w:szCs w:val="24"/>
          <w:lang w:eastAsia="ru-RU"/>
        </w:rPr>
        <w:t>4) низкий уровень заработной платы в отрасли, и отток работающих в другие отрасли производства и в социальную сферу;</w:t>
      </w:r>
    </w:p>
    <w:p w:rsidR="007210FC" w:rsidRDefault="007210FC" w:rsidP="007210FC">
      <w:pPr>
        <w:spacing w:after="0"/>
        <w:ind w:firstLine="709"/>
        <w:jc w:val="both"/>
        <w:rPr>
          <w:rFonts w:ascii="Times New Roman" w:eastAsia="Times New Roman" w:hAnsi="Times New Roman" w:cs="Times New Roman"/>
          <w:sz w:val="24"/>
          <w:szCs w:val="24"/>
          <w:lang w:eastAsia="ru-RU"/>
        </w:rPr>
      </w:pPr>
      <w:r w:rsidRPr="007210FC">
        <w:rPr>
          <w:rFonts w:ascii="Times New Roman" w:eastAsia="Times New Roman" w:hAnsi="Times New Roman" w:cs="Times New Roman"/>
          <w:sz w:val="24"/>
          <w:szCs w:val="24"/>
          <w:lang w:eastAsia="ru-RU"/>
        </w:rPr>
        <w:t xml:space="preserve">Самостоятельно решить проблемы, с которыми сталкиваются жители сельского поселения   при ведении личных подсобных хозяйств достаточно трудно. </w:t>
      </w:r>
    </w:p>
    <w:p w:rsidR="00AE6248" w:rsidRPr="00AE6248" w:rsidRDefault="00AE6248" w:rsidP="007210FC">
      <w:pPr>
        <w:spacing w:after="0"/>
        <w:ind w:firstLine="709"/>
        <w:jc w:val="both"/>
        <w:rPr>
          <w:rFonts w:ascii="Times New Roman" w:eastAsia="Times New Roman" w:hAnsi="Times New Roman" w:cs="Times New Roman"/>
          <w:sz w:val="24"/>
          <w:szCs w:val="24"/>
          <w:lang w:eastAsia="ru-RU"/>
        </w:rPr>
      </w:pPr>
      <w:r w:rsidRPr="00AE6248">
        <w:rPr>
          <w:rFonts w:ascii="Times New Roman" w:eastAsia="Times New Roman" w:hAnsi="Times New Roman" w:cs="Times New Roman"/>
          <w:sz w:val="24"/>
          <w:szCs w:val="24"/>
          <w:lang w:eastAsia="ru-RU"/>
        </w:rPr>
        <w:t xml:space="preserve">С приходом в Чунский район Российского сельскохозяйственного банка у населения появилась возможность брать кредиты на приобретение техники, улучшения поголовья скота. С 2010 года по 2018 год получили кредиты 35 человек. </w:t>
      </w:r>
    </w:p>
    <w:p w:rsidR="00AE6248" w:rsidRDefault="00AE6248" w:rsidP="00AE6248">
      <w:pPr>
        <w:spacing w:after="0"/>
        <w:ind w:firstLine="709"/>
        <w:jc w:val="both"/>
        <w:rPr>
          <w:rFonts w:ascii="Times New Roman" w:eastAsia="Times New Roman" w:hAnsi="Times New Roman" w:cs="Times New Roman"/>
          <w:sz w:val="24"/>
          <w:szCs w:val="24"/>
          <w:lang w:eastAsia="ru-RU"/>
        </w:rPr>
      </w:pPr>
      <w:r w:rsidRPr="00AE6248">
        <w:rPr>
          <w:rFonts w:ascii="Times New Roman" w:eastAsia="Times New Roman" w:hAnsi="Times New Roman" w:cs="Times New Roman"/>
          <w:sz w:val="24"/>
          <w:szCs w:val="24"/>
          <w:lang w:eastAsia="ru-RU"/>
        </w:rPr>
        <w:t>Администрации Таргизского МО необходимо продолжать разъяснительную работу среди населения о ведении личных подсобных хозяйств, о создании крестьянско - фермерских хозяйств, также ведется разъяснительная работа среди населения о том, что малообеспеченным семьям  можно заключать социальный контракт с социальной защитой населения для приобретения личного подсобного хозяйства, либо открытие своего дела.</w:t>
      </w:r>
    </w:p>
    <w:p w:rsidR="00640144" w:rsidRPr="00EB7EF8" w:rsidRDefault="00640144" w:rsidP="00844CC7">
      <w:pPr>
        <w:spacing w:after="0"/>
        <w:ind w:firstLine="709"/>
        <w:jc w:val="both"/>
        <w:rPr>
          <w:rFonts w:ascii="Times New Roman" w:eastAsia="Times New Roman" w:hAnsi="Times New Roman" w:cs="Times New Roman"/>
          <w:sz w:val="24"/>
          <w:szCs w:val="24"/>
          <w:lang w:eastAsia="ru-RU"/>
        </w:rPr>
      </w:pPr>
    </w:p>
    <w:p w:rsidR="00AC2595" w:rsidRDefault="00AC2595" w:rsidP="00844CC7">
      <w:pPr>
        <w:suppressAutoHyphens/>
        <w:spacing w:after="0"/>
        <w:ind w:firstLine="709"/>
        <w:jc w:val="both"/>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2.</w:t>
      </w:r>
      <w:r w:rsidR="00844CC7">
        <w:rPr>
          <w:rFonts w:ascii="Times New Roman" w:eastAsia="Times New Roman" w:hAnsi="Times New Roman" w:cs="Times New Roman"/>
          <w:b/>
          <w:i/>
          <w:sz w:val="24"/>
          <w:szCs w:val="24"/>
          <w:lang w:eastAsia="ru-RU"/>
        </w:rPr>
        <w:t>14</w:t>
      </w:r>
      <w:r w:rsidRPr="00EB7EF8">
        <w:rPr>
          <w:rFonts w:ascii="Times New Roman" w:eastAsia="Times New Roman" w:hAnsi="Times New Roman" w:cs="Times New Roman"/>
          <w:b/>
          <w:i/>
          <w:sz w:val="24"/>
          <w:szCs w:val="24"/>
          <w:lang w:eastAsia="ru-RU"/>
        </w:rPr>
        <w:t>. Уровень развития потребительского рынка</w:t>
      </w:r>
    </w:p>
    <w:p w:rsidR="007210FC" w:rsidRDefault="007210FC" w:rsidP="007210FC">
      <w:pPr>
        <w:spacing w:after="0"/>
        <w:ind w:firstLine="709"/>
        <w:jc w:val="both"/>
        <w:rPr>
          <w:rFonts w:ascii="Times New Roman" w:hAnsi="Times New Roman" w:cs="Times New Roman"/>
          <w:sz w:val="24"/>
          <w:szCs w:val="24"/>
        </w:rPr>
      </w:pPr>
    </w:p>
    <w:p w:rsidR="007210FC" w:rsidRPr="007210FC" w:rsidRDefault="007210FC" w:rsidP="007210FC">
      <w:pPr>
        <w:spacing w:after="0"/>
        <w:ind w:firstLine="709"/>
        <w:jc w:val="both"/>
        <w:rPr>
          <w:rFonts w:ascii="Times New Roman" w:hAnsi="Times New Roman" w:cs="Times New Roman"/>
          <w:sz w:val="24"/>
          <w:szCs w:val="24"/>
        </w:rPr>
      </w:pPr>
      <w:r w:rsidRPr="007210FC">
        <w:rPr>
          <w:rFonts w:ascii="Times New Roman" w:hAnsi="Times New Roman" w:cs="Times New Roman"/>
          <w:sz w:val="24"/>
          <w:szCs w:val="24"/>
        </w:rPr>
        <w:t xml:space="preserve">На территории администрации Таргизского </w:t>
      </w:r>
      <w:r>
        <w:rPr>
          <w:rFonts w:ascii="Times New Roman" w:hAnsi="Times New Roman" w:cs="Times New Roman"/>
          <w:sz w:val="24"/>
          <w:szCs w:val="24"/>
        </w:rPr>
        <w:t>муниципального образования</w:t>
      </w:r>
      <w:r w:rsidRPr="007210FC">
        <w:rPr>
          <w:rFonts w:ascii="Times New Roman" w:hAnsi="Times New Roman" w:cs="Times New Roman"/>
          <w:sz w:val="24"/>
          <w:szCs w:val="24"/>
        </w:rPr>
        <w:t xml:space="preserve"> торговым обслуживанием занимаются индивидуальные предприниматели и предприятие ОАО «Чуналесторг». Всего на территории находится 13 торговых точек. Руководитель ОАО «Чуналесторг» Крисько С.А. содержит на территории три хлебопекарни, так же он открыл четыре продовольственных магазина.</w:t>
      </w:r>
    </w:p>
    <w:p w:rsidR="007210FC" w:rsidRPr="007210FC" w:rsidRDefault="007210FC" w:rsidP="007210FC">
      <w:pPr>
        <w:spacing w:after="0"/>
        <w:ind w:firstLine="709"/>
        <w:jc w:val="both"/>
        <w:rPr>
          <w:rFonts w:ascii="Times New Roman" w:hAnsi="Times New Roman" w:cs="Times New Roman"/>
          <w:sz w:val="24"/>
          <w:szCs w:val="24"/>
        </w:rPr>
      </w:pPr>
      <w:r w:rsidRPr="007210FC">
        <w:rPr>
          <w:rFonts w:ascii="Times New Roman" w:hAnsi="Times New Roman" w:cs="Times New Roman"/>
          <w:sz w:val="24"/>
          <w:szCs w:val="24"/>
        </w:rPr>
        <w:t>В п. Изыкан ведет свою производственную деятельность по выпечке хлеба ИП «Чопик А.А». Хлебобулочные изделия данного предприятия пользуются спросом не только у жителей Таргизского МО, но и в других населенных пунктах района.</w:t>
      </w:r>
    </w:p>
    <w:p w:rsidR="007210FC" w:rsidRPr="007210FC" w:rsidRDefault="007210FC" w:rsidP="007210FC">
      <w:pPr>
        <w:spacing w:after="0"/>
        <w:ind w:firstLine="709"/>
        <w:jc w:val="both"/>
        <w:rPr>
          <w:rFonts w:ascii="Times New Roman" w:hAnsi="Times New Roman" w:cs="Times New Roman"/>
          <w:sz w:val="24"/>
          <w:szCs w:val="24"/>
        </w:rPr>
      </w:pPr>
      <w:r w:rsidRPr="007210FC">
        <w:rPr>
          <w:rFonts w:ascii="Times New Roman" w:hAnsi="Times New Roman" w:cs="Times New Roman"/>
          <w:sz w:val="24"/>
          <w:szCs w:val="24"/>
        </w:rPr>
        <w:t>На сегодняшний день отделом потребительского рынка администрации района выдано только три лицензии на продажу алкогольной продукции.</w:t>
      </w:r>
    </w:p>
    <w:p w:rsidR="007210FC" w:rsidRPr="007210FC" w:rsidRDefault="007210FC" w:rsidP="007210FC">
      <w:pPr>
        <w:spacing w:after="0"/>
        <w:ind w:firstLine="709"/>
        <w:jc w:val="both"/>
        <w:rPr>
          <w:rFonts w:ascii="Times New Roman" w:hAnsi="Times New Roman" w:cs="Times New Roman"/>
          <w:sz w:val="24"/>
          <w:szCs w:val="24"/>
        </w:rPr>
      </w:pPr>
      <w:r w:rsidRPr="007210FC">
        <w:rPr>
          <w:rFonts w:ascii="Times New Roman" w:hAnsi="Times New Roman" w:cs="Times New Roman"/>
          <w:sz w:val="24"/>
          <w:szCs w:val="24"/>
        </w:rPr>
        <w:t>Лицензию получил руководитель предприятия Чуналесторг –  Крисько С.А. – торговые точки в п. Сосновка, Таргиз, Изыкан.</w:t>
      </w:r>
    </w:p>
    <w:p w:rsidR="00AC2595" w:rsidRPr="00EB7EF8" w:rsidRDefault="00AC2595" w:rsidP="00844CC7">
      <w:pPr>
        <w:suppressAutoHyphens/>
        <w:spacing w:after="0"/>
        <w:jc w:val="center"/>
        <w:rPr>
          <w:rFonts w:ascii="Times New Roman" w:eastAsia="Times New Roman" w:hAnsi="Times New Roman" w:cs="Times New Roman"/>
          <w:i/>
          <w:sz w:val="24"/>
          <w:szCs w:val="24"/>
          <w:lang w:eastAsia="ru-RU"/>
        </w:rPr>
      </w:pPr>
    </w:p>
    <w:p w:rsidR="00AC2595" w:rsidRDefault="00AC2595" w:rsidP="00844CC7">
      <w:pPr>
        <w:suppressAutoHyphens/>
        <w:spacing w:after="0"/>
        <w:ind w:firstLine="284"/>
        <w:jc w:val="both"/>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sz w:val="28"/>
          <w:szCs w:val="28"/>
          <w:lang w:eastAsia="ru-RU"/>
        </w:rPr>
        <w:t xml:space="preserve">     </w:t>
      </w:r>
      <w:r w:rsidRPr="00EB7EF8">
        <w:rPr>
          <w:rFonts w:ascii="Times New Roman" w:eastAsia="Times New Roman" w:hAnsi="Times New Roman" w:cs="Times New Roman"/>
          <w:b/>
          <w:i/>
          <w:sz w:val="24"/>
          <w:szCs w:val="24"/>
          <w:lang w:eastAsia="ru-RU"/>
        </w:rPr>
        <w:t>2.1</w:t>
      </w:r>
      <w:r w:rsidR="00844CC7">
        <w:rPr>
          <w:rFonts w:ascii="Times New Roman" w:eastAsia="Times New Roman" w:hAnsi="Times New Roman" w:cs="Times New Roman"/>
          <w:b/>
          <w:i/>
          <w:sz w:val="24"/>
          <w:szCs w:val="24"/>
          <w:lang w:eastAsia="ru-RU"/>
        </w:rPr>
        <w:t>5</w:t>
      </w:r>
      <w:r w:rsidRPr="00EB7EF8">
        <w:rPr>
          <w:rFonts w:ascii="Times New Roman" w:eastAsia="Times New Roman" w:hAnsi="Times New Roman" w:cs="Times New Roman"/>
          <w:b/>
          <w:i/>
          <w:sz w:val="24"/>
          <w:szCs w:val="24"/>
          <w:lang w:eastAsia="ru-RU"/>
        </w:rPr>
        <w:t>. Оценка состояния окружающей среды</w:t>
      </w:r>
    </w:p>
    <w:p w:rsidR="00844CC7" w:rsidRPr="00EB7EF8" w:rsidRDefault="00844CC7" w:rsidP="00844CC7">
      <w:pPr>
        <w:suppressAutoHyphens/>
        <w:spacing w:after="0"/>
        <w:ind w:firstLine="284"/>
        <w:jc w:val="both"/>
        <w:rPr>
          <w:rFonts w:ascii="Times New Roman" w:eastAsia="Times New Roman" w:hAnsi="Times New Roman" w:cs="Times New Roman"/>
          <w:b/>
          <w:i/>
          <w:sz w:val="24"/>
          <w:szCs w:val="24"/>
          <w:lang w:eastAsia="ru-RU"/>
        </w:rPr>
      </w:pPr>
    </w:p>
    <w:p w:rsidR="00AA1834" w:rsidRDefault="00AA1834" w:rsidP="00AA1834">
      <w:pPr>
        <w:pStyle w:val="42"/>
        <w:spacing w:line="276" w:lineRule="auto"/>
      </w:pPr>
      <w:r>
        <w:t>Экологическая обстановка в Таргизском муниципальном образовании благоприятная. На территории муниципального образования отсутствуют вредные производства, нет предприятий, имеющих сверхнормативные выбросы.</w:t>
      </w:r>
    </w:p>
    <w:p w:rsidR="00AA1834" w:rsidRDefault="00AA1834" w:rsidP="00AA1834">
      <w:pPr>
        <w:pStyle w:val="42"/>
        <w:spacing w:line="276" w:lineRule="auto"/>
      </w:pPr>
      <w:r>
        <w:t>В целях охраны окружающей среды в муниципальном образовании ежегодно выполняются мероприятия по санитарной очистке территорий  населенных пунктов, рек и автодорог.</w:t>
      </w:r>
    </w:p>
    <w:p w:rsidR="000637D2" w:rsidRDefault="00AA1834" w:rsidP="00AA1834">
      <w:pPr>
        <w:pStyle w:val="42"/>
        <w:spacing w:line="276" w:lineRule="auto"/>
      </w:pPr>
      <w:r>
        <w:t>В муниципальном образовании Решением Думы сельского поселения Таргизского муниципального образования от 28.11.2017 года № 16</w:t>
      </w:r>
      <w:r w:rsidR="00D43EB7">
        <w:t xml:space="preserve"> утверждены</w:t>
      </w:r>
      <w:r>
        <w:t xml:space="preserve"> Правила  благоустройства территории  Таргизского муниципального образования. Правила определяют основные требования и единый порядок сбора и вывозки твердых бытовых отходов от жителей сельского поселения.</w:t>
      </w:r>
    </w:p>
    <w:p w:rsidR="00AA1834" w:rsidRDefault="00AA1834" w:rsidP="00AA1834">
      <w:pPr>
        <w:pStyle w:val="42"/>
        <w:spacing w:line="276" w:lineRule="auto"/>
      </w:pPr>
    </w:p>
    <w:p w:rsidR="00EB5FDC" w:rsidRDefault="00EB5FDC">
      <w:pPr>
        <w:rPr>
          <w:rFonts w:ascii="Times New Roman" w:hAnsi="Times New Roman" w:cs="Times New Roman"/>
          <w:b/>
          <w:i/>
          <w:sz w:val="24"/>
          <w:szCs w:val="24"/>
        </w:rPr>
      </w:pPr>
      <w:r>
        <w:rPr>
          <w:rFonts w:ascii="Times New Roman" w:hAnsi="Times New Roman" w:cs="Times New Roman"/>
          <w:b/>
          <w:i/>
          <w:sz w:val="24"/>
          <w:szCs w:val="24"/>
        </w:rPr>
        <w:br w:type="page"/>
      </w:r>
    </w:p>
    <w:p w:rsidR="00AC2595" w:rsidRDefault="00844CC7" w:rsidP="00844CC7">
      <w:pPr>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lastRenderedPageBreak/>
        <w:t>2.16</w:t>
      </w:r>
      <w:r w:rsidR="00AC2595" w:rsidRPr="00A477C2">
        <w:rPr>
          <w:rFonts w:ascii="Times New Roman" w:hAnsi="Times New Roman" w:cs="Times New Roman"/>
          <w:b/>
          <w:i/>
          <w:sz w:val="24"/>
          <w:szCs w:val="24"/>
        </w:rPr>
        <w:t>. Оценка текущих инвестиций в развитие экономики и социальной сферы муниципального образования</w:t>
      </w:r>
    </w:p>
    <w:p w:rsidR="00AA1834" w:rsidRPr="00AA1834" w:rsidRDefault="00AA1834" w:rsidP="00AA1834">
      <w:pPr>
        <w:pStyle w:val="aff0"/>
        <w:spacing w:after="0" w:line="276" w:lineRule="auto"/>
        <w:ind w:firstLine="709"/>
        <w:jc w:val="both"/>
        <w:rPr>
          <w:sz w:val="24"/>
          <w:szCs w:val="24"/>
        </w:rPr>
      </w:pPr>
      <w:r w:rsidRPr="00AA1834">
        <w:rPr>
          <w:sz w:val="24"/>
          <w:szCs w:val="24"/>
        </w:rPr>
        <w:t xml:space="preserve">Инвестиции играют ключевую роль в поддержании и наращивании экономического потенциала, развитии экономики </w:t>
      </w:r>
      <w:r>
        <w:rPr>
          <w:sz w:val="24"/>
          <w:szCs w:val="24"/>
        </w:rPr>
        <w:t xml:space="preserve">сельского </w:t>
      </w:r>
      <w:r w:rsidRPr="00AA1834">
        <w:rPr>
          <w:sz w:val="24"/>
          <w:szCs w:val="24"/>
        </w:rPr>
        <w:t>поселения.</w:t>
      </w:r>
    </w:p>
    <w:p w:rsidR="00AA1834" w:rsidRPr="00AA1834" w:rsidRDefault="00AA1834" w:rsidP="00AA1834">
      <w:pPr>
        <w:pStyle w:val="aff0"/>
        <w:spacing w:after="0" w:line="276" w:lineRule="auto"/>
        <w:ind w:firstLine="709"/>
        <w:jc w:val="both"/>
        <w:rPr>
          <w:sz w:val="24"/>
          <w:szCs w:val="24"/>
        </w:rPr>
      </w:pPr>
      <w:r w:rsidRPr="00AA1834">
        <w:rPr>
          <w:sz w:val="24"/>
          <w:szCs w:val="24"/>
        </w:rPr>
        <w:t xml:space="preserve">Целью инвестиционной политики </w:t>
      </w:r>
      <w:r>
        <w:rPr>
          <w:sz w:val="24"/>
          <w:szCs w:val="24"/>
        </w:rPr>
        <w:t>сельского</w:t>
      </w:r>
      <w:r w:rsidRPr="00AA1834">
        <w:rPr>
          <w:sz w:val="24"/>
          <w:szCs w:val="24"/>
        </w:rPr>
        <w:t xml:space="preserve"> поселения является создание условий,  формирующих благоприятный инвестиционный климат для потенциальных инвесторов и обеспечение инвестиционной поддержки для социально-экономического развития поселения, способствующие росту уровня и качества жизни населения.  </w:t>
      </w:r>
    </w:p>
    <w:p w:rsidR="00AA1834" w:rsidRPr="00AA1834" w:rsidRDefault="00AA1834" w:rsidP="00AA1834">
      <w:pPr>
        <w:pStyle w:val="aff0"/>
        <w:spacing w:after="0" w:line="276" w:lineRule="auto"/>
        <w:ind w:firstLine="709"/>
        <w:jc w:val="both"/>
        <w:rPr>
          <w:sz w:val="24"/>
          <w:szCs w:val="24"/>
        </w:rPr>
      </w:pPr>
      <w:r w:rsidRPr="00AA1834">
        <w:rPr>
          <w:sz w:val="24"/>
          <w:szCs w:val="24"/>
        </w:rPr>
        <w:t>Динамика объема инвестиций в развитие экономики и социальной сферы за счет всех источников финансирования</w:t>
      </w:r>
      <w:r w:rsidR="00D43EB7">
        <w:rPr>
          <w:sz w:val="24"/>
          <w:szCs w:val="24"/>
        </w:rPr>
        <w:t xml:space="preserve">, по данным статистической отчетности, </w:t>
      </w:r>
      <w:r w:rsidRPr="00AA1834">
        <w:rPr>
          <w:sz w:val="24"/>
          <w:szCs w:val="24"/>
        </w:rPr>
        <w:t xml:space="preserve"> приведена в таблице </w:t>
      </w:r>
      <w:r w:rsidR="00D43EB7">
        <w:rPr>
          <w:sz w:val="24"/>
          <w:szCs w:val="24"/>
        </w:rPr>
        <w:t>ниже.</w:t>
      </w:r>
    </w:p>
    <w:p w:rsidR="00AA1834" w:rsidRPr="00AA1834" w:rsidRDefault="00AA1834" w:rsidP="00AA1834">
      <w:pPr>
        <w:pStyle w:val="aff0"/>
        <w:spacing w:after="0" w:line="276" w:lineRule="auto"/>
        <w:ind w:firstLine="709"/>
        <w:rPr>
          <w:sz w:val="24"/>
          <w:szCs w:val="24"/>
        </w:rPr>
      </w:pPr>
    </w:p>
    <w:p w:rsidR="00AA1834" w:rsidRPr="00AA1834" w:rsidRDefault="00AA1834" w:rsidP="00AA1834">
      <w:pPr>
        <w:pStyle w:val="aff0"/>
        <w:spacing w:after="0" w:line="276" w:lineRule="auto"/>
        <w:ind w:firstLine="709"/>
        <w:rPr>
          <w:sz w:val="24"/>
          <w:szCs w:val="24"/>
        </w:rPr>
      </w:pPr>
      <w:r w:rsidRPr="00AA1834">
        <w:rPr>
          <w:sz w:val="24"/>
          <w:szCs w:val="24"/>
        </w:rPr>
        <w:t xml:space="preserve">Таблица </w:t>
      </w:r>
      <w:r w:rsidR="00EB5FDC">
        <w:rPr>
          <w:sz w:val="24"/>
          <w:szCs w:val="24"/>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3"/>
        <w:gridCol w:w="1005"/>
        <w:gridCol w:w="974"/>
      </w:tblGrid>
      <w:tr w:rsidR="00AA1834" w:rsidRPr="00AA1834" w:rsidTr="00AA1834">
        <w:tc>
          <w:tcPr>
            <w:tcW w:w="8222" w:type="dxa"/>
            <w:vAlign w:val="center"/>
          </w:tcPr>
          <w:p w:rsidR="00AA1834" w:rsidRPr="00AA1834" w:rsidRDefault="00AA1834" w:rsidP="00DF485C">
            <w:pPr>
              <w:pStyle w:val="aff0"/>
              <w:spacing w:after="0" w:line="276" w:lineRule="auto"/>
              <w:jc w:val="center"/>
              <w:rPr>
                <w:sz w:val="24"/>
                <w:szCs w:val="24"/>
              </w:rPr>
            </w:pPr>
            <w:r w:rsidRPr="00AA1834">
              <w:rPr>
                <w:sz w:val="24"/>
                <w:szCs w:val="24"/>
              </w:rPr>
              <w:t>Наименование показателя</w:t>
            </w:r>
          </w:p>
        </w:tc>
        <w:tc>
          <w:tcPr>
            <w:tcW w:w="1026" w:type="dxa"/>
            <w:vAlign w:val="center"/>
          </w:tcPr>
          <w:p w:rsidR="00AA1834" w:rsidRPr="00AA1834" w:rsidRDefault="00AA1834" w:rsidP="00DF485C">
            <w:pPr>
              <w:pStyle w:val="aff0"/>
              <w:spacing w:after="0" w:line="276" w:lineRule="auto"/>
              <w:jc w:val="center"/>
              <w:rPr>
                <w:sz w:val="24"/>
                <w:szCs w:val="24"/>
              </w:rPr>
            </w:pPr>
            <w:r w:rsidRPr="00AA1834">
              <w:rPr>
                <w:sz w:val="24"/>
                <w:szCs w:val="24"/>
              </w:rPr>
              <w:t>2017 год</w:t>
            </w:r>
          </w:p>
        </w:tc>
        <w:tc>
          <w:tcPr>
            <w:tcW w:w="993" w:type="dxa"/>
            <w:tcBorders>
              <w:bottom w:val="single" w:sz="4" w:space="0" w:color="auto"/>
            </w:tcBorders>
          </w:tcPr>
          <w:p w:rsidR="00AA1834" w:rsidRPr="00AA1834" w:rsidRDefault="00AA1834" w:rsidP="00DF485C">
            <w:pPr>
              <w:pStyle w:val="aff0"/>
              <w:spacing w:after="0" w:line="276" w:lineRule="auto"/>
              <w:jc w:val="center"/>
              <w:rPr>
                <w:sz w:val="24"/>
                <w:szCs w:val="24"/>
              </w:rPr>
            </w:pPr>
            <w:r w:rsidRPr="00AA1834">
              <w:rPr>
                <w:sz w:val="24"/>
                <w:szCs w:val="24"/>
              </w:rPr>
              <w:t>2018 год</w:t>
            </w:r>
          </w:p>
        </w:tc>
      </w:tr>
      <w:tr w:rsidR="00AA1834" w:rsidRPr="00AA1834" w:rsidTr="00AA1834">
        <w:tc>
          <w:tcPr>
            <w:tcW w:w="8222" w:type="dxa"/>
            <w:vAlign w:val="center"/>
          </w:tcPr>
          <w:p w:rsidR="00AA1834" w:rsidRPr="00AA1834" w:rsidRDefault="00AA1834" w:rsidP="00AA1834">
            <w:pPr>
              <w:pStyle w:val="aff0"/>
              <w:spacing w:after="0" w:line="276" w:lineRule="auto"/>
              <w:rPr>
                <w:sz w:val="24"/>
                <w:szCs w:val="24"/>
              </w:rPr>
            </w:pPr>
            <w:r w:rsidRPr="00AA1834">
              <w:rPr>
                <w:sz w:val="24"/>
                <w:szCs w:val="24"/>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 тыс. руб.</w:t>
            </w:r>
          </w:p>
        </w:tc>
        <w:tc>
          <w:tcPr>
            <w:tcW w:w="1026" w:type="dxa"/>
            <w:vAlign w:val="center"/>
          </w:tcPr>
          <w:p w:rsidR="00AA1834" w:rsidRPr="00AA1834" w:rsidRDefault="00AA1834" w:rsidP="00DF485C">
            <w:pPr>
              <w:pStyle w:val="aff0"/>
              <w:spacing w:after="0" w:line="276" w:lineRule="auto"/>
              <w:jc w:val="center"/>
              <w:rPr>
                <w:sz w:val="24"/>
                <w:szCs w:val="24"/>
              </w:rPr>
            </w:pPr>
            <w:r>
              <w:rPr>
                <w:sz w:val="24"/>
                <w:szCs w:val="24"/>
              </w:rPr>
              <w:t>4474</w:t>
            </w:r>
          </w:p>
        </w:tc>
        <w:tc>
          <w:tcPr>
            <w:tcW w:w="993" w:type="dxa"/>
            <w:vAlign w:val="center"/>
          </w:tcPr>
          <w:p w:rsidR="00AA1834" w:rsidRPr="00AA1834" w:rsidRDefault="00AA1834" w:rsidP="00DF485C">
            <w:pPr>
              <w:pStyle w:val="aff0"/>
              <w:spacing w:after="0" w:line="276" w:lineRule="auto"/>
              <w:jc w:val="center"/>
              <w:rPr>
                <w:sz w:val="24"/>
                <w:szCs w:val="24"/>
              </w:rPr>
            </w:pPr>
            <w:r>
              <w:rPr>
                <w:sz w:val="24"/>
                <w:szCs w:val="24"/>
              </w:rPr>
              <w:t>3361</w:t>
            </w:r>
          </w:p>
        </w:tc>
      </w:tr>
      <w:tr w:rsidR="00AA1834" w:rsidRPr="00AA1834" w:rsidTr="00AA1834">
        <w:tc>
          <w:tcPr>
            <w:tcW w:w="8222" w:type="dxa"/>
          </w:tcPr>
          <w:p w:rsidR="00AA1834" w:rsidRPr="00AA1834" w:rsidRDefault="00AA1834" w:rsidP="00AA1834">
            <w:pPr>
              <w:pStyle w:val="aff0"/>
              <w:spacing w:after="0" w:line="276" w:lineRule="auto"/>
              <w:rPr>
                <w:sz w:val="24"/>
                <w:szCs w:val="24"/>
              </w:rPr>
            </w:pPr>
            <w:r w:rsidRPr="00AA1834">
              <w:rPr>
                <w:sz w:val="24"/>
                <w:szCs w:val="24"/>
              </w:rPr>
              <w:t>Инвестиции в основной капитал организаций муниципальной формы собственности</w:t>
            </w:r>
            <w:r>
              <w:rPr>
                <w:sz w:val="24"/>
                <w:szCs w:val="24"/>
              </w:rPr>
              <w:t xml:space="preserve">, </w:t>
            </w:r>
            <w:r w:rsidRPr="00AA1834">
              <w:rPr>
                <w:sz w:val="24"/>
                <w:szCs w:val="24"/>
              </w:rPr>
              <w:t>тыс. руб.</w:t>
            </w:r>
          </w:p>
        </w:tc>
        <w:tc>
          <w:tcPr>
            <w:tcW w:w="1026" w:type="dxa"/>
            <w:vAlign w:val="center"/>
          </w:tcPr>
          <w:p w:rsidR="00AA1834" w:rsidRPr="00AA1834" w:rsidRDefault="00AA1834" w:rsidP="00DF485C">
            <w:pPr>
              <w:pStyle w:val="aff0"/>
              <w:spacing w:after="0" w:line="276" w:lineRule="auto"/>
              <w:jc w:val="center"/>
              <w:rPr>
                <w:sz w:val="24"/>
                <w:szCs w:val="24"/>
              </w:rPr>
            </w:pPr>
            <w:r>
              <w:rPr>
                <w:sz w:val="24"/>
                <w:szCs w:val="24"/>
              </w:rPr>
              <w:t>905</w:t>
            </w:r>
          </w:p>
        </w:tc>
        <w:tc>
          <w:tcPr>
            <w:tcW w:w="993" w:type="dxa"/>
            <w:vAlign w:val="center"/>
          </w:tcPr>
          <w:p w:rsidR="00AA1834" w:rsidRPr="00AA1834" w:rsidRDefault="00AA1834" w:rsidP="00DF485C">
            <w:pPr>
              <w:pStyle w:val="aff0"/>
              <w:spacing w:after="0" w:line="276" w:lineRule="auto"/>
              <w:jc w:val="center"/>
              <w:rPr>
                <w:sz w:val="24"/>
                <w:szCs w:val="24"/>
              </w:rPr>
            </w:pPr>
            <w:r>
              <w:rPr>
                <w:sz w:val="24"/>
                <w:szCs w:val="24"/>
              </w:rPr>
              <w:t>2995</w:t>
            </w:r>
          </w:p>
        </w:tc>
      </w:tr>
    </w:tbl>
    <w:p w:rsidR="00141972" w:rsidRDefault="00141972" w:rsidP="00844CC7">
      <w:pPr>
        <w:suppressAutoHyphens/>
        <w:ind w:firstLine="697"/>
        <w:contextualSpacing/>
        <w:jc w:val="both"/>
        <w:rPr>
          <w:rFonts w:ascii="Times New Roman" w:hAnsi="Times New Roman" w:cs="Times New Roman"/>
          <w:color w:val="000000"/>
          <w:sz w:val="24"/>
          <w:szCs w:val="24"/>
        </w:rPr>
      </w:pPr>
    </w:p>
    <w:p w:rsidR="00D43EB7" w:rsidRDefault="00D43EB7">
      <w:pPr>
        <w:rPr>
          <w:rFonts w:ascii="Times New Roman" w:eastAsia="Times New Roman" w:hAnsi="Times New Roman" w:cs="Times New Roman"/>
          <w:b/>
          <w:sz w:val="24"/>
          <w:szCs w:val="24"/>
          <w:lang w:eastAsia="ru-RU"/>
        </w:rPr>
      </w:pPr>
      <w:bookmarkStart w:id="2" w:name="_Toc138212385"/>
      <w:bookmarkStart w:id="3" w:name="_Toc139106157"/>
      <w:bookmarkStart w:id="4" w:name="_Toc177543223"/>
      <w:r>
        <w:rPr>
          <w:rFonts w:ascii="Times New Roman" w:eastAsia="Times New Roman" w:hAnsi="Times New Roman" w:cs="Times New Roman"/>
          <w:b/>
          <w:sz w:val="24"/>
          <w:szCs w:val="24"/>
          <w:lang w:eastAsia="ru-RU"/>
        </w:rPr>
        <w:br w:type="page"/>
      </w:r>
    </w:p>
    <w:p w:rsidR="00AC2595" w:rsidRPr="00DC0634" w:rsidRDefault="00AC2595" w:rsidP="00844CC7">
      <w:pPr>
        <w:keepNext/>
        <w:suppressAutoHyphens/>
        <w:spacing w:after="0"/>
        <w:ind w:firstLine="709"/>
        <w:jc w:val="both"/>
        <w:outlineLvl w:val="1"/>
        <w:rPr>
          <w:rFonts w:ascii="Times New Roman" w:eastAsia="Times New Roman" w:hAnsi="Times New Roman" w:cs="Times New Roman"/>
          <w:b/>
          <w:i/>
          <w:sz w:val="24"/>
          <w:szCs w:val="24"/>
          <w:lang w:eastAsia="ru-RU"/>
        </w:rPr>
      </w:pPr>
      <w:r w:rsidRPr="00DC0634">
        <w:rPr>
          <w:rFonts w:ascii="Times New Roman" w:eastAsia="Times New Roman" w:hAnsi="Times New Roman" w:cs="Times New Roman"/>
          <w:b/>
          <w:i/>
          <w:sz w:val="24"/>
          <w:szCs w:val="24"/>
          <w:lang w:eastAsia="ru-RU"/>
        </w:rPr>
        <w:lastRenderedPageBreak/>
        <w:t>Раздел 3.</w:t>
      </w:r>
      <w:r w:rsidR="004C11A4" w:rsidRPr="00DC0634">
        <w:rPr>
          <w:rFonts w:ascii="Times New Roman" w:eastAsia="Times New Roman" w:hAnsi="Times New Roman" w:cs="Times New Roman"/>
          <w:b/>
          <w:i/>
          <w:sz w:val="24"/>
          <w:szCs w:val="24"/>
          <w:lang w:eastAsia="ru-RU"/>
        </w:rPr>
        <w:t xml:space="preserve"> </w:t>
      </w:r>
      <w:r w:rsidRPr="00DC0634">
        <w:rPr>
          <w:rFonts w:ascii="Times New Roman" w:eastAsia="Times New Roman" w:hAnsi="Times New Roman" w:cs="Times New Roman"/>
          <w:b/>
          <w:i/>
          <w:sz w:val="24"/>
          <w:szCs w:val="24"/>
          <w:lang w:eastAsia="ru-RU"/>
        </w:rPr>
        <w:t xml:space="preserve">Основные проблемы социально-экономического развития </w:t>
      </w:r>
      <w:r w:rsidR="00D43EB7" w:rsidRPr="00DC0634">
        <w:rPr>
          <w:rFonts w:ascii="Times New Roman" w:eastAsia="Times New Roman" w:hAnsi="Times New Roman" w:cs="Times New Roman"/>
          <w:b/>
          <w:i/>
          <w:sz w:val="24"/>
          <w:szCs w:val="24"/>
          <w:lang w:eastAsia="ru-RU"/>
        </w:rPr>
        <w:t>Таргизског</w:t>
      </w:r>
      <w:r w:rsidR="00B93D5F" w:rsidRPr="00DC0634">
        <w:rPr>
          <w:rFonts w:ascii="Times New Roman" w:eastAsia="Times New Roman" w:hAnsi="Times New Roman" w:cs="Times New Roman"/>
          <w:b/>
          <w:i/>
          <w:sz w:val="24"/>
          <w:szCs w:val="24"/>
          <w:lang w:eastAsia="ru-RU"/>
        </w:rPr>
        <w:t xml:space="preserve">о </w:t>
      </w:r>
      <w:r w:rsidRPr="00DC0634">
        <w:rPr>
          <w:rFonts w:ascii="Times New Roman" w:eastAsia="Times New Roman" w:hAnsi="Times New Roman" w:cs="Times New Roman"/>
          <w:b/>
          <w:i/>
          <w:sz w:val="24"/>
          <w:szCs w:val="24"/>
          <w:lang w:eastAsia="ru-RU"/>
        </w:rPr>
        <w:t xml:space="preserve">муниципального образования </w:t>
      </w:r>
      <w:bookmarkEnd w:id="2"/>
      <w:bookmarkEnd w:id="3"/>
      <w:bookmarkEnd w:id="4"/>
      <w:r w:rsidR="00141972" w:rsidRPr="00DC0634">
        <w:rPr>
          <w:rFonts w:ascii="Times New Roman" w:eastAsia="Times New Roman" w:hAnsi="Times New Roman" w:cs="Times New Roman"/>
          <w:b/>
          <w:i/>
          <w:sz w:val="24"/>
          <w:szCs w:val="24"/>
          <w:lang w:eastAsia="ru-RU"/>
        </w:rPr>
        <w:t>(</w:t>
      </w:r>
      <w:r w:rsidR="00141972" w:rsidRPr="00DC0634">
        <w:rPr>
          <w:rFonts w:ascii="Times New Roman" w:eastAsia="Times New Roman" w:hAnsi="Times New Roman" w:cs="Times New Roman"/>
          <w:b/>
          <w:i/>
          <w:sz w:val="24"/>
          <w:szCs w:val="24"/>
          <w:lang w:val="en-US" w:eastAsia="ru-RU"/>
        </w:rPr>
        <w:t>SWOT</w:t>
      </w:r>
      <w:r w:rsidR="00141972" w:rsidRPr="00DC0634">
        <w:rPr>
          <w:rFonts w:ascii="Times New Roman" w:eastAsia="Times New Roman" w:hAnsi="Times New Roman" w:cs="Times New Roman"/>
          <w:b/>
          <w:i/>
          <w:sz w:val="24"/>
          <w:szCs w:val="24"/>
          <w:lang w:eastAsia="ru-RU"/>
        </w:rPr>
        <w:t>-анализ)</w:t>
      </w:r>
    </w:p>
    <w:p w:rsidR="00AC2595" w:rsidRDefault="00AC2595" w:rsidP="00844CC7">
      <w:pPr>
        <w:numPr>
          <w:ilvl w:val="12"/>
          <w:numId w:val="0"/>
        </w:numPr>
        <w:suppressAutoHyphens/>
        <w:spacing w:after="0"/>
        <w:jc w:val="center"/>
        <w:rPr>
          <w:rFonts w:ascii="Times New Roman" w:hAnsi="Times New Roman" w:cs="Times New Roman"/>
          <w:b/>
          <w:bCs/>
        </w:rPr>
      </w:pPr>
    </w:p>
    <w:p w:rsidR="00B93D5F" w:rsidRPr="00B93D5F" w:rsidRDefault="00B93D5F" w:rsidP="00B93D5F">
      <w:pPr>
        <w:numPr>
          <w:ilvl w:val="12"/>
          <w:numId w:val="0"/>
        </w:numPr>
        <w:suppressAutoHyphens/>
        <w:spacing w:after="0"/>
        <w:ind w:firstLine="709"/>
        <w:jc w:val="both"/>
        <w:rPr>
          <w:rFonts w:ascii="Times New Roman" w:hAnsi="Times New Roman" w:cs="Times New Roman"/>
          <w:bCs/>
          <w:sz w:val="24"/>
          <w:szCs w:val="24"/>
        </w:rPr>
      </w:pPr>
      <w:r w:rsidRPr="00B93D5F">
        <w:rPr>
          <w:rFonts w:ascii="Times New Roman" w:hAnsi="Times New Roman" w:cs="Times New Roman"/>
          <w:bCs/>
          <w:sz w:val="24"/>
          <w:szCs w:val="24"/>
        </w:rPr>
        <w:t xml:space="preserve">Важнейшими чертами конкурентоспособного современного муниципального образования являются: здоровое, образованное и квалифицированное население, высокий экономический потенциал и наукоемкое производство, комфортные условия жизни и качественный жилищный фонд, развитая инженерная и транспортная инфраструктура, достаточная бюджетная обеспеченность, гибкий адаптивный характер муниципального управления, политическая стабильность, культурная и интеллектуальная среда, возможности для развития науки и образования. </w:t>
      </w:r>
      <w:r w:rsidR="00D43EB7">
        <w:rPr>
          <w:rFonts w:ascii="Times New Roman" w:hAnsi="Times New Roman" w:cs="Times New Roman"/>
          <w:bCs/>
          <w:sz w:val="24"/>
          <w:szCs w:val="24"/>
        </w:rPr>
        <w:t>Таргизское</w:t>
      </w:r>
      <w:r>
        <w:rPr>
          <w:rFonts w:ascii="Times New Roman" w:hAnsi="Times New Roman" w:cs="Times New Roman"/>
          <w:bCs/>
          <w:sz w:val="24"/>
          <w:szCs w:val="24"/>
        </w:rPr>
        <w:t xml:space="preserve"> муниципальное образование к сожалению, далеко отстает по</w:t>
      </w:r>
      <w:r w:rsidRPr="00B93D5F">
        <w:rPr>
          <w:rFonts w:ascii="Times New Roman" w:hAnsi="Times New Roman" w:cs="Times New Roman"/>
          <w:bCs/>
          <w:sz w:val="24"/>
          <w:szCs w:val="24"/>
        </w:rPr>
        <w:t xml:space="preserve"> этими качествами.</w:t>
      </w:r>
    </w:p>
    <w:p w:rsidR="00B93D5F" w:rsidRPr="00B93D5F" w:rsidRDefault="00B93D5F" w:rsidP="00B93D5F">
      <w:pPr>
        <w:numPr>
          <w:ilvl w:val="12"/>
          <w:numId w:val="0"/>
        </w:numPr>
        <w:suppressAutoHyphens/>
        <w:spacing w:after="0"/>
        <w:ind w:firstLine="709"/>
        <w:jc w:val="both"/>
        <w:rPr>
          <w:rFonts w:ascii="Times New Roman" w:hAnsi="Times New Roman" w:cs="Times New Roman"/>
          <w:bCs/>
          <w:sz w:val="24"/>
          <w:szCs w:val="24"/>
        </w:rPr>
      </w:pPr>
      <w:r w:rsidRPr="00B93D5F">
        <w:rPr>
          <w:rFonts w:ascii="Times New Roman" w:hAnsi="Times New Roman" w:cs="Times New Roman"/>
          <w:bCs/>
          <w:sz w:val="24"/>
          <w:szCs w:val="24"/>
        </w:rPr>
        <w:t>Среди маркетинговых технологий выявления конкурентных возможностей и определения стратегических направлений их реализации широко используется метод SWOT-анализа, представляющий собой проектирование стратегий усиления конкурентоспособности поселения на основе исследований сильных (Strengths) и слабых (Weaknesses) сторон, на которые могут оказывать влияние управленческие структуры, а также выявление и оценка возможных внешних позитивных влияний (Opportunities) и опасностей (Threats), повлиять на действие которых управленческие структуры не могут, но могут их учесть и использовать.</w:t>
      </w:r>
    </w:p>
    <w:p w:rsidR="00B93D5F" w:rsidRDefault="00B93D5F" w:rsidP="00B93D5F">
      <w:pPr>
        <w:numPr>
          <w:ilvl w:val="12"/>
          <w:numId w:val="0"/>
        </w:numPr>
        <w:suppressAutoHyphens/>
        <w:spacing w:after="0"/>
        <w:ind w:firstLine="709"/>
        <w:jc w:val="both"/>
        <w:rPr>
          <w:rFonts w:ascii="Times New Roman" w:hAnsi="Times New Roman" w:cs="Times New Roman"/>
          <w:bCs/>
          <w:sz w:val="24"/>
          <w:szCs w:val="24"/>
        </w:rPr>
      </w:pPr>
      <w:r w:rsidRPr="00B93D5F">
        <w:rPr>
          <w:rFonts w:ascii="Times New Roman" w:hAnsi="Times New Roman" w:cs="Times New Roman"/>
          <w:bCs/>
          <w:sz w:val="24"/>
          <w:szCs w:val="24"/>
        </w:rPr>
        <w:t xml:space="preserve">В таблице </w:t>
      </w:r>
      <w:r w:rsidR="00EB5FDC">
        <w:rPr>
          <w:rFonts w:ascii="Times New Roman" w:hAnsi="Times New Roman" w:cs="Times New Roman"/>
          <w:bCs/>
          <w:sz w:val="24"/>
          <w:szCs w:val="24"/>
        </w:rPr>
        <w:t>7</w:t>
      </w:r>
      <w:r w:rsidRPr="00B93D5F">
        <w:rPr>
          <w:rFonts w:ascii="Times New Roman" w:hAnsi="Times New Roman" w:cs="Times New Roman"/>
          <w:bCs/>
          <w:sz w:val="24"/>
          <w:szCs w:val="24"/>
        </w:rPr>
        <w:t xml:space="preserve"> представлены результаты SWOT-анализа </w:t>
      </w:r>
      <w:r w:rsidR="00D43EB7">
        <w:rPr>
          <w:rFonts w:ascii="Times New Roman" w:hAnsi="Times New Roman" w:cs="Times New Roman"/>
          <w:bCs/>
          <w:sz w:val="24"/>
          <w:szCs w:val="24"/>
        </w:rPr>
        <w:t>Таргизског</w:t>
      </w:r>
      <w:r>
        <w:rPr>
          <w:rFonts w:ascii="Times New Roman" w:hAnsi="Times New Roman" w:cs="Times New Roman"/>
          <w:bCs/>
          <w:sz w:val="24"/>
          <w:szCs w:val="24"/>
        </w:rPr>
        <w:t>о муниципального образования</w:t>
      </w:r>
      <w:r w:rsidRPr="00B93D5F">
        <w:rPr>
          <w:rFonts w:ascii="Times New Roman" w:hAnsi="Times New Roman" w:cs="Times New Roman"/>
          <w:bCs/>
          <w:sz w:val="24"/>
          <w:szCs w:val="24"/>
        </w:rPr>
        <w:t>.</w:t>
      </w:r>
    </w:p>
    <w:p w:rsidR="00B93D5F" w:rsidRDefault="00B93D5F" w:rsidP="00B93D5F">
      <w:pPr>
        <w:numPr>
          <w:ilvl w:val="12"/>
          <w:numId w:val="0"/>
        </w:numPr>
        <w:suppressAutoHyphens/>
        <w:spacing w:after="0"/>
        <w:ind w:firstLine="709"/>
        <w:rPr>
          <w:rFonts w:ascii="Times New Roman" w:hAnsi="Times New Roman" w:cs="Times New Roman"/>
          <w:bCs/>
          <w:sz w:val="24"/>
          <w:szCs w:val="24"/>
        </w:rPr>
      </w:pPr>
    </w:p>
    <w:p w:rsidR="00844CC7" w:rsidRPr="00844CC7" w:rsidRDefault="00844CC7" w:rsidP="00844CC7">
      <w:pPr>
        <w:numPr>
          <w:ilvl w:val="12"/>
          <w:numId w:val="0"/>
        </w:numPr>
        <w:suppressAutoHyphens/>
        <w:spacing w:after="0"/>
        <w:ind w:firstLine="709"/>
        <w:rPr>
          <w:rFonts w:ascii="Times New Roman" w:hAnsi="Times New Roman" w:cs="Times New Roman"/>
          <w:bCs/>
          <w:sz w:val="24"/>
          <w:szCs w:val="24"/>
        </w:rPr>
      </w:pPr>
      <w:r w:rsidRPr="00844CC7">
        <w:rPr>
          <w:rFonts w:ascii="Times New Roman" w:hAnsi="Times New Roman" w:cs="Times New Roman"/>
          <w:bCs/>
          <w:sz w:val="24"/>
          <w:szCs w:val="24"/>
        </w:rPr>
        <w:t xml:space="preserve">Таблица </w:t>
      </w:r>
      <w:r w:rsidR="00EB5FDC">
        <w:rPr>
          <w:rFonts w:ascii="Times New Roman" w:hAnsi="Times New Roman" w:cs="Times New Roman"/>
          <w:bCs/>
          <w:sz w:val="24"/>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8"/>
        <w:gridCol w:w="3757"/>
        <w:gridCol w:w="3875"/>
      </w:tblGrid>
      <w:tr w:rsidR="00AC2595" w:rsidRPr="00844CC7" w:rsidTr="00AA5763">
        <w:tc>
          <w:tcPr>
            <w:tcW w:w="1165" w:type="pct"/>
          </w:tcPr>
          <w:p w:rsidR="00AC2595" w:rsidRPr="002117E5" w:rsidRDefault="002117E5" w:rsidP="00D43EB7">
            <w:pPr>
              <w:numPr>
                <w:ilvl w:val="12"/>
                <w:numId w:val="0"/>
              </w:numPr>
              <w:suppressAutoHyphens/>
              <w:spacing w:after="0"/>
              <w:jc w:val="center"/>
              <w:rPr>
                <w:rFonts w:ascii="Times New Roman" w:hAnsi="Times New Roman" w:cs="Times New Roman"/>
                <w:sz w:val="24"/>
                <w:szCs w:val="24"/>
              </w:rPr>
            </w:pPr>
            <w:r w:rsidRPr="002117E5">
              <w:rPr>
                <w:rFonts w:ascii="Times New Roman" w:hAnsi="Times New Roman" w:cs="Times New Roman"/>
                <w:bCs/>
                <w:sz w:val="24"/>
                <w:szCs w:val="24"/>
              </w:rPr>
              <w:t>Факторы</w:t>
            </w:r>
          </w:p>
        </w:tc>
        <w:tc>
          <w:tcPr>
            <w:tcW w:w="3835" w:type="pct"/>
            <w:gridSpan w:val="2"/>
          </w:tcPr>
          <w:p w:rsidR="00AC2595" w:rsidRPr="002117E5" w:rsidRDefault="00AC2595" w:rsidP="002117E5">
            <w:pPr>
              <w:numPr>
                <w:ilvl w:val="12"/>
                <w:numId w:val="0"/>
              </w:numPr>
              <w:suppressAutoHyphens/>
              <w:spacing w:after="0"/>
              <w:jc w:val="center"/>
              <w:rPr>
                <w:rFonts w:ascii="Times New Roman" w:hAnsi="Times New Roman" w:cs="Times New Roman"/>
                <w:sz w:val="24"/>
                <w:szCs w:val="24"/>
              </w:rPr>
            </w:pPr>
            <w:r w:rsidRPr="002117E5">
              <w:rPr>
                <w:rFonts w:ascii="Times New Roman" w:hAnsi="Times New Roman" w:cs="Times New Roman"/>
                <w:bCs/>
                <w:sz w:val="24"/>
                <w:szCs w:val="24"/>
              </w:rPr>
              <w:t>В</w:t>
            </w:r>
            <w:r w:rsidR="002117E5">
              <w:rPr>
                <w:rFonts w:ascii="Times New Roman" w:hAnsi="Times New Roman" w:cs="Times New Roman"/>
                <w:bCs/>
                <w:sz w:val="24"/>
                <w:szCs w:val="24"/>
              </w:rPr>
              <w:t xml:space="preserve">лияние </w:t>
            </w:r>
            <w:r w:rsidRPr="002117E5">
              <w:rPr>
                <w:rFonts w:ascii="Times New Roman" w:hAnsi="Times New Roman" w:cs="Times New Roman"/>
                <w:bCs/>
                <w:sz w:val="24"/>
                <w:szCs w:val="24"/>
              </w:rPr>
              <w:t xml:space="preserve"> </w:t>
            </w:r>
            <w:r w:rsidR="002117E5">
              <w:rPr>
                <w:rFonts w:ascii="Times New Roman" w:hAnsi="Times New Roman" w:cs="Times New Roman"/>
                <w:bCs/>
                <w:sz w:val="24"/>
                <w:szCs w:val="24"/>
              </w:rPr>
              <w:t>фактора на социально-экономическое развитие муниципального образования</w:t>
            </w:r>
          </w:p>
        </w:tc>
      </w:tr>
      <w:tr w:rsidR="00AC2595" w:rsidRPr="00844CC7" w:rsidTr="00AA5763">
        <w:tc>
          <w:tcPr>
            <w:tcW w:w="1165" w:type="pct"/>
          </w:tcPr>
          <w:p w:rsidR="00AC2595" w:rsidRPr="00844CC7" w:rsidRDefault="00AC2595" w:rsidP="00D43EB7">
            <w:pPr>
              <w:numPr>
                <w:ilvl w:val="12"/>
                <w:numId w:val="0"/>
              </w:numPr>
              <w:suppressAutoHyphens/>
              <w:spacing w:after="0"/>
              <w:jc w:val="center"/>
              <w:rPr>
                <w:rFonts w:ascii="Times New Roman" w:hAnsi="Times New Roman" w:cs="Times New Roman"/>
                <w:sz w:val="24"/>
                <w:szCs w:val="24"/>
              </w:rPr>
            </w:pPr>
          </w:p>
        </w:tc>
        <w:tc>
          <w:tcPr>
            <w:tcW w:w="1888" w:type="pct"/>
          </w:tcPr>
          <w:p w:rsidR="00AC2595" w:rsidRPr="002117E5" w:rsidRDefault="00AC2595" w:rsidP="00D43EB7">
            <w:pPr>
              <w:numPr>
                <w:ilvl w:val="12"/>
                <w:numId w:val="0"/>
              </w:numPr>
              <w:suppressAutoHyphens/>
              <w:spacing w:after="0"/>
              <w:jc w:val="center"/>
              <w:rPr>
                <w:rFonts w:ascii="Times New Roman" w:hAnsi="Times New Roman" w:cs="Times New Roman"/>
                <w:bCs/>
                <w:sz w:val="24"/>
                <w:szCs w:val="24"/>
              </w:rPr>
            </w:pPr>
            <w:r w:rsidRPr="002117E5">
              <w:rPr>
                <w:rFonts w:ascii="Times New Roman" w:hAnsi="Times New Roman" w:cs="Times New Roman"/>
                <w:bCs/>
                <w:sz w:val="24"/>
                <w:szCs w:val="24"/>
              </w:rPr>
              <w:t>Сильные стороны</w:t>
            </w:r>
          </w:p>
        </w:tc>
        <w:tc>
          <w:tcPr>
            <w:tcW w:w="1947" w:type="pct"/>
          </w:tcPr>
          <w:p w:rsidR="00AC2595" w:rsidRPr="002117E5" w:rsidRDefault="00AC2595" w:rsidP="00D43EB7">
            <w:pPr>
              <w:numPr>
                <w:ilvl w:val="12"/>
                <w:numId w:val="0"/>
              </w:numPr>
              <w:suppressAutoHyphens/>
              <w:spacing w:after="0"/>
              <w:jc w:val="center"/>
              <w:rPr>
                <w:rFonts w:ascii="Times New Roman" w:hAnsi="Times New Roman" w:cs="Times New Roman"/>
                <w:bCs/>
                <w:sz w:val="24"/>
                <w:szCs w:val="24"/>
              </w:rPr>
            </w:pPr>
            <w:r w:rsidRPr="002117E5">
              <w:rPr>
                <w:rFonts w:ascii="Times New Roman" w:hAnsi="Times New Roman" w:cs="Times New Roman"/>
                <w:bCs/>
                <w:sz w:val="24"/>
                <w:szCs w:val="24"/>
              </w:rPr>
              <w:t>Негативное</w:t>
            </w:r>
          </w:p>
        </w:tc>
      </w:tr>
      <w:tr w:rsidR="00AC2595" w:rsidRPr="00844CC7" w:rsidTr="00AA5763">
        <w:tc>
          <w:tcPr>
            <w:tcW w:w="1165" w:type="pct"/>
          </w:tcPr>
          <w:p w:rsidR="00AC2595" w:rsidRPr="00844CC7" w:rsidRDefault="00AC2595"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Географическое положение и природно-климатические условия</w:t>
            </w:r>
          </w:p>
        </w:tc>
        <w:tc>
          <w:tcPr>
            <w:tcW w:w="1888" w:type="pct"/>
          </w:tcPr>
          <w:p w:rsidR="00AC2595" w:rsidRPr="00844CC7" w:rsidRDefault="004C11A4" w:rsidP="00D43EB7">
            <w:p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1. </w:t>
            </w:r>
            <w:r w:rsidR="00AC2595" w:rsidRPr="00844CC7">
              <w:rPr>
                <w:rFonts w:ascii="Times New Roman" w:hAnsi="Times New Roman" w:cs="Times New Roman"/>
                <w:sz w:val="24"/>
                <w:szCs w:val="24"/>
              </w:rPr>
              <w:t>Наличие водных артерий.</w:t>
            </w:r>
          </w:p>
          <w:p w:rsidR="00AC2595" w:rsidRDefault="004C11A4" w:rsidP="00D43EB7">
            <w:p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2. </w:t>
            </w:r>
            <w:r w:rsidR="00AC2595" w:rsidRPr="00844CC7">
              <w:rPr>
                <w:rFonts w:ascii="Times New Roman" w:hAnsi="Times New Roman" w:cs="Times New Roman"/>
                <w:sz w:val="24"/>
                <w:szCs w:val="24"/>
              </w:rPr>
              <w:t xml:space="preserve">Наличие </w:t>
            </w:r>
            <w:r w:rsidR="00D43EB7">
              <w:rPr>
                <w:rFonts w:ascii="Times New Roman" w:hAnsi="Times New Roman" w:cs="Times New Roman"/>
                <w:sz w:val="24"/>
                <w:szCs w:val="24"/>
              </w:rPr>
              <w:t>минерально-сырьевой базы</w:t>
            </w:r>
            <w:r w:rsidR="00AC2595" w:rsidRPr="00844CC7">
              <w:rPr>
                <w:rFonts w:ascii="Times New Roman" w:hAnsi="Times New Roman" w:cs="Times New Roman"/>
                <w:sz w:val="24"/>
                <w:szCs w:val="24"/>
              </w:rPr>
              <w:t>.</w:t>
            </w:r>
          </w:p>
          <w:p w:rsidR="00AC2595" w:rsidRPr="00626409" w:rsidRDefault="00626409" w:rsidP="00626409">
            <w:pPr>
              <w:suppressAutoHyphens/>
              <w:spacing w:after="0"/>
              <w:rPr>
                <w:rFonts w:ascii="Times New Roman" w:hAnsi="Times New Roman" w:cs="Times New Roman"/>
                <w:sz w:val="24"/>
                <w:szCs w:val="24"/>
              </w:rPr>
            </w:pPr>
            <w:r>
              <w:rPr>
                <w:rFonts w:ascii="Times New Roman" w:hAnsi="Times New Roman" w:cs="Times New Roman"/>
                <w:sz w:val="24"/>
                <w:szCs w:val="24"/>
              </w:rPr>
              <w:t>3. Выгодное географическое расположение, близость к районному центру</w:t>
            </w:r>
          </w:p>
        </w:tc>
        <w:tc>
          <w:tcPr>
            <w:tcW w:w="1947" w:type="pct"/>
          </w:tcPr>
          <w:p w:rsidR="00AC2595" w:rsidRPr="00844CC7" w:rsidRDefault="00AC2595"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 Резко-континентальный климат с высокими перепадами ночных и дневных температур.</w:t>
            </w:r>
          </w:p>
          <w:p w:rsidR="00AC2595" w:rsidRPr="00844CC7" w:rsidRDefault="00AC2595" w:rsidP="00D43EB7">
            <w:pPr>
              <w:numPr>
                <w:ilvl w:val="12"/>
                <w:numId w:val="0"/>
              </w:numPr>
              <w:suppressAutoHyphens/>
              <w:spacing w:after="0"/>
              <w:rPr>
                <w:rFonts w:ascii="Times New Roman" w:hAnsi="Times New Roman" w:cs="Times New Roman"/>
                <w:sz w:val="24"/>
                <w:szCs w:val="24"/>
              </w:rPr>
            </w:pP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Общий уровень экономического развития и структура экономики</w:t>
            </w:r>
          </w:p>
        </w:tc>
        <w:tc>
          <w:tcPr>
            <w:tcW w:w="1888" w:type="pct"/>
          </w:tcPr>
          <w:p w:rsidR="004C11A4" w:rsidRPr="00844CC7" w:rsidRDefault="00332B9F" w:rsidP="00332B9F">
            <w:pPr>
              <w:numPr>
                <w:ilvl w:val="12"/>
                <w:numId w:val="0"/>
              </w:numPr>
              <w:suppressAutoHyphens/>
              <w:spacing w:after="0"/>
              <w:rPr>
                <w:rFonts w:ascii="Times New Roman" w:hAnsi="Times New Roman" w:cs="Times New Roman"/>
                <w:sz w:val="24"/>
                <w:szCs w:val="24"/>
              </w:rPr>
            </w:pPr>
            <w:r>
              <w:rPr>
                <w:rFonts w:ascii="Times New Roman" w:hAnsi="Times New Roman" w:cs="Times New Roman"/>
                <w:sz w:val="24"/>
                <w:szCs w:val="24"/>
              </w:rPr>
              <w:t xml:space="preserve">1. Появление </w:t>
            </w:r>
            <w:r w:rsidRPr="00AE6248">
              <w:rPr>
                <w:rFonts w:ascii="Times New Roman" w:eastAsia="Times New Roman" w:hAnsi="Times New Roman" w:cs="Times New Roman"/>
                <w:sz w:val="24"/>
                <w:szCs w:val="24"/>
                <w:lang w:eastAsia="ru-RU"/>
              </w:rPr>
              <w:t>Российского сельскохозяйственного</w:t>
            </w:r>
            <w:r>
              <w:rPr>
                <w:rFonts w:ascii="Times New Roman" w:eastAsia="Times New Roman" w:hAnsi="Times New Roman" w:cs="Times New Roman"/>
                <w:sz w:val="24"/>
                <w:szCs w:val="24"/>
                <w:lang w:eastAsia="ru-RU"/>
              </w:rPr>
              <w:t xml:space="preserve"> в поселении</w:t>
            </w:r>
          </w:p>
        </w:tc>
        <w:tc>
          <w:tcPr>
            <w:tcW w:w="1947" w:type="pct"/>
          </w:tcPr>
          <w:p w:rsidR="00626409" w:rsidRDefault="00626409" w:rsidP="00D43EB7">
            <w:pPr>
              <w:numPr>
                <w:ilvl w:val="12"/>
                <w:numId w:val="0"/>
              </w:numPr>
              <w:suppressAutoHyphens/>
              <w:spacing w:after="0"/>
              <w:rPr>
                <w:rFonts w:ascii="Times New Roman" w:hAnsi="Times New Roman" w:cs="Times New Roman"/>
                <w:sz w:val="24"/>
                <w:szCs w:val="24"/>
              </w:rPr>
            </w:pPr>
            <w:r>
              <w:rPr>
                <w:rFonts w:ascii="Times New Roman" w:hAnsi="Times New Roman" w:cs="Times New Roman"/>
                <w:sz w:val="24"/>
                <w:szCs w:val="24"/>
              </w:rPr>
              <w:t>1. Удаленность от рынков сбыта, нет организованного закупа сель/хоз продукции</w:t>
            </w:r>
          </w:p>
          <w:p w:rsidR="00D43EB7" w:rsidRPr="00844CC7" w:rsidRDefault="00626409" w:rsidP="00D43EB7">
            <w:pPr>
              <w:numPr>
                <w:ilvl w:val="12"/>
                <w:numId w:val="0"/>
              </w:numPr>
              <w:suppressAutoHyphens/>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sidRPr="007210FC">
              <w:rPr>
                <w:rFonts w:ascii="Times New Roman" w:eastAsia="Times New Roman" w:hAnsi="Times New Roman" w:cs="Times New Roman"/>
                <w:sz w:val="24"/>
                <w:szCs w:val="24"/>
                <w:lang w:eastAsia="ru-RU"/>
              </w:rPr>
              <w:t>Высокая себестоимость с/х продукции, и ее низкая закупочная цена</w:t>
            </w:r>
            <w:r>
              <w:rPr>
                <w:rFonts w:ascii="Times New Roman" w:hAnsi="Times New Roman" w:cs="Times New Roman"/>
                <w:sz w:val="24"/>
                <w:szCs w:val="24"/>
              </w:rPr>
              <w:t xml:space="preserve"> </w:t>
            </w:r>
          </w:p>
          <w:p w:rsidR="004C11A4" w:rsidRPr="00844CC7" w:rsidRDefault="00626409" w:rsidP="00D43EB7">
            <w:pPr>
              <w:spacing w:after="0"/>
              <w:rPr>
                <w:rFonts w:ascii="Times New Roman" w:hAnsi="Times New Roman" w:cs="Times New Roman"/>
                <w:sz w:val="24"/>
                <w:szCs w:val="24"/>
              </w:rPr>
            </w:pPr>
            <w:r>
              <w:rPr>
                <w:rFonts w:ascii="Times New Roman" w:hAnsi="Times New Roman" w:cs="Times New Roman"/>
                <w:sz w:val="24"/>
                <w:szCs w:val="24"/>
              </w:rPr>
              <w:t>3</w:t>
            </w:r>
            <w:r w:rsidR="004C11A4" w:rsidRPr="00844CC7">
              <w:rPr>
                <w:rFonts w:ascii="Times New Roman" w:hAnsi="Times New Roman" w:cs="Times New Roman"/>
                <w:sz w:val="24"/>
                <w:szCs w:val="24"/>
              </w:rPr>
              <w:t xml:space="preserve">. </w:t>
            </w:r>
            <w:r>
              <w:rPr>
                <w:rFonts w:ascii="Times New Roman" w:hAnsi="Times New Roman" w:cs="Times New Roman"/>
                <w:sz w:val="24"/>
                <w:szCs w:val="24"/>
              </w:rPr>
              <w:t>Н</w:t>
            </w:r>
            <w:r w:rsidR="004C11A4" w:rsidRPr="00844CC7">
              <w:rPr>
                <w:rFonts w:ascii="Times New Roman" w:hAnsi="Times New Roman" w:cs="Times New Roman"/>
                <w:sz w:val="24"/>
                <w:szCs w:val="24"/>
              </w:rPr>
              <w:t>едостаток финансовых ресурсов и ограниченный доступ к ним;</w:t>
            </w:r>
          </w:p>
          <w:p w:rsidR="004C11A4" w:rsidRPr="00844CC7" w:rsidRDefault="00626409" w:rsidP="00D43EB7">
            <w:pPr>
              <w:spacing w:after="0"/>
              <w:rPr>
                <w:rFonts w:ascii="Times New Roman" w:hAnsi="Times New Roman" w:cs="Times New Roman"/>
                <w:sz w:val="24"/>
                <w:szCs w:val="24"/>
              </w:rPr>
            </w:pPr>
            <w:r>
              <w:rPr>
                <w:rFonts w:ascii="Times New Roman" w:hAnsi="Times New Roman" w:cs="Times New Roman"/>
                <w:sz w:val="24"/>
                <w:szCs w:val="24"/>
              </w:rPr>
              <w:t>4. Н</w:t>
            </w:r>
            <w:r w:rsidR="004C11A4" w:rsidRPr="00844CC7">
              <w:rPr>
                <w:rFonts w:ascii="Times New Roman" w:hAnsi="Times New Roman" w:cs="Times New Roman"/>
                <w:sz w:val="24"/>
                <w:szCs w:val="24"/>
              </w:rPr>
              <w:t>изкая квалификация кадров СМСП;</w:t>
            </w:r>
          </w:p>
          <w:p w:rsidR="004C11A4" w:rsidRPr="00844CC7" w:rsidRDefault="00626409" w:rsidP="00D43EB7">
            <w:pPr>
              <w:spacing w:after="0"/>
              <w:rPr>
                <w:rFonts w:ascii="Times New Roman" w:hAnsi="Times New Roman" w:cs="Times New Roman"/>
                <w:sz w:val="24"/>
                <w:szCs w:val="24"/>
              </w:rPr>
            </w:pPr>
            <w:r>
              <w:rPr>
                <w:rFonts w:ascii="Times New Roman" w:hAnsi="Times New Roman" w:cs="Times New Roman"/>
                <w:sz w:val="24"/>
                <w:szCs w:val="24"/>
              </w:rPr>
              <w:t>5</w:t>
            </w:r>
            <w:r w:rsidR="00332B9F">
              <w:rPr>
                <w:rFonts w:ascii="Times New Roman" w:hAnsi="Times New Roman" w:cs="Times New Roman"/>
                <w:sz w:val="24"/>
                <w:szCs w:val="24"/>
              </w:rPr>
              <w:t>. У</w:t>
            </w:r>
            <w:r w:rsidR="004C11A4" w:rsidRPr="00844CC7">
              <w:rPr>
                <w:rFonts w:ascii="Times New Roman" w:hAnsi="Times New Roman" w:cs="Times New Roman"/>
                <w:sz w:val="24"/>
                <w:szCs w:val="24"/>
              </w:rPr>
              <w:t>старевшие технологии производства и оборудование;</w:t>
            </w:r>
          </w:p>
          <w:p w:rsidR="004C11A4" w:rsidRPr="00332B9F" w:rsidRDefault="00332B9F" w:rsidP="00D43EB7">
            <w:pPr>
              <w:spacing w:after="0"/>
              <w:rPr>
                <w:rFonts w:ascii="Times New Roman" w:hAnsi="Times New Roman" w:cs="Times New Roman"/>
                <w:sz w:val="24"/>
                <w:szCs w:val="24"/>
              </w:rPr>
            </w:pPr>
            <w:r>
              <w:rPr>
                <w:rFonts w:ascii="Times New Roman" w:hAnsi="Times New Roman" w:cs="Times New Roman"/>
                <w:sz w:val="24"/>
                <w:szCs w:val="24"/>
              </w:rPr>
              <w:t>4. Н</w:t>
            </w:r>
            <w:r w:rsidR="004C11A4" w:rsidRPr="00844CC7">
              <w:rPr>
                <w:rFonts w:ascii="Times New Roman" w:hAnsi="Times New Roman" w:cs="Times New Roman"/>
                <w:sz w:val="24"/>
                <w:szCs w:val="24"/>
              </w:rPr>
              <w:t>егативное общественно</w:t>
            </w:r>
            <w:r>
              <w:rPr>
                <w:rFonts w:ascii="Times New Roman" w:hAnsi="Times New Roman" w:cs="Times New Roman"/>
                <w:sz w:val="24"/>
                <w:szCs w:val="24"/>
              </w:rPr>
              <w:t>е мнение о предпринимательстве;</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Потребительский рынок</w:t>
            </w:r>
          </w:p>
        </w:tc>
        <w:tc>
          <w:tcPr>
            <w:tcW w:w="1888"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 Обес</w:t>
            </w:r>
            <w:r w:rsidR="00332B9F">
              <w:rPr>
                <w:rFonts w:ascii="Times New Roman" w:hAnsi="Times New Roman" w:cs="Times New Roman"/>
                <w:sz w:val="24"/>
                <w:szCs w:val="24"/>
              </w:rPr>
              <w:t>печенность торговыми площадями.</w:t>
            </w:r>
          </w:p>
        </w:tc>
        <w:tc>
          <w:tcPr>
            <w:tcW w:w="1947" w:type="pct"/>
          </w:tcPr>
          <w:p w:rsidR="004C11A4" w:rsidRPr="00844CC7" w:rsidRDefault="004C11A4" w:rsidP="00332B9F">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w:t>
            </w:r>
            <w:r w:rsidR="00A93C1F" w:rsidRPr="00844CC7">
              <w:rPr>
                <w:sz w:val="24"/>
                <w:szCs w:val="24"/>
              </w:rPr>
              <w:t xml:space="preserve"> </w:t>
            </w:r>
            <w:r w:rsidR="00A93C1F" w:rsidRPr="00844CC7">
              <w:rPr>
                <w:rFonts w:ascii="Times New Roman" w:hAnsi="Times New Roman" w:cs="Times New Roman"/>
                <w:sz w:val="24"/>
                <w:szCs w:val="24"/>
              </w:rPr>
              <w:t xml:space="preserve">Недостаточное развитие бытовых услуг </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Бюджетная обеспеченность</w:t>
            </w:r>
          </w:p>
        </w:tc>
        <w:tc>
          <w:tcPr>
            <w:tcW w:w="1888"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w:t>
            </w:r>
            <w:r w:rsidR="00A93C1F" w:rsidRPr="00844CC7">
              <w:rPr>
                <w:sz w:val="24"/>
                <w:szCs w:val="24"/>
              </w:rPr>
              <w:t xml:space="preserve"> </w:t>
            </w:r>
            <w:r w:rsidR="00A93C1F" w:rsidRPr="00844CC7">
              <w:rPr>
                <w:rFonts w:ascii="Times New Roman" w:hAnsi="Times New Roman" w:cs="Times New Roman"/>
                <w:sz w:val="24"/>
                <w:szCs w:val="24"/>
              </w:rPr>
              <w:t xml:space="preserve">Эффективно проводимая бюджетная политика </w:t>
            </w:r>
            <w:r w:rsidR="00A93C1F" w:rsidRPr="00844CC7">
              <w:rPr>
                <w:rFonts w:ascii="Times New Roman" w:hAnsi="Times New Roman" w:cs="Times New Roman"/>
                <w:sz w:val="24"/>
                <w:szCs w:val="24"/>
              </w:rPr>
              <w:lastRenderedPageBreak/>
              <w:t>муниципального образования – как инструмент развития поселения и повышения качества жизни населения</w:t>
            </w:r>
          </w:p>
        </w:tc>
        <w:tc>
          <w:tcPr>
            <w:tcW w:w="1947"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1.</w:t>
            </w:r>
            <w:r w:rsidR="00332B9F">
              <w:rPr>
                <w:rFonts w:ascii="Times New Roman" w:hAnsi="Times New Roman" w:cs="Times New Roman"/>
                <w:sz w:val="24"/>
                <w:szCs w:val="24"/>
              </w:rPr>
              <w:t xml:space="preserve"> </w:t>
            </w:r>
            <w:r w:rsidRPr="00844CC7">
              <w:rPr>
                <w:rFonts w:ascii="Times New Roman" w:hAnsi="Times New Roman" w:cs="Times New Roman"/>
                <w:sz w:val="24"/>
                <w:szCs w:val="24"/>
              </w:rPr>
              <w:t>Высокий уровень дотационности</w:t>
            </w:r>
            <w:r w:rsidR="00332B9F">
              <w:rPr>
                <w:rFonts w:ascii="Times New Roman" w:hAnsi="Times New Roman" w:cs="Times New Roman"/>
                <w:sz w:val="24"/>
                <w:szCs w:val="24"/>
              </w:rPr>
              <w:t>;</w:t>
            </w:r>
          </w:p>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2.</w:t>
            </w:r>
            <w:r w:rsidR="00A93C1F" w:rsidRPr="00844CC7">
              <w:rPr>
                <w:rFonts w:ascii="Times New Roman" w:hAnsi="Times New Roman" w:cs="Times New Roman"/>
                <w:sz w:val="24"/>
                <w:szCs w:val="24"/>
              </w:rPr>
              <w:t xml:space="preserve"> Низкая эффективность использования муниципальной собственности</w:t>
            </w:r>
          </w:p>
          <w:p w:rsidR="004C11A4" w:rsidRPr="00844CC7" w:rsidRDefault="004C11A4" w:rsidP="00D43EB7">
            <w:pPr>
              <w:numPr>
                <w:ilvl w:val="12"/>
                <w:numId w:val="0"/>
              </w:numPr>
              <w:suppressAutoHyphens/>
              <w:spacing w:after="0"/>
              <w:rPr>
                <w:rFonts w:ascii="Times New Roman" w:hAnsi="Times New Roman" w:cs="Times New Roman"/>
                <w:sz w:val="24"/>
                <w:szCs w:val="24"/>
              </w:rPr>
            </w:pPr>
          </w:p>
          <w:p w:rsidR="004C11A4" w:rsidRPr="00844CC7" w:rsidRDefault="004C11A4" w:rsidP="00D43EB7">
            <w:pPr>
              <w:numPr>
                <w:ilvl w:val="12"/>
                <w:numId w:val="0"/>
              </w:numPr>
              <w:suppressAutoHyphens/>
              <w:spacing w:after="0"/>
              <w:rPr>
                <w:rFonts w:ascii="Times New Roman" w:hAnsi="Times New Roman" w:cs="Times New Roman"/>
                <w:sz w:val="24"/>
                <w:szCs w:val="24"/>
              </w:rPr>
            </w:pP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Трудовой потенциал</w:t>
            </w:r>
          </w:p>
        </w:tc>
        <w:tc>
          <w:tcPr>
            <w:tcW w:w="1888"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p>
        </w:tc>
        <w:tc>
          <w:tcPr>
            <w:tcW w:w="1947" w:type="pct"/>
          </w:tcPr>
          <w:p w:rsidR="004C11A4" w:rsidRPr="00844CC7" w:rsidRDefault="00372F07"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xml:space="preserve">. </w:t>
            </w:r>
            <w:r w:rsidR="00332B9F">
              <w:rPr>
                <w:rFonts w:ascii="Times New Roman" w:hAnsi="Times New Roman" w:cs="Times New Roman"/>
                <w:sz w:val="24"/>
                <w:szCs w:val="24"/>
              </w:rPr>
              <w:t>Высокий уровень безработицы;</w:t>
            </w:r>
          </w:p>
          <w:p w:rsidR="00332B9F" w:rsidRDefault="00372F07"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w:t>
            </w:r>
            <w:r w:rsidR="004C11A4" w:rsidRPr="00844CC7">
              <w:rPr>
                <w:rFonts w:ascii="Times New Roman" w:hAnsi="Times New Roman" w:cs="Times New Roman"/>
                <w:sz w:val="24"/>
                <w:szCs w:val="24"/>
              </w:rPr>
              <w:t>.</w:t>
            </w:r>
            <w:r w:rsidR="00332B9F">
              <w:rPr>
                <w:rFonts w:ascii="Times New Roman" w:hAnsi="Times New Roman" w:cs="Times New Roman"/>
                <w:sz w:val="24"/>
                <w:szCs w:val="24"/>
              </w:rPr>
              <w:t xml:space="preserve"> </w:t>
            </w:r>
            <w:r w:rsidR="004C11A4" w:rsidRPr="00844CC7">
              <w:rPr>
                <w:rFonts w:ascii="Times New Roman" w:hAnsi="Times New Roman" w:cs="Times New Roman"/>
                <w:sz w:val="24"/>
                <w:szCs w:val="24"/>
              </w:rPr>
              <w:t>Монопрофильность экономик</w:t>
            </w:r>
            <w:r w:rsidRPr="00844CC7">
              <w:rPr>
                <w:rFonts w:ascii="Times New Roman" w:hAnsi="Times New Roman" w:cs="Times New Roman"/>
                <w:sz w:val="24"/>
                <w:szCs w:val="24"/>
              </w:rPr>
              <w:t>и, слабая социальная инфраструктура, способствующая миграци</w:t>
            </w:r>
            <w:r w:rsidR="004C11A4" w:rsidRPr="00844CC7">
              <w:rPr>
                <w:rFonts w:ascii="Times New Roman" w:hAnsi="Times New Roman" w:cs="Times New Roman"/>
                <w:sz w:val="24"/>
                <w:szCs w:val="24"/>
              </w:rPr>
              <w:t>онному оттоку и неблагоприятн</w:t>
            </w:r>
            <w:r w:rsidRPr="00844CC7">
              <w:rPr>
                <w:rFonts w:ascii="Times New Roman" w:hAnsi="Times New Roman" w:cs="Times New Roman"/>
                <w:sz w:val="24"/>
                <w:szCs w:val="24"/>
              </w:rPr>
              <w:t>ой демографической обстановке.</w:t>
            </w:r>
          </w:p>
          <w:p w:rsidR="004C11A4" w:rsidRDefault="00332B9F" w:rsidP="00D43EB7">
            <w:pPr>
              <w:numPr>
                <w:ilvl w:val="12"/>
                <w:numId w:val="0"/>
              </w:numPr>
              <w:suppressAutoHyphens/>
              <w:spacing w:after="0"/>
              <w:rPr>
                <w:rFonts w:ascii="Times New Roman" w:hAnsi="Times New Roman" w:cs="Times New Roman"/>
                <w:sz w:val="24"/>
                <w:szCs w:val="24"/>
              </w:rPr>
            </w:pPr>
            <w:r>
              <w:rPr>
                <w:rFonts w:ascii="Times New Roman" w:hAnsi="Times New Roman" w:cs="Times New Roman"/>
                <w:sz w:val="24"/>
                <w:szCs w:val="24"/>
              </w:rPr>
              <w:t>3. Отсутствие рабочих мест, в связи с банкротством промышленных предприятий</w:t>
            </w:r>
            <w:r w:rsidR="00372F07" w:rsidRPr="00844CC7">
              <w:rPr>
                <w:rFonts w:ascii="Times New Roman" w:hAnsi="Times New Roman" w:cs="Times New Roman"/>
                <w:sz w:val="24"/>
                <w:szCs w:val="24"/>
              </w:rPr>
              <w:t xml:space="preserve"> </w:t>
            </w:r>
          </w:p>
          <w:p w:rsidR="00332B9F" w:rsidRPr="00844CC7" w:rsidRDefault="00332B9F" w:rsidP="00D43EB7">
            <w:pPr>
              <w:numPr>
                <w:ilvl w:val="12"/>
                <w:numId w:val="0"/>
              </w:numPr>
              <w:suppressAutoHyphens/>
              <w:spacing w:after="0"/>
              <w:rPr>
                <w:rFonts w:ascii="Times New Roman" w:hAnsi="Times New Roman" w:cs="Times New Roman"/>
                <w:sz w:val="24"/>
                <w:szCs w:val="24"/>
              </w:rPr>
            </w:pPr>
            <w:r>
              <w:rPr>
                <w:rFonts w:ascii="Times New Roman" w:hAnsi="Times New Roman" w:cs="Times New Roman"/>
                <w:sz w:val="24"/>
                <w:szCs w:val="24"/>
              </w:rPr>
              <w:t>4</w:t>
            </w:r>
            <w:r w:rsidRPr="00844CC7">
              <w:rPr>
                <w:rFonts w:ascii="Times New Roman" w:hAnsi="Times New Roman" w:cs="Times New Roman"/>
                <w:sz w:val="24"/>
                <w:szCs w:val="24"/>
              </w:rPr>
              <w:t xml:space="preserve">. </w:t>
            </w:r>
            <w:r>
              <w:rPr>
                <w:rFonts w:ascii="Times New Roman" w:hAnsi="Times New Roman" w:cs="Times New Roman"/>
                <w:sz w:val="24"/>
                <w:szCs w:val="24"/>
              </w:rPr>
              <w:t>О</w:t>
            </w:r>
            <w:r w:rsidRPr="00AE6248">
              <w:rPr>
                <w:rFonts w:ascii="Times New Roman" w:hAnsi="Times New Roman" w:cs="Times New Roman"/>
                <w:sz w:val="24"/>
                <w:szCs w:val="24"/>
              </w:rPr>
              <w:t>тток молодежи и трудоспособного населения из сельской местности</w:t>
            </w:r>
          </w:p>
        </w:tc>
      </w:tr>
      <w:tr w:rsidR="00372F07" w:rsidRPr="00844CC7" w:rsidTr="00AA5763">
        <w:tc>
          <w:tcPr>
            <w:tcW w:w="1165" w:type="pct"/>
          </w:tcPr>
          <w:p w:rsidR="00372F07" w:rsidRPr="00844CC7" w:rsidRDefault="00372F07"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Промышленное производство </w:t>
            </w:r>
          </w:p>
        </w:tc>
        <w:tc>
          <w:tcPr>
            <w:tcW w:w="1888" w:type="pct"/>
          </w:tcPr>
          <w:p w:rsidR="00372F07" w:rsidRPr="00844CC7" w:rsidRDefault="00303AEF" w:rsidP="00D43EB7">
            <w:pPr>
              <w:numPr>
                <w:ilvl w:val="12"/>
                <w:numId w:val="0"/>
              </w:numPr>
              <w:suppressAutoHyphens/>
              <w:spacing w:after="0"/>
              <w:rPr>
                <w:rFonts w:ascii="Times New Roman" w:hAnsi="Times New Roman" w:cs="Times New Roman"/>
                <w:sz w:val="24"/>
                <w:szCs w:val="24"/>
              </w:rPr>
            </w:pPr>
            <w:r>
              <w:rPr>
                <w:rFonts w:ascii="Times New Roman" w:hAnsi="Times New Roman" w:cs="Times New Roman"/>
                <w:sz w:val="24"/>
                <w:szCs w:val="24"/>
              </w:rPr>
              <w:t>1. Имеется потенциал развития</w:t>
            </w:r>
          </w:p>
        </w:tc>
        <w:tc>
          <w:tcPr>
            <w:tcW w:w="1947" w:type="pct"/>
          </w:tcPr>
          <w:p w:rsidR="00332B9F" w:rsidRDefault="00372F07"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1. </w:t>
            </w:r>
            <w:r w:rsidR="00332B9F">
              <w:rPr>
                <w:rFonts w:ascii="Times New Roman" w:hAnsi="Times New Roman" w:cs="Times New Roman"/>
                <w:sz w:val="24"/>
                <w:szCs w:val="24"/>
              </w:rPr>
              <w:t>Банкротство промышленного предприятия в поселении</w:t>
            </w:r>
          </w:p>
          <w:p w:rsidR="00372F07" w:rsidRPr="00844CC7" w:rsidRDefault="00372F07"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w:t>
            </w:r>
            <w:r w:rsidR="00303AEF">
              <w:rPr>
                <w:rFonts w:ascii="Times New Roman" w:hAnsi="Times New Roman" w:cs="Times New Roman"/>
                <w:sz w:val="24"/>
                <w:szCs w:val="24"/>
              </w:rPr>
              <w:t>. Н</w:t>
            </w:r>
            <w:r w:rsidRPr="00844CC7">
              <w:rPr>
                <w:rFonts w:ascii="Times New Roman" w:hAnsi="Times New Roman" w:cs="Times New Roman"/>
                <w:sz w:val="24"/>
                <w:szCs w:val="24"/>
              </w:rPr>
              <w:t>изкая инновационная и инвестиционная активность</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Сельское хозяйство</w:t>
            </w:r>
          </w:p>
        </w:tc>
        <w:tc>
          <w:tcPr>
            <w:tcW w:w="1888" w:type="pct"/>
          </w:tcPr>
          <w:p w:rsidR="004C11A4" w:rsidRPr="00844CC7" w:rsidRDefault="00372F07"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 Наличие свободных плодо</w:t>
            </w:r>
            <w:r w:rsidR="004C11A4" w:rsidRPr="00844CC7">
              <w:rPr>
                <w:rFonts w:ascii="Times New Roman" w:hAnsi="Times New Roman" w:cs="Times New Roman"/>
                <w:sz w:val="24"/>
                <w:szCs w:val="24"/>
              </w:rPr>
              <w:t>родных земель пригодных для выращивания сельско-хозяйственных культур.</w:t>
            </w:r>
          </w:p>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w:t>
            </w:r>
            <w:r w:rsidR="00372F07" w:rsidRPr="00844CC7">
              <w:rPr>
                <w:rFonts w:ascii="Times New Roman" w:hAnsi="Times New Roman" w:cs="Times New Roman"/>
                <w:sz w:val="24"/>
                <w:szCs w:val="24"/>
              </w:rPr>
              <w:t xml:space="preserve"> </w:t>
            </w:r>
            <w:r w:rsidRPr="00844CC7">
              <w:rPr>
                <w:rFonts w:ascii="Times New Roman" w:hAnsi="Times New Roman" w:cs="Times New Roman"/>
                <w:sz w:val="24"/>
                <w:szCs w:val="24"/>
              </w:rPr>
              <w:t>Обширная речная система</w:t>
            </w:r>
            <w:r w:rsidR="00372F07" w:rsidRPr="00844CC7">
              <w:rPr>
                <w:rFonts w:ascii="Times New Roman" w:hAnsi="Times New Roman" w:cs="Times New Roman"/>
                <w:sz w:val="24"/>
                <w:szCs w:val="24"/>
              </w:rPr>
              <w:t>.</w:t>
            </w:r>
          </w:p>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3.</w:t>
            </w:r>
            <w:r w:rsidR="00372F07" w:rsidRPr="00844CC7">
              <w:rPr>
                <w:rFonts w:ascii="Times New Roman" w:hAnsi="Times New Roman" w:cs="Times New Roman"/>
                <w:sz w:val="24"/>
                <w:szCs w:val="24"/>
              </w:rPr>
              <w:t xml:space="preserve"> Потенциал к</w:t>
            </w:r>
            <w:r w:rsidRPr="00844CC7">
              <w:rPr>
                <w:rFonts w:ascii="Times New Roman" w:hAnsi="Times New Roman" w:cs="Times New Roman"/>
                <w:sz w:val="24"/>
                <w:szCs w:val="24"/>
              </w:rPr>
              <w:t xml:space="preserve"> развити</w:t>
            </w:r>
            <w:r w:rsidR="00372F07" w:rsidRPr="00844CC7">
              <w:rPr>
                <w:rFonts w:ascii="Times New Roman" w:hAnsi="Times New Roman" w:cs="Times New Roman"/>
                <w:sz w:val="24"/>
                <w:szCs w:val="24"/>
              </w:rPr>
              <w:t>ю</w:t>
            </w:r>
            <w:r w:rsidRPr="00844CC7">
              <w:rPr>
                <w:rFonts w:ascii="Times New Roman" w:hAnsi="Times New Roman" w:cs="Times New Roman"/>
                <w:sz w:val="24"/>
                <w:szCs w:val="24"/>
              </w:rPr>
              <w:t xml:space="preserve"> крестьянских (фермерских) хозяйств, как формы  хозяйствования.</w:t>
            </w:r>
          </w:p>
        </w:tc>
        <w:tc>
          <w:tcPr>
            <w:tcW w:w="1947" w:type="pct"/>
          </w:tcPr>
          <w:p w:rsidR="00372F07" w:rsidRPr="00844CC7" w:rsidRDefault="00303AEF" w:rsidP="00D43EB7">
            <w:pPr>
              <w:pStyle w:val="a9"/>
              <w:spacing w:line="276" w:lineRule="auto"/>
              <w:ind w:firstLine="9"/>
              <w:rPr>
                <w:rFonts w:ascii="Times New Roman" w:hAnsi="Times New Roman"/>
                <w:sz w:val="24"/>
                <w:szCs w:val="24"/>
              </w:rPr>
            </w:pPr>
            <w:r>
              <w:rPr>
                <w:rFonts w:ascii="Times New Roman" w:hAnsi="Times New Roman"/>
                <w:sz w:val="24"/>
                <w:szCs w:val="24"/>
              </w:rPr>
              <w:t>1) С</w:t>
            </w:r>
            <w:r w:rsidR="00372F07" w:rsidRPr="00844CC7">
              <w:rPr>
                <w:rFonts w:ascii="Times New Roman" w:hAnsi="Times New Roman"/>
                <w:sz w:val="24"/>
                <w:szCs w:val="24"/>
              </w:rPr>
              <w:t xml:space="preserve">ельские жители недостаточно осведомлены о своих правах на землю и имущество.  </w:t>
            </w:r>
          </w:p>
          <w:p w:rsidR="00372F07" w:rsidRPr="00844CC7" w:rsidRDefault="00372F07" w:rsidP="00D43EB7">
            <w:pPr>
              <w:pStyle w:val="a9"/>
              <w:spacing w:line="276" w:lineRule="auto"/>
              <w:ind w:firstLine="9"/>
              <w:rPr>
                <w:rFonts w:ascii="Times New Roman" w:hAnsi="Times New Roman"/>
                <w:sz w:val="24"/>
                <w:szCs w:val="24"/>
              </w:rPr>
            </w:pPr>
            <w:r w:rsidRPr="00844CC7">
              <w:rPr>
                <w:rFonts w:ascii="Times New Roman" w:hAnsi="Times New Roman"/>
                <w:sz w:val="24"/>
                <w:szCs w:val="24"/>
              </w:rPr>
              <w:t xml:space="preserve">2) </w:t>
            </w:r>
            <w:r w:rsidR="00303AEF">
              <w:rPr>
                <w:rFonts w:ascii="Times New Roman" w:hAnsi="Times New Roman"/>
                <w:sz w:val="24"/>
                <w:szCs w:val="24"/>
              </w:rPr>
              <w:t>В</w:t>
            </w:r>
            <w:r w:rsidRPr="00844CC7">
              <w:rPr>
                <w:rFonts w:ascii="Times New Roman" w:hAnsi="Times New Roman"/>
                <w:sz w:val="24"/>
                <w:szCs w:val="24"/>
              </w:rPr>
              <w:t xml:space="preserve">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372F07" w:rsidRPr="00844CC7" w:rsidRDefault="00303AEF" w:rsidP="00D43EB7">
            <w:pPr>
              <w:pStyle w:val="a9"/>
              <w:spacing w:line="276" w:lineRule="auto"/>
              <w:ind w:firstLine="9"/>
              <w:rPr>
                <w:rFonts w:ascii="Times New Roman" w:hAnsi="Times New Roman"/>
                <w:sz w:val="24"/>
                <w:szCs w:val="24"/>
              </w:rPr>
            </w:pPr>
            <w:r>
              <w:rPr>
                <w:rFonts w:ascii="Times New Roman" w:hAnsi="Times New Roman"/>
                <w:sz w:val="24"/>
                <w:szCs w:val="24"/>
              </w:rPr>
              <w:t>3) Н</w:t>
            </w:r>
            <w:r w:rsidR="00372F07" w:rsidRPr="00844CC7">
              <w:rPr>
                <w:rFonts w:ascii="Times New Roman" w:hAnsi="Times New Roman"/>
                <w:sz w:val="24"/>
                <w:szCs w:val="24"/>
              </w:rPr>
              <w:t xml:space="preserve">е налажена эффективная система сбыта продукции, материально-технического и производственного обслуживания КФХ и ЛПХ, других малых форм хозяйствования. </w:t>
            </w:r>
          </w:p>
          <w:p w:rsidR="004C11A4" w:rsidRPr="00844CC7" w:rsidRDefault="00372F07" w:rsidP="00D43EB7">
            <w:pPr>
              <w:numPr>
                <w:ilvl w:val="12"/>
                <w:numId w:val="0"/>
              </w:numPr>
              <w:suppressAutoHyphens/>
              <w:spacing w:after="0"/>
              <w:ind w:firstLine="9"/>
              <w:rPr>
                <w:rFonts w:ascii="Times New Roman" w:hAnsi="Times New Roman" w:cs="Times New Roman"/>
                <w:sz w:val="24"/>
                <w:szCs w:val="24"/>
              </w:rPr>
            </w:pPr>
            <w:r w:rsidRPr="00844CC7">
              <w:rPr>
                <w:rFonts w:ascii="Times New Roman" w:hAnsi="Times New Roman"/>
                <w:sz w:val="24"/>
                <w:szCs w:val="24"/>
              </w:rPr>
              <w:t>4) низкий уровень заработной платы в отрасли, и отток работающих в другие отрасли производства и в социальную сферу</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Образование</w:t>
            </w:r>
          </w:p>
        </w:tc>
        <w:tc>
          <w:tcPr>
            <w:tcW w:w="1888" w:type="pct"/>
          </w:tcPr>
          <w:p w:rsidR="004C11A4" w:rsidRPr="00844CC7" w:rsidRDefault="00372F07"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Доступность образования (в том числе повышение доступности дошкольного образования).</w:t>
            </w:r>
          </w:p>
          <w:p w:rsidR="004C11A4" w:rsidRPr="00844CC7" w:rsidRDefault="004C11A4" w:rsidP="00D43EB7">
            <w:pPr>
              <w:numPr>
                <w:ilvl w:val="12"/>
                <w:numId w:val="0"/>
              </w:numPr>
              <w:suppressAutoHyphens/>
              <w:spacing w:after="0"/>
              <w:rPr>
                <w:rFonts w:ascii="Times New Roman" w:hAnsi="Times New Roman" w:cs="Times New Roman"/>
                <w:sz w:val="24"/>
                <w:szCs w:val="24"/>
              </w:rPr>
            </w:pPr>
          </w:p>
        </w:tc>
        <w:tc>
          <w:tcPr>
            <w:tcW w:w="1947" w:type="pct"/>
          </w:tcPr>
          <w:p w:rsidR="00303AEF" w:rsidRDefault="004C11A4" w:rsidP="00D43EB7">
            <w:pPr>
              <w:spacing w:after="0"/>
              <w:rPr>
                <w:rFonts w:ascii="Times New Roman" w:hAnsi="Times New Roman" w:cs="Times New Roman"/>
                <w:sz w:val="24"/>
                <w:szCs w:val="24"/>
              </w:rPr>
            </w:pPr>
            <w:r w:rsidRPr="00844CC7">
              <w:rPr>
                <w:rFonts w:ascii="Times New Roman" w:hAnsi="Times New Roman" w:cs="Times New Roman"/>
                <w:sz w:val="24"/>
                <w:szCs w:val="24"/>
              </w:rPr>
              <w:t>1. Проблемы кадрового поте</w:t>
            </w:r>
            <w:r w:rsidR="00372F07" w:rsidRPr="00844CC7">
              <w:rPr>
                <w:rFonts w:ascii="Times New Roman" w:hAnsi="Times New Roman" w:cs="Times New Roman"/>
                <w:sz w:val="24"/>
                <w:szCs w:val="24"/>
              </w:rPr>
              <w:t>нциала (увеличение доли педаго</w:t>
            </w:r>
            <w:r w:rsidRPr="00844CC7">
              <w:rPr>
                <w:rFonts w:ascii="Times New Roman" w:hAnsi="Times New Roman" w:cs="Times New Roman"/>
                <w:sz w:val="24"/>
                <w:szCs w:val="24"/>
              </w:rPr>
              <w:t>гических работников пенсионного возраста, нежелание молодых с</w:t>
            </w:r>
            <w:r w:rsidR="00372F07" w:rsidRPr="00844CC7">
              <w:rPr>
                <w:rFonts w:ascii="Times New Roman" w:hAnsi="Times New Roman" w:cs="Times New Roman"/>
                <w:sz w:val="24"/>
                <w:szCs w:val="24"/>
              </w:rPr>
              <w:t>пециалистов выезжать в глубинку</w:t>
            </w:r>
            <w:r w:rsidRPr="00844CC7">
              <w:rPr>
                <w:rFonts w:ascii="Times New Roman" w:hAnsi="Times New Roman" w:cs="Times New Roman"/>
                <w:sz w:val="24"/>
                <w:szCs w:val="24"/>
              </w:rPr>
              <w:t xml:space="preserve"> из-за отсутствия ж</w:t>
            </w:r>
            <w:r w:rsidR="00303AEF">
              <w:rPr>
                <w:rFonts w:ascii="Times New Roman" w:hAnsi="Times New Roman" w:cs="Times New Roman"/>
                <w:sz w:val="24"/>
                <w:szCs w:val="24"/>
              </w:rPr>
              <w:t xml:space="preserve">илья и развитой инфраструктуры) </w:t>
            </w:r>
          </w:p>
          <w:p w:rsidR="004C11A4" w:rsidRPr="00844CC7" w:rsidRDefault="00303AEF" w:rsidP="00D43EB7">
            <w:pPr>
              <w:spacing w:after="0"/>
              <w:rPr>
                <w:rFonts w:ascii="Times New Roman" w:hAnsi="Times New Roman" w:cs="Times New Roman"/>
                <w:sz w:val="24"/>
                <w:szCs w:val="24"/>
              </w:rPr>
            </w:pPr>
            <w:r>
              <w:rPr>
                <w:rFonts w:ascii="Times New Roman" w:hAnsi="Times New Roman" w:cs="Times New Roman"/>
                <w:sz w:val="24"/>
                <w:szCs w:val="24"/>
              </w:rPr>
              <w:lastRenderedPageBreak/>
              <w:t>2. Н</w:t>
            </w:r>
            <w:r w:rsidR="004C11A4" w:rsidRPr="00844CC7">
              <w:rPr>
                <w:rFonts w:ascii="Times New Roman" w:hAnsi="Times New Roman" w:cs="Times New Roman"/>
                <w:sz w:val="24"/>
                <w:szCs w:val="24"/>
              </w:rPr>
              <w:t>евысок</w:t>
            </w:r>
            <w:r>
              <w:rPr>
                <w:rFonts w:ascii="Times New Roman" w:hAnsi="Times New Roman" w:cs="Times New Roman"/>
                <w:sz w:val="24"/>
                <w:szCs w:val="24"/>
              </w:rPr>
              <w:t>ая</w:t>
            </w:r>
            <w:r w:rsidR="004C11A4" w:rsidRPr="00844CC7">
              <w:rPr>
                <w:rFonts w:ascii="Times New Roman" w:hAnsi="Times New Roman" w:cs="Times New Roman"/>
                <w:sz w:val="24"/>
                <w:szCs w:val="24"/>
              </w:rPr>
              <w:t xml:space="preserve"> заработн</w:t>
            </w:r>
            <w:r>
              <w:rPr>
                <w:rFonts w:ascii="Times New Roman" w:hAnsi="Times New Roman" w:cs="Times New Roman"/>
                <w:sz w:val="24"/>
                <w:szCs w:val="24"/>
              </w:rPr>
              <w:t>ая</w:t>
            </w:r>
            <w:r w:rsidR="004C11A4" w:rsidRPr="00844CC7">
              <w:rPr>
                <w:rFonts w:ascii="Times New Roman" w:hAnsi="Times New Roman" w:cs="Times New Roman"/>
                <w:sz w:val="24"/>
                <w:szCs w:val="24"/>
              </w:rPr>
              <w:t xml:space="preserve"> п</w:t>
            </w:r>
            <w:r>
              <w:rPr>
                <w:rFonts w:ascii="Times New Roman" w:hAnsi="Times New Roman" w:cs="Times New Roman"/>
                <w:sz w:val="24"/>
                <w:szCs w:val="24"/>
              </w:rPr>
              <w:t>лата у преподавателей</w:t>
            </w:r>
            <w:r w:rsidR="004C11A4" w:rsidRPr="00844CC7">
              <w:rPr>
                <w:rFonts w:ascii="Times New Roman" w:hAnsi="Times New Roman" w:cs="Times New Roman"/>
                <w:sz w:val="24"/>
                <w:szCs w:val="24"/>
              </w:rPr>
              <w:t>.</w:t>
            </w:r>
          </w:p>
          <w:p w:rsidR="004C11A4" w:rsidRPr="00844CC7" w:rsidRDefault="00303AEF" w:rsidP="00D43EB7">
            <w:pPr>
              <w:spacing w:after="0"/>
              <w:rPr>
                <w:rFonts w:ascii="Times New Roman" w:hAnsi="Times New Roman" w:cs="Times New Roman"/>
                <w:sz w:val="24"/>
                <w:szCs w:val="24"/>
              </w:rPr>
            </w:pPr>
            <w:r>
              <w:rPr>
                <w:rFonts w:ascii="Times New Roman" w:hAnsi="Times New Roman" w:cs="Times New Roman"/>
                <w:sz w:val="24"/>
                <w:szCs w:val="24"/>
              </w:rPr>
              <w:t>3</w:t>
            </w:r>
            <w:r w:rsidR="00372F07" w:rsidRPr="00844CC7">
              <w:rPr>
                <w:rFonts w:ascii="Times New Roman" w:hAnsi="Times New Roman" w:cs="Times New Roman"/>
                <w:sz w:val="24"/>
                <w:szCs w:val="24"/>
              </w:rPr>
              <w:t xml:space="preserve">. Несоответствие инфраструктуры образовательных </w:t>
            </w:r>
            <w:r w:rsidR="004C11A4" w:rsidRPr="00844CC7">
              <w:rPr>
                <w:rFonts w:ascii="Times New Roman" w:hAnsi="Times New Roman" w:cs="Times New Roman"/>
                <w:sz w:val="24"/>
                <w:szCs w:val="24"/>
              </w:rPr>
              <w:t>учреж</w:t>
            </w:r>
            <w:r w:rsidR="00372F07" w:rsidRPr="00844CC7">
              <w:rPr>
                <w:rFonts w:ascii="Times New Roman" w:hAnsi="Times New Roman" w:cs="Times New Roman"/>
                <w:sz w:val="24"/>
                <w:szCs w:val="24"/>
              </w:rPr>
              <w:t>дений современным требованиям.</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Здравоохранение</w:t>
            </w:r>
          </w:p>
        </w:tc>
        <w:tc>
          <w:tcPr>
            <w:tcW w:w="1888" w:type="pct"/>
          </w:tcPr>
          <w:p w:rsidR="004C11A4" w:rsidRPr="00844CC7" w:rsidRDefault="00372F07" w:rsidP="00303AEF">
            <w:pPr>
              <w:spacing w:after="0"/>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xml:space="preserve">. Наличие </w:t>
            </w:r>
            <w:r w:rsidR="00303AEF">
              <w:rPr>
                <w:rFonts w:ascii="Times New Roman" w:hAnsi="Times New Roman" w:cs="Times New Roman"/>
                <w:sz w:val="24"/>
                <w:szCs w:val="24"/>
              </w:rPr>
              <w:t>новых автомобилей скорой помощи</w:t>
            </w:r>
          </w:p>
        </w:tc>
        <w:tc>
          <w:tcPr>
            <w:tcW w:w="1947" w:type="pct"/>
          </w:tcPr>
          <w:p w:rsidR="004C11A4" w:rsidRPr="00844CC7" w:rsidRDefault="00372F07"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 Низкая обеспеченность квалифицированными врачебными кадрами и средним медицинским персоналом</w:t>
            </w:r>
          </w:p>
          <w:p w:rsidR="004C11A4" w:rsidRDefault="00372F07"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 Недостаточное материально-техническое обеспечение лечебного учреждения современным мед</w:t>
            </w:r>
            <w:r w:rsidR="00303AEF">
              <w:rPr>
                <w:rFonts w:ascii="Times New Roman" w:hAnsi="Times New Roman" w:cs="Times New Roman"/>
                <w:sz w:val="24"/>
                <w:szCs w:val="24"/>
              </w:rPr>
              <w:t>.</w:t>
            </w:r>
            <w:r w:rsidRPr="00844CC7">
              <w:rPr>
                <w:rFonts w:ascii="Times New Roman" w:hAnsi="Times New Roman" w:cs="Times New Roman"/>
                <w:sz w:val="24"/>
                <w:szCs w:val="24"/>
              </w:rPr>
              <w:t xml:space="preserve"> оборудованием</w:t>
            </w:r>
          </w:p>
          <w:p w:rsidR="00303AEF" w:rsidRPr="00844CC7" w:rsidRDefault="00303AEF" w:rsidP="00D43EB7">
            <w:pPr>
              <w:numPr>
                <w:ilvl w:val="12"/>
                <w:numId w:val="0"/>
              </w:numPr>
              <w:suppressAutoHyphens/>
              <w:spacing w:after="0"/>
              <w:rPr>
                <w:rFonts w:ascii="Times New Roman" w:hAnsi="Times New Roman" w:cs="Times New Roman"/>
                <w:sz w:val="24"/>
                <w:szCs w:val="24"/>
              </w:rPr>
            </w:pPr>
            <w:r>
              <w:rPr>
                <w:rFonts w:ascii="Times New Roman" w:hAnsi="Times New Roman" w:cs="Times New Roman"/>
                <w:sz w:val="24"/>
                <w:szCs w:val="24"/>
              </w:rPr>
              <w:t>3. Высокая заболеваемость населения</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Физическая культура и спорт</w:t>
            </w:r>
          </w:p>
        </w:tc>
        <w:tc>
          <w:tcPr>
            <w:tcW w:w="1888" w:type="pct"/>
          </w:tcPr>
          <w:p w:rsidR="004C11A4" w:rsidRPr="00844CC7" w:rsidRDefault="00372F07"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 Высокий уровень культурно -досуговой и спортивно-массовой работы</w:t>
            </w:r>
          </w:p>
        </w:tc>
        <w:tc>
          <w:tcPr>
            <w:tcW w:w="1947" w:type="pct"/>
          </w:tcPr>
          <w:p w:rsidR="004C11A4" w:rsidRPr="00844CC7" w:rsidRDefault="00A40D8A" w:rsidP="00D43EB7">
            <w:pPr>
              <w:numPr>
                <w:ilvl w:val="12"/>
                <w:numId w:val="0"/>
              </w:numPr>
              <w:suppressAutoHyphens/>
              <w:spacing w:after="0"/>
              <w:rPr>
                <w:rFonts w:ascii="Times New Roman" w:hAnsi="Times New Roman" w:cs="Times New Roman"/>
                <w:color w:val="000000"/>
                <w:sz w:val="24"/>
                <w:szCs w:val="24"/>
              </w:rPr>
            </w:pPr>
            <w:r w:rsidRPr="00844CC7">
              <w:rPr>
                <w:rFonts w:ascii="Times New Roman" w:hAnsi="Times New Roman" w:cs="Times New Roman"/>
                <w:color w:val="000000"/>
                <w:sz w:val="24"/>
                <w:szCs w:val="24"/>
              </w:rPr>
              <w:t>1. Недостаточное развитие материально-технической базы спо</w:t>
            </w:r>
            <w:r w:rsidR="00303AEF">
              <w:rPr>
                <w:rFonts w:ascii="Times New Roman" w:hAnsi="Times New Roman" w:cs="Times New Roman"/>
                <w:color w:val="000000"/>
                <w:sz w:val="24"/>
                <w:szCs w:val="24"/>
              </w:rPr>
              <w:t>ртивных и культурных учреждений</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Молодежная политика</w:t>
            </w:r>
          </w:p>
        </w:tc>
        <w:tc>
          <w:tcPr>
            <w:tcW w:w="1888" w:type="pct"/>
          </w:tcPr>
          <w:p w:rsidR="004C11A4" w:rsidRPr="00844CC7" w:rsidRDefault="004C11A4" w:rsidP="00D43EB7">
            <w:pPr>
              <w:spacing w:after="0"/>
              <w:rPr>
                <w:rFonts w:ascii="Times New Roman" w:hAnsi="Times New Roman" w:cs="Times New Roman"/>
                <w:sz w:val="24"/>
                <w:szCs w:val="24"/>
              </w:rPr>
            </w:pPr>
            <w:r w:rsidRPr="00844CC7">
              <w:rPr>
                <w:rFonts w:ascii="Times New Roman" w:hAnsi="Times New Roman" w:cs="Times New Roman"/>
                <w:sz w:val="24"/>
                <w:szCs w:val="24"/>
              </w:rPr>
              <w:t>1. Наличие условий для духовно-нравственного  воспитания, гражданского и патриотического становления молодежи;</w:t>
            </w:r>
          </w:p>
          <w:p w:rsidR="004C11A4" w:rsidRPr="00844CC7" w:rsidRDefault="004C11A4" w:rsidP="00D43EB7">
            <w:pPr>
              <w:spacing w:after="0"/>
              <w:rPr>
                <w:rFonts w:ascii="Times New Roman" w:hAnsi="Times New Roman" w:cs="Times New Roman"/>
                <w:sz w:val="24"/>
                <w:szCs w:val="24"/>
              </w:rPr>
            </w:pPr>
            <w:r w:rsidRPr="00844CC7">
              <w:rPr>
                <w:rFonts w:ascii="Times New Roman" w:hAnsi="Times New Roman" w:cs="Times New Roman"/>
                <w:sz w:val="24"/>
                <w:szCs w:val="24"/>
              </w:rPr>
              <w:t xml:space="preserve">2. Формирование в молодежной среде уважительного отношения к традиционным семейным ценностям, институту брака и материнства, поддержка молодой семьи. </w:t>
            </w:r>
          </w:p>
        </w:tc>
        <w:tc>
          <w:tcPr>
            <w:tcW w:w="1947" w:type="pct"/>
          </w:tcPr>
          <w:p w:rsidR="004C11A4" w:rsidRPr="00844CC7" w:rsidRDefault="004C11A4" w:rsidP="00D43EB7">
            <w:pPr>
              <w:pStyle w:val="34"/>
              <w:suppressAutoHyphens/>
              <w:spacing w:after="0" w:line="276" w:lineRule="auto"/>
              <w:ind w:left="0"/>
              <w:rPr>
                <w:sz w:val="24"/>
                <w:szCs w:val="24"/>
              </w:rPr>
            </w:pPr>
            <w:r w:rsidRPr="00844CC7">
              <w:rPr>
                <w:sz w:val="24"/>
                <w:szCs w:val="24"/>
              </w:rPr>
              <w:t>1. Проявление фактов</w:t>
            </w:r>
            <w:r w:rsidR="00A40D8A" w:rsidRPr="00844CC7">
              <w:rPr>
                <w:sz w:val="24"/>
                <w:szCs w:val="24"/>
              </w:rPr>
              <w:t xml:space="preserve"> девиантных форм поведения мо</w:t>
            </w:r>
            <w:r w:rsidRPr="00844CC7">
              <w:rPr>
                <w:sz w:val="24"/>
                <w:szCs w:val="24"/>
              </w:rPr>
              <w:t>лодежи</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Уровень жизни населения</w:t>
            </w:r>
          </w:p>
        </w:tc>
        <w:tc>
          <w:tcPr>
            <w:tcW w:w="1888" w:type="pct"/>
          </w:tcPr>
          <w:p w:rsidR="004C11A4" w:rsidRPr="00844CC7" w:rsidRDefault="00A40D8A"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1. Ежегодный темп роста </w:t>
            </w:r>
            <w:r w:rsidR="004C11A4" w:rsidRPr="00844CC7">
              <w:rPr>
                <w:rFonts w:ascii="Times New Roman" w:hAnsi="Times New Roman" w:cs="Times New Roman"/>
                <w:sz w:val="24"/>
                <w:szCs w:val="24"/>
              </w:rPr>
              <w:t>доходов населения.</w:t>
            </w:r>
          </w:p>
          <w:p w:rsidR="004C11A4" w:rsidRPr="00844CC7" w:rsidRDefault="004C11A4" w:rsidP="00D43EB7">
            <w:pPr>
              <w:numPr>
                <w:ilvl w:val="12"/>
                <w:numId w:val="0"/>
              </w:numPr>
              <w:suppressAutoHyphens/>
              <w:spacing w:after="0"/>
              <w:rPr>
                <w:rFonts w:ascii="Times New Roman" w:hAnsi="Times New Roman" w:cs="Times New Roman"/>
                <w:sz w:val="24"/>
                <w:szCs w:val="24"/>
              </w:rPr>
            </w:pPr>
          </w:p>
          <w:p w:rsidR="004C11A4" w:rsidRPr="00844CC7" w:rsidRDefault="004C11A4" w:rsidP="00D43EB7">
            <w:pPr>
              <w:numPr>
                <w:ilvl w:val="12"/>
                <w:numId w:val="0"/>
              </w:numPr>
              <w:suppressAutoHyphens/>
              <w:spacing w:after="0"/>
              <w:rPr>
                <w:rFonts w:ascii="Times New Roman" w:hAnsi="Times New Roman" w:cs="Times New Roman"/>
                <w:sz w:val="24"/>
                <w:szCs w:val="24"/>
              </w:rPr>
            </w:pPr>
          </w:p>
        </w:tc>
        <w:tc>
          <w:tcPr>
            <w:tcW w:w="1947"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 Низкий уровень доходов населения в сравнении со средне-областным показателем.</w:t>
            </w:r>
          </w:p>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 Миграционный отток населения.</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Жилищное хозяйство и инженерная инфраструктура</w:t>
            </w:r>
          </w:p>
        </w:tc>
        <w:tc>
          <w:tcPr>
            <w:tcW w:w="1888" w:type="pct"/>
          </w:tcPr>
          <w:p w:rsidR="004C11A4" w:rsidRPr="00844CC7" w:rsidRDefault="00303AEF" w:rsidP="00D43EB7">
            <w:pPr>
              <w:spacing w:after="0"/>
              <w:rPr>
                <w:rFonts w:ascii="Times New Roman" w:hAnsi="Times New Roman" w:cs="Times New Roman"/>
                <w:sz w:val="24"/>
                <w:szCs w:val="24"/>
              </w:rPr>
            </w:pPr>
            <w:r>
              <w:rPr>
                <w:rFonts w:ascii="Times New Roman" w:hAnsi="Times New Roman" w:cs="Times New Roman"/>
                <w:sz w:val="24"/>
                <w:szCs w:val="24"/>
              </w:rPr>
              <w:t>1</w:t>
            </w:r>
            <w:r w:rsidR="004C11A4" w:rsidRPr="00844CC7">
              <w:rPr>
                <w:rFonts w:ascii="Times New Roman" w:hAnsi="Times New Roman" w:cs="Times New Roman"/>
                <w:sz w:val="24"/>
                <w:szCs w:val="24"/>
              </w:rPr>
              <w:t>. Эффективное использование мер государственной поддержки малообеспеченных слоев населения, позволяющих снизить долю коммунальны</w:t>
            </w:r>
            <w:r w:rsidR="00491557" w:rsidRPr="00844CC7">
              <w:rPr>
                <w:rFonts w:ascii="Times New Roman" w:hAnsi="Times New Roman" w:cs="Times New Roman"/>
                <w:sz w:val="24"/>
                <w:szCs w:val="24"/>
              </w:rPr>
              <w:t>х платежей в доходах населения.</w:t>
            </w:r>
          </w:p>
        </w:tc>
        <w:tc>
          <w:tcPr>
            <w:tcW w:w="1947" w:type="pct"/>
          </w:tcPr>
          <w:p w:rsidR="00491557" w:rsidRPr="00844CC7" w:rsidRDefault="00491557" w:rsidP="00D43EB7">
            <w:pPr>
              <w:spacing w:after="0"/>
              <w:rPr>
                <w:rFonts w:ascii="Times New Roman" w:hAnsi="Times New Roman" w:cs="Times New Roman"/>
                <w:sz w:val="24"/>
                <w:szCs w:val="24"/>
              </w:rPr>
            </w:pPr>
            <w:r w:rsidRPr="00844CC7">
              <w:rPr>
                <w:rFonts w:ascii="Times New Roman" w:hAnsi="Times New Roman" w:cs="Times New Roman"/>
                <w:sz w:val="24"/>
                <w:szCs w:val="24"/>
              </w:rPr>
              <w:t xml:space="preserve">1. Высокий процент изношенности коммунальной инфраструктуры, </w:t>
            </w:r>
          </w:p>
          <w:p w:rsidR="00491557" w:rsidRPr="00844CC7" w:rsidRDefault="00491557" w:rsidP="00D43EB7">
            <w:pPr>
              <w:spacing w:after="0"/>
              <w:rPr>
                <w:rFonts w:ascii="Times New Roman" w:hAnsi="Times New Roman" w:cs="Times New Roman"/>
                <w:sz w:val="24"/>
                <w:szCs w:val="24"/>
              </w:rPr>
            </w:pPr>
            <w:r w:rsidRPr="00844CC7">
              <w:rPr>
                <w:rFonts w:ascii="Times New Roman" w:hAnsi="Times New Roman" w:cs="Times New Roman"/>
                <w:sz w:val="24"/>
                <w:szCs w:val="24"/>
              </w:rPr>
              <w:t>2.</w:t>
            </w:r>
            <w:r w:rsidR="00303AEF">
              <w:rPr>
                <w:rFonts w:ascii="Times New Roman" w:hAnsi="Times New Roman" w:cs="Times New Roman"/>
                <w:sz w:val="24"/>
                <w:szCs w:val="24"/>
              </w:rPr>
              <w:t xml:space="preserve"> </w:t>
            </w:r>
            <w:r w:rsidRPr="00844CC7">
              <w:rPr>
                <w:rFonts w:ascii="Times New Roman" w:hAnsi="Times New Roman" w:cs="Times New Roman"/>
                <w:sz w:val="24"/>
                <w:szCs w:val="24"/>
              </w:rPr>
              <w:t>Неудовлетворительное техническое состояние жилищного фонда,</w:t>
            </w:r>
          </w:p>
          <w:p w:rsidR="00491557" w:rsidRPr="00844CC7" w:rsidRDefault="00491557" w:rsidP="00D43EB7">
            <w:pPr>
              <w:spacing w:after="0"/>
              <w:rPr>
                <w:rFonts w:ascii="Times New Roman" w:hAnsi="Times New Roman" w:cs="Times New Roman"/>
                <w:sz w:val="24"/>
                <w:szCs w:val="24"/>
              </w:rPr>
            </w:pPr>
            <w:r w:rsidRPr="00844CC7">
              <w:rPr>
                <w:rFonts w:ascii="Times New Roman" w:hAnsi="Times New Roman" w:cs="Times New Roman"/>
                <w:sz w:val="24"/>
                <w:szCs w:val="24"/>
              </w:rPr>
              <w:t xml:space="preserve">3. </w:t>
            </w:r>
            <w:r w:rsidR="00303AEF">
              <w:rPr>
                <w:rFonts w:ascii="Times New Roman" w:hAnsi="Times New Roman" w:cs="Times New Roman"/>
                <w:sz w:val="24"/>
                <w:szCs w:val="24"/>
              </w:rPr>
              <w:t>Отсутствие электроснабжения в д. Захаровка</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Энергетический потенциал</w:t>
            </w:r>
          </w:p>
        </w:tc>
        <w:tc>
          <w:tcPr>
            <w:tcW w:w="1888" w:type="pct"/>
          </w:tcPr>
          <w:p w:rsidR="004C11A4" w:rsidRPr="00844CC7" w:rsidRDefault="004C11A4" w:rsidP="00303AEF">
            <w:pPr>
              <w:spacing w:after="0"/>
              <w:rPr>
                <w:rFonts w:ascii="Times New Roman" w:hAnsi="Times New Roman" w:cs="Times New Roman"/>
                <w:sz w:val="24"/>
                <w:szCs w:val="24"/>
              </w:rPr>
            </w:pPr>
            <w:r w:rsidRPr="00844CC7">
              <w:rPr>
                <w:rFonts w:ascii="Times New Roman" w:hAnsi="Times New Roman" w:cs="Times New Roman"/>
                <w:sz w:val="24"/>
                <w:szCs w:val="24"/>
              </w:rPr>
              <w:t>1.</w:t>
            </w:r>
            <w:r w:rsidR="00303AEF">
              <w:rPr>
                <w:rFonts w:ascii="Times New Roman" w:hAnsi="Times New Roman" w:cs="Times New Roman"/>
                <w:sz w:val="24"/>
                <w:szCs w:val="24"/>
              </w:rPr>
              <w:t xml:space="preserve"> Наличие сырья</w:t>
            </w:r>
            <w:r w:rsidRPr="00844CC7">
              <w:rPr>
                <w:rFonts w:ascii="Times New Roman" w:hAnsi="Times New Roman" w:cs="Times New Roman"/>
                <w:sz w:val="24"/>
                <w:szCs w:val="24"/>
              </w:rPr>
              <w:t xml:space="preserve"> для производства древесного топлива для котельных </w:t>
            </w:r>
          </w:p>
        </w:tc>
        <w:tc>
          <w:tcPr>
            <w:tcW w:w="1947" w:type="pct"/>
          </w:tcPr>
          <w:p w:rsidR="004C11A4" w:rsidRPr="00844CC7" w:rsidRDefault="004C11A4" w:rsidP="00D43EB7">
            <w:pPr>
              <w:spacing w:after="0"/>
              <w:rPr>
                <w:rFonts w:ascii="Times New Roman" w:hAnsi="Times New Roman" w:cs="Times New Roman"/>
                <w:sz w:val="24"/>
                <w:szCs w:val="24"/>
              </w:rPr>
            </w:pPr>
            <w:r w:rsidRPr="00844CC7">
              <w:rPr>
                <w:rFonts w:ascii="Times New Roman" w:hAnsi="Times New Roman" w:cs="Times New Roman"/>
                <w:sz w:val="24"/>
                <w:szCs w:val="24"/>
              </w:rPr>
              <w:t>1. Отсутствие газиф</w:t>
            </w:r>
            <w:r w:rsidR="00303AEF">
              <w:rPr>
                <w:rFonts w:ascii="Times New Roman" w:hAnsi="Times New Roman" w:cs="Times New Roman"/>
                <w:sz w:val="24"/>
                <w:szCs w:val="24"/>
              </w:rPr>
              <w:t xml:space="preserve">икации в </w:t>
            </w:r>
            <w:r w:rsidRPr="00844CC7">
              <w:rPr>
                <w:rFonts w:ascii="Times New Roman" w:hAnsi="Times New Roman" w:cs="Times New Roman"/>
                <w:sz w:val="24"/>
                <w:szCs w:val="24"/>
              </w:rPr>
              <w:t>муниципальном образовании.</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Тепловое хозяйство</w:t>
            </w:r>
          </w:p>
        </w:tc>
        <w:tc>
          <w:tcPr>
            <w:tcW w:w="1888" w:type="pct"/>
          </w:tcPr>
          <w:p w:rsidR="004C11A4" w:rsidRPr="00844CC7" w:rsidRDefault="004C11A4" w:rsidP="00D43EB7">
            <w:pPr>
              <w:spacing w:after="0"/>
              <w:rPr>
                <w:rFonts w:ascii="Times New Roman" w:hAnsi="Times New Roman" w:cs="Times New Roman"/>
                <w:sz w:val="24"/>
                <w:szCs w:val="24"/>
              </w:rPr>
            </w:pPr>
          </w:p>
          <w:p w:rsidR="004C11A4" w:rsidRPr="00844CC7" w:rsidRDefault="004C11A4" w:rsidP="00D43EB7">
            <w:pPr>
              <w:spacing w:after="0"/>
              <w:rPr>
                <w:rFonts w:ascii="Times New Roman" w:hAnsi="Times New Roman" w:cs="Times New Roman"/>
                <w:sz w:val="24"/>
                <w:szCs w:val="24"/>
              </w:rPr>
            </w:pPr>
          </w:p>
        </w:tc>
        <w:tc>
          <w:tcPr>
            <w:tcW w:w="1947" w:type="pct"/>
          </w:tcPr>
          <w:p w:rsidR="004C11A4" w:rsidRPr="00844CC7" w:rsidRDefault="00491557" w:rsidP="00D43EB7">
            <w:pPr>
              <w:spacing w:after="0"/>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Отсутствие природного газа в топливном бала</w:t>
            </w:r>
            <w:r w:rsidR="00303AEF">
              <w:rPr>
                <w:rFonts w:ascii="Times New Roman" w:hAnsi="Times New Roman" w:cs="Times New Roman"/>
                <w:sz w:val="24"/>
                <w:szCs w:val="24"/>
              </w:rPr>
              <w:t>нсе источников тепловой энергии;</w:t>
            </w:r>
          </w:p>
          <w:p w:rsidR="004C11A4" w:rsidRPr="00844CC7" w:rsidRDefault="00303AEF" w:rsidP="00D43EB7">
            <w:pPr>
              <w:spacing w:after="0"/>
              <w:rPr>
                <w:rFonts w:ascii="Times New Roman" w:hAnsi="Times New Roman" w:cs="Times New Roman"/>
                <w:sz w:val="24"/>
                <w:szCs w:val="24"/>
              </w:rPr>
            </w:pPr>
            <w:r>
              <w:rPr>
                <w:rFonts w:ascii="Times New Roman" w:hAnsi="Times New Roman" w:cs="Times New Roman"/>
                <w:sz w:val="24"/>
                <w:szCs w:val="24"/>
              </w:rPr>
              <w:t>2. Котельная СОШ №8</w:t>
            </w:r>
            <w:r w:rsidR="00491557" w:rsidRPr="00844CC7">
              <w:rPr>
                <w:rFonts w:ascii="Times New Roman" w:hAnsi="Times New Roman" w:cs="Times New Roman"/>
                <w:sz w:val="24"/>
                <w:szCs w:val="24"/>
              </w:rPr>
              <w:t xml:space="preserve"> работает на электрической энергии</w:t>
            </w:r>
            <w:r>
              <w:rPr>
                <w:rFonts w:ascii="Times New Roman" w:hAnsi="Times New Roman" w:cs="Times New Roman"/>
                <w:sz w:val="24"/>
                <w:szCs w:val="24"/>
              </w:rPr>
              <w:t>;</w:t>
            </w:r>
          </w:p>
          <w:p w:rsidR="00491557" w:rsidRPr="00844CC7" w:rsidRDefault="00491557" w:rsidP="00D43EB7">
            <w:pPr>
              <w:spacing w:after="0"/>
              <w:rPr>
                <w:rFonts w:ascii="Times New Roman" w:hAnsi="Times New Roman" w:cs="Times New Roman"/>
                <w:sz w:val="24"/>
                <w:szCs w:val="24"/>
              </w:rPr>
            </w:pPr>
            <w:r w:rsidRPr="00844CC7">
              <w:rPr>
                <w:rFonts w:ascii="Times New Roman" w:hAnsi="Times New Roman" w:cs="Times New Roman"/>
                <w:sz w:val="24"/>
                <w:szCs w:val="24"/>
              </w:rPr>
              <w:lastRenderedPageBreak/>
              <w:t>3. Теплоснабжение малоэтажной и индивидуальной жилой застройки, а также объектов общественно-делового назначения, осуществляется от печей</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Строительный комплекс</w:t>
            </w:r>
          </w:p>
        </w:tc>
        <w:tc>
          <w:tcPr>
            <w:tcW w:w="1888" w:type="pct"/>
          </w:tcPr>
          <w:p w:rsidR="004C11A4" w:rsidRPr="00844CC7" w:rsidRDefault="002117E5" w:rsidP="00D43EB7">
            <w:pPr>
              <w:spacing w:after="0"/>
              <w:rPr>
                <w:rFonts w:ascii="Times New Roman" w:hAnsi="Times New Roman" w:cs="Times New Roman"/>
                <w:sz w:val="24"/>
                <w:szCs w:val="24"/>
              </w:rPr>
            </w:pPr>
            <w:r>
              <w:rPr>
                <w:rFonts w:ascii="Times New Roman" w:hAnsi="Times New Roman" w:cs="Times New Roman"/>
                <w:sz w:val="24"/>
                <w:szCs w:val="24"/>
              </w:rPr>
              <w:t xml:space="preserve">1. Наличие </w:t>
            </w:r>
            <w:r w:rsidR="004C11A4" w:rsidRPr="00844CC7">
              <w:rPr>
                <w:rFonts w:ascii="Times New Roman" w:hAnsi="Times New Roman" w:cs="Times New Roman"/>
                <w:sz w:val="24"/>
                <w:szCs w:val="24"/>
              </w:rPr>
              <w:t>сырьевой базы (лесной фонд) для создания производства строительной индустрии.</w:t>
            </w:r>
          </w:p>
          <w:p w:rsidR="004C11A4" w:rsidRPr="00844CC7" w:rsidRDefault="004C11A4" w:rsidP="00D43EB7">
            <w:pPr>
              <w:spacing w:after="0"/>
              <w:rPr>
                <w:rFonts w:ascii="Times New Roman" w:hAnsi="Times New Roman" w:cs="Times New Roman"/>
                <w:sz w:val="24"/>
                <w:szCs w:val="24"/>
              </w:rPr>
            </w:pPr>
            <w:r w:rsidRPr="00844CC7">
              <w:rPr>
                <w:rFonts w:ascii="Times New Roman" w:hAnsi="Times New Roman" w:cs="Times New Roman"/>
                <w:sz w:val="24"/>
                <w:szCs w:val="24"/>
              </w:rPr>
              <w:t>2. Достаточность производственных мощностей по производству продукции деревообработки, необходимой для строительной индустрии.</w:t>
            </w:r>
          </w:p>
          <w:p w:rsidR="004C11A4" w:rsidRPr="00844CC7" w:rsidRDefault="004C11A4" w:rsidP="00D43EB7">
            <w:pPr>
              <w:spacing w:after="0"/>
              <w:rPr>
                <w:rFonts w:ascii="Times New Roman" w:hAnsi="Times New Roman" w:cs="Times New Roman"/>
                <w:sz w:val="24"/>
                <w:szCs w:val="24"/>
              </w:rPr>
            </w:pPr>
          </w:p>
        </w:tc>
        <w:tc>
          <w:tcPr>
            <w:tcW w:w="1947" w:type="pct"/>
          </w:tcPr>
          <w:p w:rsidR="004C11A4" w:rsidRPr="00844CC7" w:rsidRDefault="004C11A4" w:rsidP="00D43EB7">
            <w:pPr>
              <w:spacing w:after="0"/>
              <w:rPr>
                <w:rFonts w:ascii="Times New Roman" w:hAnsi="Times New Roman" w:cs="Times New Roman"/>
                <w:sz w:val="24"/>
                <w:szCs w:val="24"/>
              </w:rPr>
            </w:pPr>
            <w:r w:rsidRPr="00844CC7">
              <w:rPr>
                <w:rFonts w:ascii="Times New Roman" w:hAnsi="Times New Roman" w:cs="Times New Roman"/>
                <w:sz w:val="24"/>
                <w:szCs w:val="24"/>
              </w:rPr>
              <w:t>1. Низкая инвестиционная активность.</w:t>
            </w:r>
          </w:p>
          <w:p w:rsidR="004C11A4" w:rsidRPr="00844CC7" w:rsidRDefault="004C11A4" w:rsidP="00D43EB7">
            <w:pPr>
              <w:spacing w:after="0"/>
              <w:rPr>
                <w:rFonts w:ascii="Times New Roman" w:hAnsi="Times New Roman" w:cs="Times New Roman"/>
                <w:sz w:val="24"/>
                <w:szCs w:val="24"/>
              </w:rPr>
            </w:pPr>
            <w:r w:rsidRPr="00844CC7">
              <w:rPr>
                <w:rFonts w:ascii="Times New Roman" w:hAnsi="Times New Roman" w:cs="Times New Roman"/>
                <w:sz w:val="24"/>
                <w:szCs w:val="24"/>
              </w:rPr>
              <w:t>2. Слабо развитая система инженерных коммуникаций.</w:t>
            </w:r>
          </w:p>
          <w:p w:rsidR="004C11A4" w:rsidRPr="00844CC7" w:rsidRDefault="004C11A4" w:rsidP="00D43EB7">
            <w:pPr>
              <w:spacing w:after="0"/>
              <w:rPr>
                <w:rFonts w:ascii="Times New Roman" w:hAnsi="Times New Roman" w:cs="Times New Roman"/>
                <w:sz w:val="24"/>
                <w:szCs w:val="24"/>
              </w:rPr>
            </w:pPr>
            <w:r w:rsidRPr="00844CC7">
              <w:rPr>
                <w:rFonts w:ascii="Times New Roman" w:hAnsi="Times New Roman" w:cs="Times New Roman"/>
                <w:sz w:val="24"/>
                <w:szCs w:val="24"/>
              </w:rPr>
              <w:t>3. Низкий уровень платежеспособного спроса населения на жилищное строительство.</w:t>
            </w:r>
          </w:p>
          <w:p w:rsidR="004C11A4" w:rsidRPr="00844CC7" w:rsidRDefault="00491557" w:rsidP="00D43EB7">
            <w:pPr>
              <w:spacing w:after="0"/>
              <w:rPr>
                <w:rFonts w:ascii="Times New Roman" w:hAnsi="Times New Roman" w:cs="Times New Roman"/>
                <w:sz w:val="24"/>
                <w:szCs w:val="24"/>
              </w:rPr>
            </w:pPr>
            <w:r w:rsidRPr="00844CC7">
              <w:rPr>
                <w:rFonts w:ascii="Times New Roman" w:hAnsi="Times New Roman" w:cs="Times New Roman"/>
                <w:sz w:val="24"/>
                <w:szCs w:val="24"/>
              </w:rPr>
              <w:t>4</w:t>
            </w:r>
            <w:r w:rsidR="004C11A4" w:rsidRPr="00844CC7">
              <w:rPr>
                <w:rFonts w:ascii="Times New Roman" w:hAnsi="Times New Roman" w:cs="Times New Roman"/>
                <w:sz w:val="24"/>
                <w:szCs w:val="24"/>
              </w:rPr>
              <w:t>.Отсутствие профильных строительных организаций, обладающих высококвалифицированным кадровым составом, которые обеспечивают реали</w:t>
            </w:r>
            <w:r w:rsidRPr="00844CC7">
              <w:rPr>
                <w:rFonts w:ascii="Times New Roman" w:hAnsi="Times New Roman" w:cs="Times New Roman"/>
                <w:sz w:val="24"/>
                <w:szCs w:val="24"/>
              </w:rPr>
              <w:t>зацию и контроль строительства.</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Транспортная инфраструктура</w:t>
            </w:r>
          </w:p>
        </w:tc>
        <w:tc>
          <w:tcPr>
            <w:tcW w:w="1888" w:type="pct"/>
          </w:tcPr>
          <w:p w:rsidR="004C11A4" w:rsidRPr="00844CC7" w:rsidRDefault="002117E5" w:rsidP="002117E5">
            <w:pPr>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eastAsia="Calibri" w:hAnsi="Times New Roman" w:cs="Times New Roman"/>
                <w:sz w:val="24"/>
                <w:szCs w:val="24"/>
              </w:rPr>
              <w:t>Через поселение проходит дрога регионального значения</w:t>
            </w:r>
          </w:p>
        </w:tc>
        <w:tc>
          <w:tcPr>
            <w:tcW w:w="1947" w:type="pct"/>
          </w:tcPr>
          <w:p w:rsidR="004C11A4" w:rsidRPr="00844CC7" w:rsidRDefault="004C11A4" w:rsidP="00D43EB7">
            <w:pPr>
              <w:spacing w:after="0"/>
              <w:rPr>
                <w:rFonts w:ascii="Times New Roman" w:hAnsi="Times New Roman" w:cs="Times New Roman"/>
                <w:sz w:val="24"/>
                <w:szCs w:val="24"/>
              </w:rPr>
            </w:pPr>
            <w:r w:rsidRPr="00844CC7">
              <w:rPr>
                <w:rFonts w:ascii="Times New Roman" w:hAnsi="Times New Roman" w:cs="Times New Roman"/>
                <w:sz w:val="24"/>
                <w:szCs w:val="24"/>
              </w:rPr>
              <w:t xml:space="preserve">1. </w:t>
            </w:r>
            <w:r w:rsidR="002117E5">
              <w:rPr>
                <w:rFonts w:ascii="Times New Roman" w:hAnsi="Times New Roman" w:cs="Times New Roman"/>
                <w:sz w:val="24"/>
                <w:szCs w:val="24"/>
              </w:rPr>
              <w:t>Необходимо проведение ремонта и реконструкции УДС</w:t>
            </w:r>
            <w:r w:rsidRPr="00844CC7">
              <w:rPr>
                <w:rFonts w:ascii="Times New Roman" w:hAnsi="Times New Roman" w:cs="Times New Roman"/>
                <w:sz w:val="24"/>
                <w:szCs w:val="24"/>
              </w:rPr>
              <w:t>.</w:t>
            </w:r>
          </w:p>
          <w:p w:rsidR="004C11A4" w:rsidRDefault="004C11A4" w:rsidP="00D43EB7">
            <w:pPr>
              <w:spacing w:after="0"/>
              <w:rPr>
                <w:rFonts w:ascii="Times New Roman" w:eastAsia="Calibri" w:hAnsi="Times New Roman" w:cs="Times New Roman"/>
                <w:sz w:val="24"/>
                <w:szCs w:val="24"/>
              </w:rPr>
            </w:pPr>
            <w:r w:rsidRPr="00844CC7">
              <w:rPr>
                <w:rFonts w:ascii="Times New Roman" w:hAnsi="Times New Roman" w:cs="Times New Roman"/>
                <w:sz w:val="24"/>
                <w:szCs w:val="24"/>
              </w:rPr>
              <w:t>2.</w:t>
            </w:r>
            <w:r w:rsidR="0004579D" w:rsidRPr="00844CC7">
              <w:rPr>
                <w:rFonts w:ascii="Times New Roman" w:hAnsi="Times New Roman" w:cs="Times New Roman"/>
                <w:sz w:val="24"/>
                <w:szCs w:val="24"/>
              </w:rPr>
              <w:t xml:space="preserve"> </w:t>
            </w:r>
            <w:r w:rsidR="002117E5">
              <w:rPr>
                <w:rFonts w:ascii="Times New Roman" w:hAnsi="Times New Roman" w:cs="Times New Roman"/>
                <w:sz w:val="24"/>
                <w:szCs w:val="24"/>
              </w:rPr>
              <w:t xml:space="preserve">Необходимо строительство УДС </w:t>
            </w:r>
            <w:r w:rsidR="002117E5">
              <w:rPr>
                <w:rFonts w:ascii="Times New Roman" w:eastAsia="Calibri" w:hAnsi="Times New Roman" w:cs="Times New Roman"/>
                <w:sz w:val="24"/>
                <w:szCs w:val="24"/>
              </w:rPr>
              <w:t>на территории поселения нового жилищного строительства</w:t>
            </w:r>
          </w:p>
          <w:p w:rsidR="004C11A4" w:rsidRPr="00844CC7" w:rsidRDefault="002117E5" w:rsidP="00D43EB7">
            <w:pPr>
              <w:spacing w:after="0"/>
              <w:rPr>
                <w:rFonts w:ascii="Times New Roman" w:hAnsi="Times New Roman" w:cs="Times New Roman"/>
                <w:sz w:val="24"/>
                <w:szCs w:val="24"/>
              </w:rPr>
            </w:pPr>
            <w:r>
              <w:rPr>
                <w:rFonts w:ascii="Times New Roman" w:eastAsia="Calibri" w:hAnsi="Times New Roman" w:cs="Times New Roman"/>
                <w:sz w:val="24"/>
                <w:szCs w:val="24"/>
              </w:rPr>
              <w:t xml:space="preserve">3. Отсутствует организация системы пешеходного движения в поселении </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Коммуникационная инфраструктура</w:t>
            </w:r>
          </w:p>
        </w:tc>
        <w:tc>
          <w:tcPr>
            <w:tcW w:w="1888"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w:t>
            </w:r>
            <w:r w:rsidR="0004579D" w:rsidRPr="00844CC7">
              <w:rPr>
                <w:rFonts w:ascii="Times New Roman" w:hAnsi="Times New Roman" w:cs="Times New Roman"/>
                <w:sz w:val="24"/>
                <w:szCs w:val="24"/>
              </w:rPr>
              <w:t xml:space="preserve"> </w:t>
            </w:r>
            <w:r w:rsidRPr="00844CC7">
              <w:rPr>
                <w:rFonts w:ascii="Times New Roman" w:hAnsi="Times New Roman" w:cs="Times New Roman"/>
                <w:sz w:val="24"/>
                <w:szCs w:val="24"/>
              </w:rPr>
              <w:t>Широкое развитие се</w:t>
            </w:r>
            <w:r w:rsidR="0004579D" w:rsidRPr="00844CC7">
              <w:rPr>
                <w:rFonts w:ascii="Times New Roman" w:hAnsi="Times New Roman" w:cs="Times New Roman"/>
                <w:sz w:val="24"/>
                <w:szCs w:val="24"/>
              </w:rPr>
              <w:t xml:space="preserve">ти сотовой связи </w:t>
            </w:r>
            <w:r w:rsidRPr="00844CC7">
              <w:rPr>
                <w:rFonts w:ascii="Times New Roman" w:hAnsi="Times New Roman" w:cs="Times New Roman"/>
                <w:sz w:val="24"/>
                <w:szCs w:val="24"/>
              </w:rPr>
              <w:t xml:space="preserve">и информационно – телекоммуникационной сети интернет </w:t>
            </w:r>
          </w:p>
        </w:tc>
        <w:tc>
          <w:tcPr>
            <w:tcW w:w="1947" w:type="pct"/>
          </w:tcPr>
          <w:p w:rsidR="004C11A4" w:rsidRPr="00844CC7" w:rsidRDefault="004C11A4" w:rsidP="00D43EB7">
            <w:pPr>
              <w:spacing w:after="0"/>
              <w:rPr>
                <w:rFonts w:ascii="Times New Roman" w:hAnsi="Times New Roman" w:cs="Times New Roman"/>
                <w:sz w:val="24"/>
                <w:szCs w:val="24"/>
              </w:rPr>
            </w:pPr>
            <w:r w:rsidRPr="00844CC7">
              <w:rPr>
                <w:rFonts w:ascii="Times New Roman" w:hAnsi="Times New Roman" w:cs="Times New Roman"/>
                <w:sz w:val="24"/>
                <w:szCs w:val="24"/>
              </w:rPr>
              <w:t xml:space="preserve"> </w:t>
            </w:r>
            <w:r w:rsidR="002117E5">
              <w:rPr>
                <w:rFonts w:ascii="Times New Roman" w:hAnsi="Times New Roman" w:cs="Times New Roman"/>
                <w:sz w:val="24"/>
                <w:szCs w:val="24"/>
              </w:rPr>
              <w:t>1. Неудовлетворительное качество сотовой связью в п. Тарея</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Экология</w:t>
            </w:r>
          </w:p>
        </w:tc>
        <w:tc>
          <w:tcPr>
            <w:tcW w:w="1888" w:type="pct"/>
          </w:tcPr>
          <w:p w:rsidR="004C11A4" w:rsidRPr="00844CC7" w:rsidRDefault="004C11A4"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w:t>
            </w:r>
            <w:r w:rsidR="002117E5">
              <w:rPr>
                <w:rFonts w:ascii="Times New Roman" w:hAnsi="Times New Roman" w:cs="Times New Roman"/>
                <w:sz w:val="24"/>
                <w:szCs w:val="24"/>
              </w:rPr>
              <w:t xml:space="preserve"> Экологическая обстановка благоприятная</w:t>
            </w:r>
          </w:p>
        </w:tc>
        <w:tc>
          <w:tcPr>
            <w:tcW w:w="1947" w:type="pct"/>
          </w:tcPr>
          <w:p w:rsidR="004C11A4" w:rsidRPr="00844CC7" w:rsidRDefault="002117E5" w:rsidP="00D43EB7">
            <w:pPr>
              <w:numPr>
                <w:ilvl w:val="12"/>
                <w:numId w:val="0"/>
              </w:numPr>
              <w:suppressAutoHyphens/>
              <w:spacing w:after="0"/>
              <w:rPr>
                <w:rFonts w:ascii="Times New Roman" w:hAnsi="Times New Roman" w:cs="Times New Roman"/>
                <w:sz w:val="24"/>
                <w:szCs w:val="24"/>
              </w:rPr>
            </w:pPr>
            <w:r>
              <w:rPr>
                <w:rFonts w:ascii="Times New Roman" w:hAnsi="Times New Roman" w:cs="Times New Roman"/>
                <w:sz w:val="24"/>
                <w:szCs w:val="24"/>
              </w:rPr>
              <w:t xml:space="preserve">1. Критическое состояние </w:t>
            </w:r>
            <w:r w:rsidR="004C11A4" w:rsidRPr="00844CC7">
              <w:rPr>
                <w:rFonts w:ascii="Times New Roman" w:hAnsi="Times New Roman" w:cs="Times New Roman"/>
                <w:sz w:val="24"/>
                <w:szCs w:val="24"/>
              </w:rPr>
              <w:t>в сфере обращения с отход</w:t>
            </w:r>
            <w:r>
              <w:rPr>
                <w:rFonts w:ascii="Times New Roman" w:hAnsi="Times New Roman" w:cs="Times New Roman"/>
                <w:sz w:val="24"/>
                <w:szCs w:val="24"/>
              </w:rPr>
              <w:t>ами производства и потребления.</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Природные ресурсы</w:t>
            </w:r>
          </w:p>
        </w:tc>
        <w:tc>
          <w:tcPr>
            <w:tcW w:w="1888" w:type="pct"/>
          </w:tcPr>
          <w:p w:rsidR="004C11A4" w:rsidRPr="00844CC7" w:rsidRDefault="0004579D"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1. Основным видом деятельности жителей является лесозаготовка и переработка древесины, а так же охотничий промысел, рыболовство, сбор грибов и ягод. </w:t>
            </w:r>
          </w:p>
        </w:tc>
        <w:tc>
          <w:tcPr>
            <w:tcW w:w="1947" w:type="pct"/>
          </w:tcPr>
          <w:p w:rsidR="004C11A4" w:rsidRPr="00844CC7" w:rsidRDefault="0004579D"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Низкая инвестиционная активность по использованию рекреационного потенциала.</w:t>
            </w:r>
          </w:p>
        </w:tc>
      </w:tr>
      <w:tr w:rsidR="004C11A4" w:rsidRPr="00844CC7" w:rsidTr="00AA5763">
        <w:tc>
          <w:tcPr>
            <w:tcW w:w="1165"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Безопасность и криминогенная обстановка</w:t>
            </w:r>
          </w:p>
        </w:tc>
        <w:tc>
          <w:tcPr>
            <w:tcW w:w="1888" w:type="pct"/>
          </w:tcPr>
          <w:p w:rsidR="004C11A4" w:rsidRPr="00844CC7" w:rsidRDefault="004C11A4" w:rsidP="00D43EB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1.Прогноз и предупреждение угрозы ЧС приро</w:t>
            </w:r>
            <w:r w:rsidR="007E79FF" w:rsidRPr="00844CC7">
              <w:rPr>
                <w:rFonts w:ascii="Times New Roman" w:hAnsi="Times New Roman" w:cs="Times New Roman"/>
                <w:sz w:val="24"/>
                <w:szCs w:val="24"/>
              </w:rPr>
              <w:t>дного и техногенного характера.</w:t>
            </w:r>
          </w:p>
        </w:tc>
        <w:tc>
          <w:tcPr>
            <w:tcW w:w="1947" w:type="pct"/>
          </w:tcPr>
          <w:p w:rsidR="004C11A4" w:rsidRPr="00844CC7" w:rsidRDefault="004C11A4" w:rsidP="00D43EB7">
            <w:pPr>
              <w:numPr>
                <w:ilvl w:val="12"/>
                <w:numId w:val="0"/>
              </w:numPr>
              <w:suppressAutoHyphens/>
              <w:spacing w:after="0"/>
              <w:rPr>
                <w:rFonts w:ascii="Times New Roman" w:hAnsi="Times New Roman" w:cs="Times New Roman"/>
                <w:sz w:val="24"/>
                <w:szCs w:val="24"/>
                <w:highlight w:val="yellow"/>
              </w:rPr>
            </w:pPr>
          </w:p>
        </w:tc>
      </w:tr>
    </w:tbl>
    <w:p w:rsidR="00AC2595" w:rsidRPr="00EB7EF8" w:rsidRDefault="00AC2595" w:rsidP="00844CC7">
      <w:pPr>
        <w:pStyle w:val="ConsPlusNormal"/>
        <w:spacing w:line="276" w:lineRule="auto"/>
        <w:ind w:firstLine="540"/>
        <w:jc w:val="both"/>
      </w:pPr>
    </w:p>
    <w:p w:rsidR="00AC2595" w:rsidRPr="00844CC7" w:rsidRDefault="007E79FF" w:rsidP="00844CC7">
      <w:pPr>
        <w:pStyle w:val="ConsPlusNormal"/>
        <w:spacing w:line="276" w:lineRule="auto"/>
        <w:ind w:firstLine="709"/>
        <w:jc w:val="both"/>
      </w:pPr>
      <w:r w:rsidRPr="00844CC7">
        <w:t xml:space="preserve">На следующем этапе SWOT - анализа определены возможности </w:t>
      </w:r>
      <w:r w:rsidR="002117E5">
        <w:t>Таргизского</w:t>
      </w:r>
      <w:r w:rsidRPr="00844CC7">
        <w:t xml:space="preserve"> муниципального образования, а также угрозы, которые могут препятствовать дальнейшему развитию.</w:t>
      </w:r>
    </w:p>
    <w:p w:rsidR="007E79FF" w:rsidRPr="00844CC7" w:rsidRDefault="007E79FF" w:rsidP="00844CC7">
      <w:pPr>
        <w:pStyle w:val="ConsPlusNormal"/>
        <w:spacing w:line="276" w:lineRule="auto"/>
        <w:ind w:firstLine="540"/>
        <w:jc w:val="both"/>
        <w:rPr>
          <w:b/>
          <w:bCs/>
        </w:rPr>
      </w:pPr>
    </w:p>
    <w:p w:rsidR="002117E5" w:rsidRDefault="002117E5" w:rsidP="00844CC7">
      <w:pPr>
        <w:pStyle w:val="ConsPlusNormal"/>
        <w:spacing w:line="276" w:lineRule="auto"/>
        <w:ind w:firstLine="709"/>
        <w:jc w:val="both"/>
        <w:rPr>
          <w:bCs/>
        </w:rPr>
      </w:pPr>
    </w:p>
    <w:p w:rsidR="00844CC7" w:rsidRPr="00844CC7" w:rsidRDefault="00844CC7" w:rsidP="00844CC7">
      <w:pPr>
        <w:pStyle w:val="ConsPlusNormal"/>
        <w:spacing w:line="276" w:lineRule="auto"/>
        <w:ind w:firstLine="709"/>
        <w:jc w:val="both"/>
        <w:rPr>
          <w:bCs/>
        </w:rPr>
      </w:pPr>
      <w:r w:rsidRPr="00844CC7">
        <w:rPr>
          <w:bCs/>
        </w:rPr>
        <w:lastRenderedPageBreak/>
        <w:t xml:space="preserve">Таблица </w:t>
      </w:r>
      <w:r w:rsidR="00EB5FDC">
        <w:rPr>
          <w:bCs/>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0"/>
        <w:gridCol w:w="3825"/>
        <w:gridCol w:w="3765"/>
      </w:tblGrid>
      <w:tr w:rsidR="00AC2595" w:rsidRPr="00844CC7" w:rsidTr="003C68C3">
        <w:tc>
          <w:tcPr>
            <w:tcW w:w="1186" w:type="pct"/>
          </w:tcPr>
          <w:p w:rsidR="00AC2595" w:rsidRPr="00844CC7" w:rsidRDefault="00AC2595" w:rsidP="002117E5">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sz w:val="24"/>
                <w:szCs w:val="24"/>
              </w:rPr>
              <w:t>Фактор</w:t>
            </w:r>
          </w:p>
        </w:tc>
        <w:tc>
          <w:tcPr>
            <w:tcW w:w="1922" w:type="pct"/>
          </w:tcPr>
          <w:p w:rsidR="00AC2595" w:rsidRPr="00844CC7" w:rsidRDefault="00AC2595" w:rsidP="002117E5">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sz w:val="24"/>
                <w:szCs w:val="24"/>
              </w:rPr>
              <w:t>Возможности</w:t>
            </w:r>
          </w:p>
        </w:tc>
        <w:tc>
          <w:tcPr>
            <w:tcW w:w="1892" w:type="pct"/>
          </w:tcPr>
          <w:p w:rsidR="00AC2595" w:rsidRPr="00844CC7" w:rsidRDefault="00AC2595" w:rsidP="002117E5">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sz w:val="24"/>
                <w:szCs w:val="24"/>
              </w:rPr>
              <w:t>Угрозы</w:t>
            </w:r>
          </w:p>
        </w:tc>
      </w:tr>
      <w:tr w:rsidR="00AC2595" w:rsidRPr="00844CC7" w:rsidTr="003C68C3">
        <w:tc>
          <w:tcPr>
            <w:tcW w:w="1186" w:type="pct"/>
          </w:tcPr>
          <w:p w:rsidR="00AC2595" w:rsidRPr="00844CC7" w:rsidRDefault="00AC2595"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Географическое положение и природно-климатические условия</w:t>
            </w:r>
          </w:p>
        </w:tc>
        <w:tc>
          <w:tcPr>
            <w:tcW w:w="1922" w:type="pct"/>
          </w:tcPr>
          <w:p w:rsidR="00AC2595" w:rsidRPr="00844CC7" w:rsidRDefault="00AC2595" w:rsidP="002117E5">
            <w:pPr>
              <w:spacing w:after="0"/>
              <w:rPr>
                <w:rFonts w:ascii="Times New Roman" w:hAnsi="Times New Roman" w:cs="Times New Roman"/>
                <w:sz w:val="24"/>
                <w:szCs w:val="24"/>
              </w:rPr>
            </w:pPr>
          </w:p>
        </w:tc>
        <w:tc>
          <w:tcPr>
            <w:tcW w:w="1892" w:type="pct"/>
          </w:tcPr>
          <w:p w:rsidR="00AC2595" w:rsidRPr="00844CC7" w:rsidRDefault="00AC2595" w:rsidP="002117E5">
            <w:pPr>
              <w:spacing w:after="0"/>
              <w:rPr>
                <w:rFonts w:ascii="Times New Roman" w:hAnsi="Times New Roman" w:cs="Times New Roman"/>
                <w:sz w:val="24"/>
                <w:szCs w:val="24"/>
              </w:rPr>
            </w:pPr>
            <w:r w:rsidRPr="00844CC7">
              <w:rPr>
                <w:rFonts w:ascii="Times New Roman" w:hAnsi="Times New Roman" w:cs="Times New Roman"/>
                <w:sz w:val="24"/>
                <w:szCs w:val="24"/>
              </w:rPr>
              <w:t>1. Резко-континентальный климат, МО относится к северной зоне рискованного земледелия.</w:t>
            </w:r>
          </w:p>
          <w:p w:rsidR="00AC2595" w:rsidRPr="00844CC7" w:rsidRDefault="00AC2595" w:rsidP="002117E5">
            <w:pPr>
              <w:spacing w:after="0"/>
              <w:rPr>
                <w:rFonts w:ascii="Times New Roman" w:hAnsi="Times New Roman" w:cs="Times New Roman"/>
                <w:sz w:val="24"/>
                <w:szCs w:val="24"/>
              </w:rPr>
            </w:pPr>
            <w:r w:rsidRPr="00844CC7">
              <w:rPr>
                <w:rFonts w:ascii="Times New Roman" w:hAnsi="Times New Roman" w:cs="Times New Roman"/>
                <w:sz w:val="24"/>
                <w:szCs w:val="24"/>
              </w:rPr>
              <w:t>2. Высокая опасность природных пожаров.</w:t>
            </w:r>
          </w:p>
        </w:tc>
      </w:tr>
      <w:tr w:rsidR="009D068E" w:rsidRPr="00844CC7" w:rsidTr="003C68C3">
        <w:tc>
          <w:tcPr>
            <w:tcW w:w="1186"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Общий уровень экономического развития и структура экономики</w:t>
            </w:r>
          </w:p>
        </w:tc>
        <w:tc>
          <w:tcPr>
            <w:tcW w:w="1922"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 У</w:t>
            </w:r>
            <w:r w:rsidRPr="00844CC7">
              <w:rPr>
                <w:rFonts w:ascii="Times New Roman" w:hAnsi="Times New Roman"/>
                <w:sz w:val="24"/>
                <w:szCs w:val="24"/>
              </w:rPr>
              <w:t>величение количества малых и средних предприятий.</w:t>
            </w:r>
          </w:p>
          <w:p w:rsidR="009D068E" w:rsidRDefault="009D068E" w:rsidP="002117E5">
            <w:pPr>
              <w:numPr>
                <w:ilvl w:val="12"/>
                <w:numId w:val="0"/>
              </w:numPr>
              <w:suppressAutoHyphens/>
              <w:spacing w:after="0"/>
              <w:rPr>
                <w:rFonts w:ascii="Times New Roman" w:hAnsi="Times New Roman"/>
                <w:sz w:val="24"/>
                <w:szCs w:val="24"/>
              </w:rPr>
            </w:pPr>
            <w:r w:rsidRPr="00844CC7">
              <w:rPr>
                <w:rFonts w:ascii="Times New Roman" w:hAnsi="Times New Roman" w:cs="Times New Roman"/>
                <w:sz w:val="24"/>
                <w:szCs w:val="24"/>
              </w:rPr>
              <w:t xml:space="preserve">2. </w:t>
            </w:r>
            <w:r w:rsidRPr="00844CC7">
              <w:rPr>
                <w:rFonts w:ascii="Times New Roman" w:hAnsi="Times New Roman"/>
                <w:sz w:val="24"/>
                <w:szCs w:val="24"/>
              </w:rPr>
              <w:t>Увеличение доли выручки от реализации товаров</w:t>
            </w:r>
          </w:p>
          <w:p w:rsidR="00CC3985" w:rsidRPr="00844CC7" w:rsidRDefault="00CC3985" w:rsidP="002117E5">
            <w:pPr>
              <w:numPr>
                <w:ilvl w:val="12"/>
                <w:numId w:val="0"/>
              </w:numPr>
              <w:suppressAutoHyphens/>
              <w:spacing w:after="0"/>
              <w:rPr>
                <w:rFonts w:ascii="Times New Roman" w:hAnsi="Times New Roman" w:cs="Times New Roman"/>
                <w:sz w:val="24"/>
                <w:szCs w:val="24"/>
              </w:rPr>
            </w:pPr>
            <w:r>
              <w:rPr>
                <w:rFonts w:ascii="Times New Roman" w:hAnsi="Times New Roman"/>
                <w:sz w:val="24"/>
                <w:szCs w:val="24"/>
              </w:rPr>
              <w:t xml:space="preserve">3. Возобновление промышленной деятельности </w:t>
            </w:r>
          </w:p>
        </w:tc>
        <w:tc>
          <w:tcPr>
            <w:tcW w:w="1892" w:type="pct"/>
          </w:tcPr>
          <w:p w:rsidR="009D068E"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1.Недостаток финансовых ресурсов для проведения активной инвестиционной политики.</w:t>
            </w:r>
          </w:p>
          <w:p w:rsidR="009D068E" w:rsidRDefault="00CC3985" w:rsidP="002117E5">
            <w:pPr>
              <w:numPr>
                <w:ilvl w:val="12"/>
                <w:numId w:val="0"/>
              </w:numPr>
              <w:suppressAutoHyphens/>
              <w:spacing w:after="0"/>
              <w:rPr>
                <w:rFonts w:ascii="Times New Roman" w:hAnsi="Times New Roman" w:cs="Times New Roman"/>
                <w:sz w:val="24"/>
                <w:szCs w:val="24"/>
              </w:rPr>
            </w:pPr>
            <w:r>
              <w:rPr>
                <w:rFonts w:ascii="Times New Roman" w:hAnsi="Times New Roman" w:cs="Times New Roman"/>
                <w:sz w:val="24"/>
                <w:szCs w:val="24"/>
              </w:rPr>
              <w:t>2. Отток населения из поселения приведет к нехватке квалифицированных кадров</w:t>
            </w:r>
          </w:p>
          <w:p w:rsidR="00CC3985" w:rsidRPr="00844CC7" w:rsidRDefault="00CC3985" w:rsidP="002117E5">
            <w:pPr>
              <w:numPr>
                <w:ilvl w:val="12"/>
                <w:numId w:val="0"/>
              </w:numPr>
              <w:suppressAutoHyphens/>
              <w:spacing w:after="0"/>
              <w:rPr>
                <w:rFonts w:ascii="Times New Roman" w:hAnsi="Times New Roman" w:cs="Times New Roman"/>
                <w:sz w:val="24"/>
                <w:szCs w:val="24"/>
              </w:rPr>
            </w:pPr>
            <w:r>
              <w:rPr>
                <w:rFonts w:ascii="Times New Roman" w:hAnsi="Times New Roman" w:cs="Times New Roman"/>
                <w:sz w:val="24"/>
                <w:szCs w:val="24"/>
              </w:rPr>
              <w:t xml:space="preserve">3. </w:t>
            </w:r>
            <w:r w:rsidRPr="00CC3985">
              <w:rPr>
                <w:rFonts w:ascii="Times New Roman" w:hAnsi="Times New Roman" w:cs="Times New Roman"/>
                <w:sz w:val="24"/>
                <w:szCs w:val="24"/>
              </w:rPr>
              <w:t>Отсутствие заинтересованных в экономическом развитии инвесторов</w:t>
            </w:r>
          </w:p>
        </w:tc>
      </w:tr>
      <w:tr w:rsidR="009D068E" w:rsidRPr="00844CC7" w:rsidTr="003C68C3">
        <w:tc>
          <w:tcPr>
            <w:tcW w:w="1186"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Потребительский рынок</w:t>
            </w:r>
          </w:p>
        </w:tc>
        <w:tc>
          <w:tcPr>
            <w:tcW w:w="192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 xml:space="preserve">1. Развитие бытовых услуг </w:t>
            </w:r>
          </w:p>
        </w:tc>
        <w:tc>
          <w:tcPr>
            <w:tcW w:w="189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1.Некачественное предоставление услуг, приводящее к отсутствию клиентской базы</w:t>
            </w:r>
          </w:p>
        </w:tc>
      </w:tr>
      <w:tr w:rsidR="009D068E" w:rsidRPr="00844CC7" w:rsidTr="003C68C3">
        <w:tc>
          <w:tcPr>
            <w:tcW w:w="1186"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Бюджетная обеспеченность</w:t>
            </w:r>
          </w:p>
        </w:tc>
        <w:tc>
          <w:tcPr>
            <w:tcW w:w="1922"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1.Оптимизация бюджета по доходам и расходам.</w:t>
            </w:r>
          </w:p>
        </w:tc>
        <w:tc>
          <w:tcPr>
            <w:tcW w:w="1892"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 Дефицит бюджетов.</w:t>
            </w:r>
          </w:p>
        </w:tc>
      </w:tr>
      <w:tr w:rsidR="009D068E" w:rsidRPr="00844CC7" w:rsidTr="003C68C3">
        <w:tc>
          <w:tcPr>
            <w:tcW w:w="1186"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Трудовой потенциал</w:t>
            </w:r>
          </w:p>
        </w:tc>
        <w:tc>
          <w:tcPr>
            <w:tcW w:w="1922"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1.Возможность создания производств и новых рабочих мест, не связанных с лесным комплексом.</w:t>
            </w:r>
          </w:p>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 Модернизация производства и как следствие повышение производительности труда, компенсирующие снижение численности трудоспособного населения.</w:t>
            </w:r>
          </w:p>
          <w:p w:rsidR="009D068E" w:rsidRPr="00844CC7" w:rsidRDefault="009D068E" w:rsidP="002117E5">
            <w:pPr>
              <w:numPr>
                <w:ilvl w:val="12"/>
                <w:numId w:val="0"/>
              </w:numPr>
              <w:suppressAutoHyphens/>
              <w:spacing w:after="0"/>
              <w:rPr>
                <w:rFonts w:ascii="Times New Roman" w:hAnsi="Times New Roman" w:cs="Times New Roman"/>
                <w:sz w:val="24"/>
                <w:szCs w:val="24"/>
              </w:rPr>
            </w:pPr>
          </w:p>
        </w:tc>
        <w:tc>
          <w:tcPr>
            <w:tcW w:w="1892"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1.Отсутствие крупных сельско-хозяйственных предприятий (не занятость сельского населения).</w:t>
            </w:r>
          </w:p>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2.Сокращение численности трудоспособного населения в трудоспособном возрасте, вследствие негативных демографических и миграционных явлений.</w:t>
            </w:r>
          </w:p>
          <w:p w:rsidR="009D068E"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3. Риск роста задолженности по заработной плате и неформальной занятости.</w:t>
            </w:r>
          </w:p>
          <w:p w:rsidR="00CC3985" w:rsidRPr="00844CC7" w:rsidRDefault="00CC3985" w:rsidP="002117E5">
            <w:pPr>
              <w:numPr>
                <w:ilvl w:val="12"/>
                <w:numId w:val="0"/>
              </w:numPr>
              <w:suppressAutoHyphens/>
              <w:spacing w:after="0"/>
              <w:rPr>
                <w:rFonts w:ascii="Times New Roman" w:hAnsi="Times New Roman" w:cs="Times New Roman"/>
                <w:sz w:val="24"/>
                <w:szCs w:val="24"/>
                <w:highlight w:val="cyan"/>
              </w:rPr>
            </w:pPr>
            <w:r>
              <w:rPr>
                <w:rFonts w:ascii="Times New Roman" w:hAnsi="Times New Roman" w:cs="Times New Roman"/>
                <w:sz w:val="24"/>
                <w:szCs w:val="24"/>
              </w:rPr>
              <w:t xml:space="preserve">4. </w:t>
            </w:r>
            <w:r w:rsidRPr="00CC3985">
              <w:rPr>
                <w:rFonts w:ascii="Times New Roman" w:hAnsi="Times New Roman" w:cs="Times New Roman"/>
                <w:sz w:val="24"/>
                <w:szCs w:val="24"/>
              </w:rPr>
              <w:t>Неэффективное ведение промышленного и сельскохозяйственного производства</w:t>
            </w:r>
          </w:p>
        </w:tc>
      </w:tr>
      <w:tr w:rsidR="009D068E" w:rsidRPr="00844CC7" w:rsidTr="003C68C3">
        <w:tc>
          <w:tcPr>
            <w:tcW w:w="1186"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Сельское хозяйство</w:t>
            </w:r>
          </w:p>
        </w:tc>
        <w:tc>
          <w:tcPr>
            <w:tcW w:w="1922"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1.Развитие мясного и молочного скотоводства.</w:t>
            </w:r>
          </w:p>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2.Выращивание картофеля, овощных  культур.</w:t>
            </w:r>
          </w:p>
          <w:p w:rsidR="009D068E" w:rsidRDefault="009D068E" w:rsidP="00CC398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3.Выращивание зерновых  культур, как на продовольствен</w:t>
            </w:r>
            <w:r w:rsidR="00CC3985">
              <w:rPr>
                <w:rFonts w:ascii="Times New Roman" w:hAnsi="Times New Roman" w:cs="Times New Roman"/>
                <w:sz w:val="24"/>
                <w:szCs w:val="24"/>
              </w:rPr>
              <w:t>ное,</w:t>
            </w:r>
            <w:r w:rsidR="003C68C3">
              <w:rPr>
                <w:rFonts w:ascii="Times New Roman" w:hAnsi="Times New Roman" w:cs="Times New Roman"/>
                <w:sz w:val="24"/>
                <w:szCs w:val="24"/>
              </w:rPr>
              <w:t xml:space="preserve"> так и на  фуражное зерно.</w:t>
            </w:r>
          </w:p>
          <w:p w:rsidR="00CC3985" w:rsidRPr="00844CC7" w:rsidRDefault="00CC3985" w:rsidP="00CC3985">
            <w:pPr>
              <w:numPr>
                <w:ilvl w:val="12"/>
                <w:numId w:val="0"/>
              </w:numPr>
              <w:suppressAutoHyphens/>
              <w:spacing w:after="0"/>
              <w:rPr>
                <w:rFonts w:ascii="Times New Roman" w:hAnsi="Times New Roman" w:cs="Times New Roman"/>
                <w:sz w:val="24"/>
                <w:szCs w:val="24"/>
              </w:rPr>
            </w:pPr>
            <w:r>
              <w:rPr>
                <w:rFonts w:ascii="Times New Roman" w:hAnsi="Times New Roman" w:cs="Times New Roman"/>
                <w:sz w:val="24"/>
                <w:szCs w:val="24"/>
              </w:rPr>
              <w:t>4. Увеличение КФХ</w:t>
            </w:r>
          </w:p>
        </w:tc>
        <w:tc>
          <w:tcPr>
            <w:tcW w:w="1892"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1.Климатические условия. </w:t>
            </w:r>
          </w:p>
          <w:p w:rsidR="009D068E"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2.При па</w:t>
            </w:r>
            <w:r w:rsidR="00CC3985">
              <w:rPr>
                <w:rFonts w:ascii="Times New Roman" w:hAnsi="Times New Roman" w:cs="Times New Roman"/>
                <w:sz w:val="24"/>
                <w:szCs w:val="24"/>
              </w:rPr>
              <w:t xml:space="preserve">водках имеется риск затопление </w:t>
            </w:r>
            <w:r w:rsidR="00EB5FDC">
              <w:rPr>
                <w:rFonts w:ascii="Times New Roman" w:hAnsi="Times New Roman" w:cs="Times New Roman"/>
                <w:sz w:val="24"/>
                <w:szCs w:val="24"/>
              </w:rPr>
              <w:t xml:space="preserve">с/хоз </w:t>
            </w:r>
            <w:r w:rsidRPr="00844CC7">
              <w:rPr>
                <w:rFonts w:ascii="Times New Roman" w:hAnsi="Times New Roman" w:cs="Times New Roman"/>
                <w:sz w:val="24"/>
                <w:szCs w:val="24"/>
              </w:rPr>
              <w:t>угодий.</w:t>
            </w:r>
          </w:p>
          <w:p w:rsidR="00CC3985" w:rsidRPr="00844CC7" w:rsidRDefault="00CC3985" w:rsidP="002117E5">
            <w:pPr>
              <w:numPr>
                <w:ilvl w:val="12"/>
                <w:numId w:val="0"/>
              </w:numPr>
              <w:suppressAutoHyphens/>
              <w:spacing w:after="0"/>
              <w:rPr>
                <w:rFonts w:ascii="Times New Roman" w:hAnsi="Times New Roman" w:cs="Times New Roman"/>
                <w:sz w:val="24"/>
                <w:szCs w:val="24"/>
              </w:rPr>
            </w:pPr>
            <w:r>
              <w:rPr>
                <w:rFonts w:ascii="Times New Roman" w:hAnsi="Times New Roman" w:cs="Times New Roman"/>
                <w:sz w:val="24"/>
                <w:szCs w:val="24"/>
              </w:rPr>
              <w:t xml:space="preserve">3. </w:t>
            </w:r>
            <w:r w:rsidRPr="00CC3985">
              <w:rPr>
                <w:rFonts w:ascii="Times New Roman" w:hAnsi="Times New Roman" w:cs="Times New Roman"/>
                <w:sz w:val="24"/>
                <w:szCs w:val="24"/>
              </w:rPr>
              <w:t>Значительное увеличение тарифов на электро- и теплоэнергию, что отрицательно сказывается на финансово-экономическом состоянии предприятий и организаций</w:t>
            </w:r>
          </w:p>
        </w:tc>
      </w:tr>
      <w:tr w:rsidR="009D068E" w:rsidRPr="00844CC7" w:rsidTr="003C68C3">
        <w:tc>
          <w:tcPr>
            <w:tcW w:w="1186"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Образование</w:t>
            </w:r>
          </w:p>
        </w:tc>
        <w:tc>
          <w:tcPr>
            <w:tcW w:w="1922"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1. Привлечение молодых специалистов </w:t>
            </w:r>
          </w:p>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2. Обучение и профессиональная переподготовка имеющегося кадрового состава.</w:t>
            </w:r>
          </w:p>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3. Развитие инновационных технологий и внедрение их в образовательный процесс (компьютеризация методик, развитие дистанционных форм обучения).</w:t>
            </w:r>
          </w:p>
          <w:p w:rsidR="009D068E"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4. Повышение роли проф</w:t>
            </w:r>
            <w:r w:rsidR="00CC3985">
              <w:rPr>
                <w:rFonts w:ascii="Times New Roman" w:hAnsi="Times New Roman" w:cs="Times New Roman"/>
                <w:sz w:val="24"/>
                <w:szCs w:val="24"/>
              </w:rPr>
              <w:t>есси</w:t>
            </w:r>
            <w:r w:rsidRPr="00844CC7">
              <w:rPr>
                <w:rFonts w:ascii="Times New Roman" w:hAnsi="Times New Roman" w:cs="Times New Roman"/>
                <w:sz w:val="24"/>
                <w:szCs w:val="24"/>
              </w:rPr>
              <w:t>онального образования в решении задач кадрового обеспечения системы образования.</w:t>
            </w:r>
          </w:p>
          <w:p w:rsidR="00CC3985" w:rsidRPr="00844CC7" w:rsidRDefault="00CC3985" w:rsidP="002117E5">
            <w:pPr>
              <w:spacing w:after="0"/>
              <w:rPr>
                <w:rFonts w:ascii="Times New Roman" w:hAnsi="Times New Roman" w:cs="Times New Roman"/>
                <w:sz w:val="24"/>
                <w:szCs w:val="24"/>
              </w:rPr>
            </w:pPr>
            <w:r>
              <w:rPr>
                <w:rFonts w:ascii="Times New Roman" w:hAnsi="Times New Roman" w:cs="Times New Roman"/>
                <w:sz w:val="24"/>
                <w:szCs w:val="24"/>
              </w:rPr>
              <w:t>5. Повышение заработной платы</w:t>
            </w:r>
          </w:p>
        </w:tc>
        <w:tc>
          <w:tcPr>
            <w:tcW w:w="1892"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1. Снижение численности обучающихся.</w:t>
            </w:r>
          </w:p>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lastRenderedPageBreak/>
              <w:t>2. Социальные проблемы общества (детская преступность, алкоголизм и наркомания, детский суицид, жестокое обращение с детьми и др.).</w:t>
            </w:r>
          </w:p>
          <w:p w:rsidR="009D068E" w:rsidRPr="00844CC7" w:rsidRDefault="009D068E" w:rsidP="002117E5">
            <w:pPr>
              <w:spacing w:after="0"/>
              <w:rPr>
                <w:rFonts w:ascii="Times New Roman" w:hAnsi="Times New Roman" w:cs="Times New Roman"/>
                <w:sz w:val="24"/>
                <w:szCs w:val="24"/>
              </w:rPr>
            </w:pPr>
          </w:p>
        </w:tc>
      </w:tr>
      <w:tr w:rsidR="009D068E" w:rsidRPr="00844CC7" w:rsidTr="003C68C3">
        <w:tc>
          <w:tcPr>
            <w:tcW w:w="1186"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Здравоохранение</w:t>
            </w:r>
          </w:p>
        </w:tc>
        <w:tc>
          <w:tcPr>
            <w:tcW w:w="1922" w:type="pct"/>
          </w:tcPr>
          <w:p w:rsidR="009D068E" w:rsidRPr="00844CC7" w:rsidRDefault="00941E66" w:rsidP="002117E5">
            <w:pPr>
              <w:spacing w:after="0"/>
              <w:rPr>
                <w:rFonts w:ascii="Times New Roman" w:hAnsi="Times New Roman" w:cs="Times New Roman"/>
                <w:sz w:val="24"/>
                <w:szCs w:val="24"/>
              </w:rPr>
            </w:pPr>
            <w:r>
              <w:rPr>
                <w:rFonts w:ascii="Times New Roman" w:hAnsi="Times New Roman" w:cs="Times New Roman"/>
                <w:sz w:val="24"/>
                <w:szCs w:val="24"/>
              </w:rPr>
              <w:t>1. Повышение уровня продолжительности жизни.</w:t>
            </w:r>
          </w:p>
        </w:tc>
        <w:tc>
          <w:tcPr>
            <w:tcW w:w="189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1. Повышение цен на медикаменты и расходные материалы.</w:t>
            </w:r>
          </w:p>
        </w:tc>
      </w:tr>
      <w:tr w:rsidR="009D068E" w:rsidRPr="00844CC7" w:rsidTr="003C68C3">
        <w:tc>
          <w:tcPr>
            <w:tcW w:w="1186"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Физическая культура и спорт</w:t>
            </w:r>
          </w:p>
        </w:tc>
        <w:tc>
          <w:tcPr>
            <w:tcW w:w="1922" w:type="pct"/>
          </w:tcPr>
          <w:p w:rsidR="009D068E" w:rsidRPr="00844CC7" w:rsidRDefault="009D068E" w:rsidP="002117E5">
            <w:pPr>
              <w:pStyle w:val="affc"/>
              <w:spacing w:before="0" w:beforeAutospacing="0" w:after="0" w:afterAutospacing="0" w:line="276" w:lineRule="auto"/>
            </w:pPr>
            <w:r w:rsidRPr="00844CC7">
              <w:t>1. Организация работы с одарёнными детьми.</w:t>
            </w:r>
          </w:p>
          <w:p w:rsidR="009D068E" w:rsidRPr="00844CC7" w:rsidRDefault="009D068E" w:rsidP="002117E5">
            <w:pPr>
              <w:pStyle w:val="affc"/>
              <w:spacing w:before="0" w:beforeAutospacing="0" w:after="0" w:afterAutospacing="0" w:line="276" w:lineRule="auto"/>
            </w:pPr>
            <w:r w:rsidRPr="00844CC7">
              <w:t>2. Формирование здорового образа жизни.</w:t>
            </w:r>
          </w:p>
        </w:tc>
        <w:tc>
          <w:tcPr>
            <w:tcW w:w="189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 xml:space="preserve">1. Сокращение количества обучающихся детей в образова-тельных организациях. </w:t>
            </w:r>
          </w:p>
          <w:p w:rsidR="009D068E" w:rsidRPr="00844CC7" w:rsidRDefault="009D068E" w:rsidP="002117E5">
            <w:pPr>
              <w:spacing w:after="0"/>
              <w:textAlignment w:val="baseline"/>
              <w:rPr>
                <w:rFonts w:ascii="Times New Roman" w:hAnsi="Times New Roman" w:cs="Times New Roman"/>
                <w:sz w:val="24"/>
                <w:szCs w:val="24"/>
              </w:rPr>
            </w:pPr>
            <w:r w:rsidRPr="00844CC7">
              <w:rPr>
                <w:rFonts w:ascii="Times New Roman" w:hAnsi="Times New Roman" w:cs="Times New Roman"/>
                <w:sz w:val="24"/>
                <w:szCs w:val="24"/>
              </w:rPr>
              <w:t>2. Возрастающие требования к состоянию спортивных сооружений для обеспечения высокого качества учебно-тренировочного процесса.</w:t>
            </w:r>
          </w:p>
          <w:p w:rsidR="009D068E" w:rsidRPr="00844CC7" w:rsidRDefault="009D068E" w:rsidP="00941E66">
            <w:pPr>
              <w:spacing w:after="0"/>
              <w:textAlignment w:val="baseline"/>
              <w:rPr>
                <w:rFonts w:ascii="Times New Roman" w:hAnsi="Times New Roman" w:cs="Times New Roman"/>
                <w:sz w:val="24"/>
                <w:szCs w:val="24"/>
              </w:rPr>
            </w:pPr>
            <w:r w:rsidRPr="00844CC7">
              <w:rPr>
                <w:rFonts w:ascii="Times New Roman" w:hAnsi="Times New Roman" w:cs="Times New Roman"/>
                <w:sz w:val="24"/>
                <w:szCs w:val="24"/>
              </w:rPr>
              <w:t xml:space="preserve">3. </w:t>
            </w:r>
            <w:r w:rsidR="00941E66">
              <w:rPr>
                <w:rFonts w:ascii="Times New Roman" w:hAnsi="Times New Roman" w:cs="Times New Roman"/>
                <w:sz w:val="24"/>
                <w:szCs w:val="24"/>
              </w:rPr>
              <w:t>Н</w:t>
            </w:r>
            <w:r w:rsidRPr="00844CC7">
              <w:rPr>
                <w:rFonts w:ascii="Times New Roman" w:hAnsi="Times New Roman" w:cs="Times New Roman"/>
                <w:sz w:val="24"/>
                <w:szCs w:val="24"/>
              </w:rPr>
              <w:t>едостаточный уровень финансировани</w:t>
            </w:r>
            <w:r w:rsidR="00941E66">
              <w:rPr>
                <w:rFonts w:ascii="Times New Roman" w:hAnsi="Times New Roman" w:cs="Times New Roman"/>
                <w:sz w:val="24"/>
                <w:szCs w:val="24"/>
              </w:rPr>
              <w:t>я физической культуры и спорта.</w:t>
            </w:r>
          </w:p>
        </w:tc>
      </w:tr>
      <w:tr w:rsidR="009D068E" w:rsidRPr="00844CC7" w:rsidTr="003C68C3">
        <w:tc>
          <w:tcPr>
            <w:tcW w:w="1186"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Культура </w:t>
            </w:r>
          </w:p>
        </w:tc>
        <w:tc>
          <w:tcPr>
            <w:tcW w:w="1922" w:type="pct"/>
          </w:tcPr>
          <w:p w:rsidR="009D068E" w:rsidRPr="00844CC7" w:rsidRDefault="009D068E" w:rsidP="00941E66">
            <w:pPr>
              <w:pStyle w:val="affc"/>
              <w:spacing w:before="0" w:beforeAutospacing="0" w:after="0" w:afterAutospacing="0" w:line="276" w:lineRule="auto"/>
            </w:pPr>
            <w:r w:rsidRPr="00844CC7">
              <w:t>1.</w:t>
            </w:r>
            <w:r w:rsidR="00941E66">
              <w:t>Повышение уровня культуры и организации досуга населения.</w:t>
            </w:r>
          </w:p>
          <w:p w:rsidR="009D068E" w:rsidRPr="00844CC7" w:rsidRDefault="009D068E" w:rsidP="002117E5">
            <w:pPr>
              <w:pStyle w:val="affc"/>
              <w:spacing w:before="0" w:beforeAutospacing="0" w:after="0" w:afterAutospacing="0" w:line="276" w:lineRule="auto"/>
            </w:pPr>
            <w:r w:rsidRPr="00844CC7">
              <w:t>3. Содействие профессиональному и личностному росту молодежи.</w:t>
            </w:r>
          </w:p>
        </w:tc>
        <w:tc>
          <w:tcPr>
            <w:tcW w:w="189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1.</w:t>
            </w:r>
            <w:r w:rsidR="00941E66">
              <w:rPr>
                <w:rFonts w:ascii="Times New Roman" w:hAnsi="Times New Roman" w:cs="Times New Roman"/>
                <w:sz w:val="24"/>
                <w:szCs w:val="24"/>
              </w:rPr>
              <w:t xml:space="preserve"> </w:t>
            </w:r>
            <w:r w:rsidRPr="00844CC7">
              <w:rPr>
                <w:rFonts w:ascii="Times New Roman" w:hAnsi="Times New Roman" w:cs="Times New Roman"/>
                <w:sz w:val="24"/>
                <w:szCs w:val="24"/>
              </w:rPr>
              <w:t>Отток квалифицированных кадров.</w:t>
            </w:r>
          </w:p>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2. Высокий износ основных фондов учреждений культурно-досугового типа и библиотек.</w:t>
            </w:r>
          </w:p>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3. Снижение уровня посещаем</w:t>
            </w:r>
            <w:r w:rsidR="00941E66">
              <w:rPr>
                <w:rFonts w:ascii="Times New Roman" w:hAnsi="Times New Roman" w:cs="Times New Roman"/>
                <w:sz w:val="24"/>
                <w:szCs w:val="24"/>
              </w:rPr>
              <w:t>ости объектов культурной сферы.</w:t>
            </w:r>
          </w:p>
        </w:tc>
      </w:tr>
      <w:tr w:rsidR="009D068E" w:rsidRPr="00844CC7" w:rsidTr="003C68C3">
        <w:tc>
          <w:tcPr>
            <w:tcW w:w="1186"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Уровень жизни населения</w:t>
            </w:r>
          </w:p>
        </w:tc>
        <w:tc>
          <w:tcPr>
            <w:tcW w:w="1922"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1. Обеспечение доступности,  повышение эффективности и качества предоставления населению услуг в сфере социального обслуживания. </w:t>
            </w:r>
          </w:p>
        </w:tc>
        <w:tc>
          <w:tcPr>
            <w:tcW w:w="1892"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 Рост  числа граждан, нуждающихся в мерах государственной поддержки.</w:t>
            </w:r>
          </w:p>
        </w:tc>
      </w:tr>
      <w:tr w:rsidR="009D068E" w:rsidRPr="00844CC7" w:rsidTr="003C68C3">
        <w:tc>
          <w:tcPr>
            <w:tcW w:w="1186"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Жилищное хозяйство и инженерная инфраструктура</w:t>
            </w:r>
          </w:p>
        </w:tc>
        <w:tc>
          <w:tcPr>
            <w:tcW w:w="1922" w:type="pct"/>
          </w:tcPr>
          <w:p w:rsidR="009D068E"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1. Участие в новых эф</w:t>
            </w:r>
            <w:r w:rsidR="004E092B">
              <w:rPr>
                <w:rFonts w:ascii="Times New Roman" w:hAnsi="Times New Roman" w:cs="Times New Roman"/>
                <w:sz w:val="24"/>
                <w:szCs w:val="24"/>
              </w:rPr>
              <w:t>.</w:t>
            </w:r>
            <w:r w:rsidRPr="00844CC7">
              <w:rPr>
                <w:rFonts w:ascii="Times New Roman" w:hAnsi="Times New Roman" w:cs="Times New Roman"/>
                <w:sz w:val="24"/>
                <w:szCs w:val="24"/>
              </w:rPr>
              <w:t xml:space="preserve"> механизмах приведения жилищного фонда в технически исправное состояние.</w:t>
            </w:r>
          </w:p>
          <w:p w:rsidR="00941E66" w:rsidRPr="00844CC7" w:rsidRDefault="00941E66" w:rsidP="002117E5">
            <w:pPr>
              <w:spacing w:after="0"/>
              <w:rPr>
                <w:rFonts w:ascii="Times New Roman" w:hAnsi="Times New Roman" w:cs="Times New Roman"/>
                <w:sz w:val="24"/>
                <w:szCs w:val="24"/>
              </w:rPr>
            </w:pPr>
            <w:r>
              <w:rPr>
                <w:rFonts w:ascii="Times New Roman" w:hAnsi="Times New Roman" w:cs="Times New Roman"/>
                <w:sz w:val="24"/>
                <w:szCs w:val="24"/>
              </w:rPr>
              <w:t>2. Возможность электроснабжения д. Захаровка</w:t>
            </w:r>
          </w:p>
        </w:tc>
        <w:tc>
          <w:tcPr>
            <w:tcW w:w="189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1. Отсутствие инвесторов, по причине высоких рисков вложения средств в сферу ЖКХ.</w:t>
            </w:r>
          </w:p>
        </w:tc>
      </w:tr>
      <w:tr w:rsidR="009D068E" w:rsidRPr="00844CC7" w:rsidTr="003C68C3">
        <w:tc>
          <w:tcPr>
            <w:tcW w:w="1186"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Энергетический потенциал</w:t>
            </w:r>
          </w:p>
        </w:tc>
        <w:tc>
          <w:tcPr>
            <w:tcW w:w="192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1. Возможность газификации в муниципальном образовании.</w:t>
            </w:r>
          </w:p>
          <w:p w:rsidR="009D068E" w:rsidRPr="00844CC7" w:rsidRDefault="00941E66" w:rsidP="002117E5">
            <w:pPr>
              <w:spacing w:after="0"/>
              <w:rPr>
                <w:rFonts w:ascii="Times New Roman" w:hAnsi="Times New Roman" w:cs="Times New Roman"/>
                <w:sz w:val="24"/>
                <w:szCs w:val="24"/>
              </w:rPr>
            </w:pPr>
            <w:r>
              <w:rPr>
                <w:rFonts w:ascii="Times New Roman" w:hAnsi="Times New Roman" w:cs="Times New Roman"/>
                <w:sz w:val="24"/>
                <w:szCs w:val="24"/>
              </w:rPr>
              <w:lastRenderedPageBreak/>
              <w:t>2</w:t>
            </w:r>
            <w:r w:rsidRPr="00941E66">
              <w:rPr>
                <w:rFonts w:ascii="Times New Roman" w:hAnsi="Times New Roman" w:cs="Times New Roman"/>
                <w:sz w:val="24"/>
                <w:szCs w:val="24"/>
              </w:rPr>
              <w:t xml:space="preserve">. </w:t>
            </w:r>
            <w:r>
              <w:rPr>
                <w:rFonts w:ascii="Times New Roman" w:hAnsi="Times New Roman" w:cs="Times New Roman"/>
                <w:sz w:val="24"/>
                <w:szCs w:val="24"/>
              </w:rPr>
              <w:t>П</w:t>
            </w:r>
            <w:r w:rsidRPr="00941E66">
              <w:rPr>
                <w:rFonts w:ascii="Times New Roman" w:hAnsi="Times New Roman" w:cs="Times New Roman"/>
                <w:sz w:val="24"/>
                <w:szCs w:val="24"/>
              </w:rPr>
              <w:t>еревод  с эл</w:t>
            </w:r>
            <w:r>
              <w:rPr>
                <w:rFonts w:ascii="Times New Roman" w:hAnsi="Times New Roman" w:cs="Times New Roman"/>
                <w:sz w:val="24"/>
                <w:szCs w:val="24"/>
              </w:rPr>
              <w:t>ектроотопления на теплоисточник</w:t>
            </w:r>
            <w:r w:rsidRPr="00941E66">
              <w:rPr>
                <w:rFonts w:ascii="Times New Roman" w:hAnsi="Times New Roman" w:cs="Times New Roman"/>
                <w:sz w:val="24"/>
                <w:szCs w:val="24"/>
              </w:rPr>
              <w:t xml:space="preserve"> с древесным топливом</w:t>
            </w:r>
            <w:r>
              <w:rPr>
                <w:rFonts w:ascii="Times New Roman" w:hAnsi="Times New Roman" w:cs="Times New Roman"/>
                <w:sz w:val="24"/>
                <w:szCs w:val="24"/>
              </w:rPr>
              <w:t xml:space="preserve"> СОШ №8 п. Таргиз</w:t>
            </w:r>
          </w:p>
        </w:tc>
        <w:tc>
          <w:tcPr>
            <w:tcW w:w="189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lastRenderedPageBreak/>
              <w:t>1. Низкий уровень развития энергетической инфраструктуры.</w:t>
            </w:r>
          </w:p>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 xml:space="preserve">2. Отсутствие в среднесрочной и долгосрочной перспективах </w:t>
            </w:r>
            <w:r w:rsidRPr="00844CC7">
              <w:rPr>
                <w:rFonts w:ascii="Times New Roman" w:hAnsi="Times New Roman" w:cs="Times New Roman"/>
                <w:sz w:val="24"/>
                <w:szCs w:val="24"/>
              </w:rPr>
              <w:lastRenderedPageBreak/>
              <w:t>поставок природног</w:t>
            </w:r>
            <w:r w:rsidR="00941E66">
              <w:rPr>
                <w:rFonts w:ascii="Times New Roman" w:hAnsi="Times New Roman" w:cs="Times New Roman"/>
                <w:sz w:val="24"/>
                <w:szCs w:val="24"/>
              </w:rPr>
              <w:t xml:space="preserve">о газа с месторождений области </w:t>
            </w:r>
            <w:r w:rsidRPr="00844CC7">
              <w:rPr>
                <w:rFonts w:ascii="Times New Roman" w:hAnsi="Times New Roman" w:cs="Times New Roman"/>
                <w:sz w:val="24"/>
                <w:szCs w:val="24"/>
              </w:rPr>
              <w:t>в Чунский район.</w:t>
            </w:r>
          </w:p>
        </w:tc>
      </w:tr>
      <w:tr w:rsidR="009D068E" w:rsidRPr="00844CC7" w:rsidTr="003C68C3">
        <w:tc>
          <w:tcPr>
            <w:tcW w:w="1186"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lastRenderedPageBreak/>
              <w:t>Тепловое хозяйство</w:t>
            </w:r>
          </w:p>
        </w:tc>
        <w:tc>
          <w:tcPr>
            <w:tcW w:w="192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1.Возможность дополнительной установки котлоагрегатов, работающих на дешевом древесном топливе, что позволит снизить тарифы на услуги ЖКХ.</w:t>
            </w:r>
          </w:p>
        </w:tc>
        <w:tc>
          <w:tcPr>
            <w:tcW w:w="189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1. Недостаток финансирования модернизации источников тепловой энергии может повлечь за собой снижение надежности и качества теплоснабжения потребителей.</w:t>
            </w:r>
          </w:p>
        </w:tc>
      </w:tr>
      <w:tr w:rsidR="009D068E" w:rsidRPr="00844CC7" w:rsidTr="003C68C3">
        <w:tc>
          <w:tcPr>
            <w:tcW w:w="1186"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Строительный комплекс</w:t>
            </w:r>
          </w:p>
        </w:tc>
        <w:tc>
          <w:tcPr>
            <w:tcW w:w="192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1. Реализация и поддержка местных проектов в сфере производства строительных материалов.</w:t>
            </w:r>
          </w:p>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2. Участие в государственных программах по строительству объектов жилья и соцкультбыта.</w:t>
            </w:r>
          </w:p>
        </w:tc>
        <w:tc>
          <w:tcPr>
            <w:tcW w:w="189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1. Ужесточение требований федерального законодательства к застройщикам, привлекающим средства граждан.</w:t>
            </w:r>
          </w:p>
          <w:p w:rsidR="009D068E" w:rsidRPr="00844CC7" w:rsidRDefault="009D068E" w:rsidP="002117E5">
            <w:pPr>
              <w:spacing w:after="0"/>
              <w:rPr>
                <w:rFonts w:ascii="Times New Roman" w:hAnsi="Times New Roman" w:cs="Times New Roman"/>
                <w:sz w:val="24"/>
                <w:szCs w:val="24"/>
              </w:rPr>
            </w:pPr>
          </w:p>
        </w:tc>
      </w:tr>
      <w:tr w:rsidR="009D068E" w:rsidRPr="00844CC7" w:rsidTr="003C68C3">
        <w:tc>
          <w:tcPr>
            <w:tcW w:w="1186"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Транспортная инфраструктура</w:t>
            </w:r>
          </w:p>
        </w:tc>
        <w:tc>
          <w:tcPr>
            <w:tcW w:w="1922" w:type="pct"/>
          </w:tcPr>
          <w:p w:rsidR="009D068E" w:rsidRPr="00844CC7" w:rsidRDefault="009D068E" w:rsidP="00941E66">
            <w:pPr>
              <w:spacing w:after="0"/>
              <w:rPr>
                <w:rFonts w:ascii="Times New Roman" w:hAnsi="Times New Roman" w:cs="Times New Roman"/>
                <w:sz w:val="24"/>
                <w:szCs w:val="24"/>
              </w:rPr>
            </w:pPr>
            <w:r w:rsidRPr="00844CC7">
              <w:rPr>
                <w:rFonts w:ascii="Times New Roman" w:hAnsi="Times New Roman" w:cs="Times New Roman"/>
                <w:sz w:val="24"/>
                <w:szCs w:val="24"/>
              </w:rPr>
              <w:t xml:space="preserve">1. Реализация муниципальной программы «Комплексное развитие транспортной инфраструктуры на территории </w:t>
            </w:r>
            <w:r w:rsidR="00941E66">
              <w:rPr>
                <w:rFonts w:ascii="Times New Roman" w:hAnsi="Times New Roman" w:cs="Times New Roman"/>
                <w:sz w:val="24"/>
                <w:szCs w:val="24"/>
              </w:rPr>
              <w:t>Таргизского МО»</w:t>
            </w:r>
          </w:p>
        </w:tc>
        <w:tc>
          <w:tcPr>
            <w:tcW w:w="189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1. Высокий уровень износа основных фондов и устаревшая материально-техническая база.</w:t>
            </w:r>
          </w:p>
          <w:p w:rsidR="009D068E" w:rsidRPr="00844CC7" w:rsidRDefault="009D068E" w:rsidP="002117E5">
            <w:pPr>
              <w:spacing w:after="0"/>
              <w:rPr>
                <w:rFonts w:ascii="Times New Roman" w:hAnsi="Times New Roman" w:cs="Times New Roman"/>
                <w:sz w:val="24"/>
                <w:szCs w:val="24"/>
              </w:rPr>
            </w:pPr>
          </w:p>
        </w:tc>
      </w:tr>
      <w:tr w:rsidR="009D068E" w:rsidRPr="00844CC7" w:rsidTr="003C68C3">
        <w:tc>
          <w:tcPr>
            <w:tcW w:w="1186"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Коммуникационная инфраструктура</w:t>
            </w:r>
          </w:p>
        </w:tc>
        <w:tc>
          <w:tcPr>
            <w:tcW w:w="192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 xml:space="preserve">1. Развитие рынка услуг сотовой связи. </w:t>
            </w:r>
          </w:p>
        </w:tc>
        <w:tc>
          <w:tcPr>
            <w:tcW w:w="1892" w:type="pct"/>
          </w:tcPr>
          <w:p w:rsidR="009D068E"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1. Неплатежеспособность сельского населения.</w:t>
            </w:r>
          </w:p>
          <w:p w:rsidR="00355176" w:rsidRPr="00844CC7" w:rsidRDefault="00355176" w:rsidP="002117E5">
            <w:pPr>
              <w:spacing w:after="0"/>
              <w:rPr>
                <w:rFonts w:ascii="Times New Roman" w:hAnsi="Times New Roman" w:cs="Times New Roman"/>
                <w:sz w:val="24"/>
                <w:szCs w:val="24"/>
              </w:rPr>
            </w:pPr>
            <w:r>
              <w:rPr>
                <w:rFonts w:ascii="Times New Roman" w:hAnsi="Times New Roman" w:cs="Times New Roman"/>
                <w:sz w:val="24"/>
                <w:szCs w:val="24"/>
              </w:rPr>
              <w:t>2. Невозможность предоставления качественной сотовой связи в п. Тарея</w:t>
            </w:r>
          </w:p>
        </w:tc>
      </w:tr>
      <w:tr w:rsidR="009D068E" w:rsidRPr="00844CC7" w:rsidTr="003C68C3">
        <w:tc>
          <w:tcPr>
            <w:tcW w:w="1186"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Экология</w:t>
            </w:r>
          </w:p>
        </w:tc>
        <w:tc>
          <w:tcPr>
            <w:tcW w:w="1922" w:type="pct"/>
          </w:tcPr>
          <w:p w:rsidR="009D068E"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1.</w:t>
            </w:r>
            <w:r w:rsidR="00355176">
              <w:rPr>
                <w:rFonts w:ascii="Times New Roman" w:hAnsi="Times New Roman" w:cs="Times New Roman"/>
                <w:sz w:val="24"/>
                <w:szCs w:val="24"/>
              </w:rPr>
              <w:t xml:space="preserve"> Обеспечите надлежащего сбора и транспортировки ТКО.</w:t>
            </w:r>
          </w:p>
          <w:p w:rsidR="00355176" w:rsidRPr="00844CC7" w:rsidRDefault="00355176" w:rsidP="002117E5">
            <w:pPr>
              <w:spacing w:after="0"/>
              <w:rPr>
                <w:rFonts w:ascii="Times New Roman" w:hAnsi="Times New Roman" w:cs="Times New Roman"/>
                <w:sz w:val="24"/>
                <w:szCs w:val="24"/>
              </w:rPr>
            </w:pPr>
            <w:r>
              <w:rPr>
                <w:rFonts w:ascii="Times New Roman" w:hAnsi="Times New Roman" w:cs="Times New Roman"/>
                <w:sz w:val="24"/>
                <w:szCs w:val="24"/>
              </w:rPr>
              <w:t>2. Улучшение экологической обстановки.</w:t>
            </w:r>
          </w:p>
          <w:p w:rsidR="009D068E" w:rsidRPr="00844CC7" w:rsidRDefault="009D068E" w:rsidP="002117E5">
            <w:pPr>
              <w:spacing w:after="0"/>
              <w:rPr>
                <w:rFonts w:ascii="Times New Roman" w:hAnsi="Times New Roman" w:cs="Times New Roman"/>
                <w:sz w:val="24"/>
                <w:szCs w:val="24"/>
              </w:rPr>
            </w:pPr>
          </w:p>
        </w:tc>
        <w:tc>
          <w:tcPr>
            <w:tcW w:w="1892" w:type="pct"/>
          </w:tcPr>
          <w:p w:rsidR="009D068E" w:rsidRPr="00844CC7" w:rsidRDefault="009D068E" w:rsidP="002117E5">
            <w:pPr>
              <w:spacing w:after="0"/>
              <w:rPr>
                <w:rFonts w:ascii="Times New Roman" w:hAnsi="Times New Roman" w:cs="Times New Roman"/>
                <w:sz w:val="24"/>
                <w:szCs w:val="24"/>
              </w:rPr>
            </w:pPr>
            <w:r w:rsidRPr="00844CC7">
              <w:rPr>
                <w:rFonts w:ascii="Times New Roman" w:hAnsi="Times New Roman" w:cs="Times New Roman"/>
                <w:sz w:val="24"/>
                <w:szCs w:val="24"/>
              </w:rPr>
              <w:t>1. Высокий уровень влияния метеорологических условий и климатических факторов, приводящих к замедлению обменно-трансформационных процессов самоочищения  в окружающей среде.</w:t>
            </w:r>
          </w:p>
        </w:tc>
      </w:tr>
      <w:tr w:rsidR="009D068E" w:rsidRPr="00844CC7" w:rsidTr="003C68C3">
        <w:tc>
          <w:tcPr>
            <w:tcW w:w="1186"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Природные ресурсы</w:t>
            </w:r>
          </w:p>
        </w:tc>
        <w:tc>
          <w:tcPr>
            <w:tcW w:w="1922"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1.Наличие лесных ресурсов. </w:t>
            </w:r>
          </w:p>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 Большой объем произрастания дикоросов (грибы, ягоды, орехи, травы).</w:t>
            </w:r>
          </w:p>
          <w:p w:rsidR="009D068E" w:rsidRPr="00844CC7" w:rsidRDefault="00355176" w:rsidP="002117E5">
            <w:pPr>
              <w:numPr>
                <w:ilvl w:val="12"/>
                <w:numId w:val="0"/>
              </w:numPr>
              <w:suppressAutoHyphens/>
              <w:spacing w:after="0"/>
              <w:rPr>
                <w:rFonts w:ascii="Times New Roman" w:hAnsi="Times New Roman" w:cs="Times New Roman"/>
                <w:sz w:val="24"/>
                <w:szCs w:val="24"/>
              </w:rPr>
            </w:pPr>
            <w:r>
              <w:rPr>
                <w:rFonts w:ascii="Times New Roman" w:hAnsi="Times New Roman" w:cs="Times New Roman"/>
                <w:sz w:val="24"/>
                <w:szCs w:val="24"/>
              </w:rPr>
              <w:t>3. П</w:t>
            </w:r>
            <w:r w:rsidR="009D068E" w:rsidRPr="00844CC7">
              <w:rPr>
                <w:rFonts w:ascii="Times New Roman" w:hAnsi="Times New Roman" w:cs="Times New Roman"/>
                <w:sz w:val="24"/>
                <w:szCs w:val="24"/>
              </w:rPr>
              <w:t>овышение добычи в охоте и рыболовстве</w:t>
            </w:r>
          </w:p>
        </w:tc>
        <w:tc>
          <w:tcPr>
            <w:tcW w:w="1892"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1.Истощение запасов природных ресурсов.</w:t>
            </w:r>
          </w:p>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 Высокий уровень пожарной опасности в лесах.</w:t>
            </w:r>
          </w:p>
        </w:tc>
      </w:tr>
      <w:tr w:rsidR="009D068E" w:rsidRPr="00844CC7" w:rsidTr="003C68C3">
        <w:tc>
          <w:tcPr>
            <w:tcW w:w="1186"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Безопасность и криминогенная обстановка</w:t>
            </w:r>
          </w:p>
        </w:tc>
        <w:tc>
          <w:tcPr>
            <w:tcW w:w="1922" w:type="pct"/>
          </w:tcPr>
          <w:p w:rsidR="009D068E" w:rsidRPr="00844CC7" w:rsidRDefault="009D068E" w:rsidP="002117E5">
            <w:pPr>
              <w:numPr>
                <w:ilvl w:val="12"/>
                <w:numId w:val="0"/>
              </w:numPr>
              <w:suppressAutoHyphens/>
              <w:spacing w:after="0"/>
              <w:rPr>
                <w:rFonts w:ascii="Times New Roman" w:eastAsia="Times New Roman" w:hAnsi="Times New Roman" w:cs="Times New Roman"/>
                <w:sz w:val="24"/>
                <w:szCs w:val="24"/>
                <w:lang w:eastAsia="ru-RU"/>
              </w:rPr>
            </w:pPr>
            <w:r w:rsidRPr="00844CC7">
              <w:rPr>
                <w:rFonts w:ascii="Times New Roman" w:hAnsi="Times New Roman" w:cs="Times New Roman"/>
                <w:sz w:val="24"/>
                <w:szCs w:val="24"/>
              </w:rPr>
              <w:t>1.</w:t>
            </w:r>
            <w:r w:rsidRPr="00844CC7">
              <w:rPr>
                <w:sz w:val="24"/>
                <w:szCs w:val="24"/>
              </w:rPr>
              <w:t xml:space="preserve"> </w:t>
            </w:r>
            <w:r w:rsidRPr="00844CC7">
              <w:rPr>
                <w:rFonts w:ascii="Times New Roman" w:eastAsia="Times New Roman" w:hAnsi="Times New Roman" w:cs="Times New Roman"/>
                <w:sz w:val="24"/>
                <w:szCs w:val="24"/>
                <w:lang w:eastAsia="ru-RU"/>
              </w:rPr>
              <w:t xml:space="preserve">Противодействия проникновению в общественное сознание идей религиозного фундаментализма, экстремизма и    нетерпимости </w:t>
            </w:r>
          </w:p>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eastAsia="Times New Roman" w:hAnsi="Times New Roman" w:cs="Times New Roman"/>
                <w:sz w:val="24"/>
                <w:szCs w:val="24"/>
                <w:lang w:eastAsia="ru-RU"/>
              </w:rPr>
              <w:t>2. Повышение уровня антитеррористической защищенности объектов повышенной опасности, а также объектов с массовым пребыванием людей</w:t>
            </w:r>
          </w:p>
        </w:tc>
        <w:tc>
          <w:tcPr>
            <w:tcW w:w="1892" w:type="pct"/>
          </w:tcPr>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w:t>
            </w:r>
            <w:r w:rsidR="00355176">
              <w:rPr>
                <w:rFonts w:ascii="Times New Roman" w:hAnsi="Times New Roman" w:cs="Times New Roman"/>
                <w:sz w:val="24"/>
                <w:szCs w:val="24"/>
              </w:rPr>
              <w:t xml:space="preserve"> </w:t>
            </w:r>
            <w:r w:rsidRPr="00844CC7">
              <w:rPr>
                <w:rFonts w:ascii="Times New Roman" w:hAnsi="Times New Roman" w:cs="Times New Roman"/>
                <w:sz w:val="24"/>
                <w:szCs w:val="24"/>
              </w:rPr>
              <w:t xml:space="preserve">Рост социальной напряженности. </w:t>
            </w:r>
          </w:p>
          <w:p w:rsidR="009D068E" w:rsidRPr="00844CC7" w:rsidRDefault="009D068E" w:rsidP="002117E5">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w:t>
            </w:r>
            <w:r w:rsidR="00355176">
              <w:rPr>
                <w:rFonts w:ascii="Times New Roman" w:hAnsi="Times New Roman" w:cs="Times New Roman"/>
                <w:sz w:val="24"/>
                <w:szCs w:val="24"/>
              </w:rPr>
              <w:t xml:space="preserve"> </w:t>
            </w:r>
            <w:r w:rsidRPr="00844CC7">
              <w:rPr>
                <w:rFonts w:ascii="Times New Roman" w:hAnsi="Times New Roman" w:cs="Times New Roman"/>
                <w:sz w:val="24"/>
                <w:szCs w:val="24"/>
              </w:rPr>
              <w:t xml:space="preserve">Утрата духовно-нравственных и социокультурных ориентиров среди подрастающего поколения. </w:t>
            </w:r>
          </w:p>
          <w:p w:rsidR="009D068E" w:rsidRPr="00844CC7" w:rsidRDefault="009D068E" w:rsidP="002117E5">
            <w:pPr>
              <w:numPr>
                <w:ilvl w:val="12"/>
                <w:numId w:val="0"/>
              </w:numPr>
              <w:suppressAutoHyphens/>
              <w:spacing w:after="0"/>
              <w:rPr>
                <w:rFonts w:ascii="Times New Roman" w:hAnsi="Times New Roman" w:cs="Times New Roman"/>
                <w:sz w:val="24"/>
                <w:szCs w:val="24"/>
              </w:rPr>
            </w:pPr>
          </w:p>
        </w:tc>
      </w:tr>
    </w:tbl>
    <w:p w:rsidR="00AC2595" w:rsidRPr="00EB7EF8" w:rsidRDefault="00AC2595" w:rsidP="00844CC7">
      <w:pPr>
        <w:suppressAutoHyphens/>
        <w:spacing w:after="120"/>
        <w:ind w:firstLine="708"/>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lang w:eastAsia="ru-RU"/>
        </w:rPr>
        <w:lastRenderedPageBreak/>
        <w:t xml:space="preserve">Раздел 4. Оценка </w:t>
      </w:r>
      <w:r w:rsidRPr="00C44D5E">
        <w:rPr>
          <w:rFonts w:ascii="Times New Roman" w:eastAsia="Times New Roman" w:hAnsi="Times New Roman" w:cs="Times New Roman"/>
          <w:b/>
          <w:sz w:val="24"/>
          <w:szCs w:val="24"/>
          <w:lang w:eastAsia="ru-RU"/>
        </w:rPr>
        <w:t>действующих мер по улучшению социально-экономического полож</w:t>
      </w:r>
      <w:r w:rsidR="00D46CBE">
        <w:rPr>
          <w:rFonts w:ascii="Times New Roman" w:eastAsia="Times New Roman" w:hAnsi="Times New Roman" w:cs="Times New Roman"/>
          <w:b/>
          <w:sz w:val="24"/>
          <w:szCs w:val="24"/>
          <w:lang w:eastAsia="ru-RU"/>
        </w:rPr>
        <w:t>ения муниципального образования</w:t>
      </w:r>
    </w:p>
    <w:p w:rsidR="007261A0" w:rsidRDefault="00AC2595" w:rsidP="007261A0">
      <w:pPr>
        <w:suppressAutoHyphens/>
        <w:spacing w:after="0"/>
        <w:ind w:firstLine="708"/>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В целях улучшения социально- экономического положения на территории </w:t>
      </w:r>
      <w:r w:rsidR="00355176">
        <w:rPr>
          <w:rFonts w:ascii="Times New Roman" w:eastAsia="Times New Roman" w:hAnsi="Times New Roman" w:cs="Times New Roman"/>
          <w:sz w:val="24"/>
          <w:szCs w:val="24"/>
          <w:lang w:eastAsia="ru-RU"/>
        </w:rPr>
        <w:t xml:space="preserve">Таргизского </w:t>
      </w:r>
      <w:r w:rsidRPr="00EB7EF8">
        <w:rPr>
          <w:rFonts w:ascii="Times New Roman" w:eastAsia="Times New Roman" w:hAnsi="Times New Roman" w:cs="Times New Roman"/>
          <w:sz w:val="24"/>
          <w:szCs w:val="24"/>
          <w:lang w:eastAsia="ru-RU"/>
        </w:rPr>
        <w:t>муниципального образования в администрации пос</w:t>
      </w:r>
      <w:r w:rsidR="008B4B1C">
        <w:rPr>
          <w:rFonts w:ascii="Times New Roman" w:eastAsia="Times New Roman" w:hAnsi="Times New Roman" w:cs="Times New Roman"/>
          <w:sz w:val="24"/>
          <w:szCs w:val="24"/>
          <w:lang w:eastAsia="ru-RU"/>
        </w:rPr>
        <w:t xml:space="preserve">еления разработаны и приняты к </w:t>
      </w:r>
      <w:r w:rsidRPr="00EB7EF8">
        <w:rPr>
          <w:rFonts w:ascii="Times New Roman" w:eastAsia="Times New Roman" w:hAnsi="Times New Roman" w:cs="Times New Roman"/>
          <w:sz w:val="24"/>
          <w:szCs w:val="24"/>
          <w:lang w:eastAsia="ru-RU"/>
        </w:rPr>
        <w:t>реализ</w:t>
      </w:r>
      <w:r w:rsidR="00141972" w:rsidRPr="00EB7EF8">
        <w:rPr>
          <w:rFonts w:ascii="Times New Roman" w:eastAsia="Times New Roman" w:hAnsi="Times New Roman" w:cs="Times New Roman"/>
          <w:sz w:val="24"/>
          <w:szCs w:val="24"/>
          <w:lang w:eastAsia="ru-RU"/>
        </w:rPr>
        <w:t>ации 1</w:t>
      </w:r>
      <w:r w:rsidR="00355176">
        <w:rPr>
          <w:rFonts w:ascii="Times New Roman" w:eastAsia="Times New Roman" w:hAnsi="Times New Roman" w:cs="Times New Roman"/>
          <w:sz w:val="24"/>
          <w:szCs w:val="24"/>
          <w:lang w:eastAsia="ru-RU"/>
        </w:rPr>
        <w:t>0</w:t>
      </w:r>
      <w:r w:rsidR="00141972" w:rsidRPr="00EB7EF8">
        <w:rPr>
          <w:rFonts w:ascii="Times New Roman" w:eastAsia="Times New Roman" w:hAnsi="Times New Roman" w:cs="Times New Roman"/>
          <w:sz w:val="24"/>
          <w:szCs w:val="24"/>
          <w:lang w:eastAsia="ru-RU"/>
        </w:rPr>
        <w:t xml:space="preserve"> муниципальных программ и </w:t>
      </w:r>
      <w:r w:rsidR="00C44D5E">
        <w:rPr>
          <w:rFonts w:ascii="Times New Roman" w:eastAsia="Times New Roman" w:hAnsi="Times New Roman" w:cs="Times New Roman"/>
          <w:sz w:val="24"/>
          <w:szCs w:val="24"/>
          <w:lang w:eastAsia="ru-RU"/>
        </w:rPr>
        <w:t>3</w:t>
      </w:r>
      <w:r w:rsidR="00141972" w:rsidRPr="00EB7EF8">
        <w:rPr>
          <w:rFonts w:ascii="Times New Roman" w:eastAsia="Times New Roman" w:hAnsi="Times New Roman" w:cs="Times New Roman"/>
          <w:sz w:val="24"/>
          <w:szCs w:val="24"/>
          <w:lang w:eastAsia="ru-RU"/>
        </w:rPr>
        <w:t xml:space="preserve"> комплексные программы. </w:t>
      </w:r>
    </w:p>
    <w:p w:rsidR="00AC2595" w:rsidRDefault="00AC2595" w:rsidP="007261A0">
      <w:pPr>
        <w:suppressAutoHyphens/>
        <w:spacing w:after="0"/>
        <w:ind w:firstLine="708"/>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Перечень муниципальных программ</w:t>
      </w:r>
      <w:r w:rsidR="007261A0">
        <w:rPr>
          <w:rFonts w:ascii="Times New Roman" w:eastAsia="Times New Roman" w:hAnsi="Times New Roman" w:cs="Times New Roman"/>
          <w:sz w:val="24"/>
          <w:szCs w:val="24"/>
          <w:lang w:eastAsia="ru-RU"/>
        </w:rPr>
        <w:t xml:space="preserve"> и программ комплексного развития, с указанием необходимого объема финансирования, </w:t>
      </w:r>
      <w:r w:rsidRPr="00EB7EF8">
        <w:rPr>
          <w:rFonts w:ascii="Times New Roman" w:eastAsia="Times New Roman" w:hAnsi="Times New Roman" w:cs="Times New Roman"/>
          <w:sz w:val="24"/>
          <w:szCs w:val="24"/>
          <w:lang w:eastAsia="ru-RU"/>
        </w:rPr>
        <w:t xml:space="preserve">представлен в Приложении </w:t>
      </w:r>
      <w:r w:rsidR="00351DF7" w:rsidRPr="00EB7EF8">
        <w:rPr>
          <w:rFonts w:ascii="Times New Roman" w:eastAsia="Times New Roman" w:hAnsi="Times New Roman" w:cs="Times New Roman"/>
          <w:sz w:val="24"/>
          <w:szCs w:val="24"/>
          <w:lang w:eastAsia="ru-RU"/>
        </w:rPr>
        <w:t>1.</w:t>
      </w:r>
    </w:p>
    <w:p w:rsidR="007261A0" w:rsidRPr="00EB7EF8" w:rsidRDefault="007261A0" w:rsidP="007261A0">
      <w:pPr>
        <w:suppressAutoHyphens/>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Оценки эффективности исполнения муниципальных программ за 2018 г. отражены в Приложении 2.</w:t>
      </w:r>
    </w:p>
    <w:p w:rsidR="00AC2595" w:rsidRPr="00EB7EF8" w:rsidRDefault="00AC2595" w:rsidP="007261A0">
      <w:pPr>
        <w:spacing w:after="0"/>
        <w:ind w:firstLine="708"/>
        <w:jc w:val="both"/>
        <w:rPr>
          <w:rFonts w:ascii="Times New Roman" w:hAnsi="Times New Roman" w:cs="Times New Roman"/>
          <w:sz w:val="24"/>
          <w:szCs w:val="24"/>
        </w:rPr>
      </w:pPr>
      <w:r w:rsidRPr="00EB7EF8">
        <w:rPr>
          <w:rFonts w:ascii="Times New Roman" w:hAnsi="Times New Roman" w:cs="Times New Roman"/>
          <w:sz w:val="24"/>
          <w:szCs w:val="24"/>
        </w:rPr>
        <w:t xml:space="preserve">Муниципальные программы </w:t>
      </w:r>
      <w:r w:rsidR="00355176">
        <w:rPr>
          <w:rFonts w:ascii="Times New Roman" w:hAnsi="Times New Roman" w:cs="Times New Roman"/>
          <w:sz w:val="24"/>
          <w:szCs w:val="24"/>
        </w:rPr>
        <w:t>Таргизского</w:t>
      </w:r>
      <w:r w:rsidRPr="00EB7EF8">
        <w:rPr>
          <w:rFonts w:ascii="Times New Roman" w:hAnsi="Times New Roman" w:cs="Times New Roman"/>
          <w:sz w:val="24"/>
          <w:szCs w:val="24"/>
        </w:rPr>
        <w:t xml:space="preserve"> муниципального образования формируются в соответствии с </w:t>
      </w:r>
      <w:r w:rsidR="00C44D5E" w:rsidRPr="00C44D5E">
        <w:rPr>
          <w:rFonts w:ascii="Times New Roman" w:hAnsi="Times New Roman" w:cs="Times New Roman"/>
          <w:sz w:val="24"/>
          <w:szCs w:val="24"/>
        </w:rPr>
        <w:t xml:space="preserve">Федеральным законом от 06 октября 2003 г. N 131-ФЗ "Об общих принципах организации местного самоуправления в Российской Федерации», Уставом </w:t>
      </w:r>
      <w:r w:rsidR="00355176">
        <w:rPr>
          <w:rFonts w:ascii="Times New Roman" w:hAnsi="Times New Roman" w:cs="Times New Roman"/>
          <w:sz w:val="24"/>
          <w:szCs w:val="24"/>
        </w:rPr>
        <w:t>Таргизского</w:t>
      </w:r>
      <w:r w:rsidR="00C44D5E" w:rsidRPr="00C44D5E">
        <w:rPr>
          <w:rFonts w:ascii="Times New Roman" w:hAnsi="Times New Roman" w:cs="Times New Roman"/>
          <w:sz w:val="24"/>
          <w:szCs w:val="24"/>
        </w:rPr>
        <w:t xml:space="preserve"> муниципального образования </w:t>
      </w:r>
      <w:r w:rsidRPr="00EB7EF8">
        <w:rPr>
          <w:rFonts w:ascii="Times New Roman" w:hAnsi="Times New Roman" w:cs="Times New Roman"/>
          <w:sz w:val="24"/>
          <w:szCs w:val="24"/>
        </w:rPr>
        <w:t xml:space="preserve">на период не менее 3–х лет. </w:t>
      </w:r>
    </w:p>
    <w:p w:rsidR="00AC2595" w:rsidRDefault="00AC2595" w:rsidP="007261A0">
      <w:pPr>
        <w:spacing w:after="0"/>
        <w:ind w:firstLine="708"/>
        <w:jc w:val="both"/>
        <w:rPr>
          <w:rFonts w:ascii="Times New Roman" w:hAnsi="Times New Roman" w:cs="Times New Roman"/>
          <w:sz w:val="24"/>
          <w:szCs w:val="24"/>
        </w:rPr>
      </w:pPr>
      <w:r w:rsidRPr="00EB7EF8">
        <w:rPr>
          <w:rFonts w:ascii="Times New Roman" w:hAnsi="Times New Roman" w:cs="Times New Roman"/>
          <w:sz w:val="24"/>
          <w:szCs w:val="24"/>
        </w:rPr>
        <w:t xml:space="preserve">Муниципальные программы </w:t>
      </w:r>
      <w:r w:rsidR="00355176">
        <w:rPr>
          <w:rFonts w:ascii="Times New Roman" w:hAnsi="Times New Roman" w:cs="Times New Roman"/>
          <w:sz w:val="24"/>
          <w:szCs w:val="24"/>
        </w:rPr>
        <w:t>Таргизского</w:t>
      </w:r>
      <w:r w:rsidRPr="00EB7EF8">
        <w:rPr>
          <w:rFonts w:ascii="Times New Roman" w:hAnsi="Times New Roman" w:cs="Times New Roman"/>
          <w:sz w:val="24"/>
          <w:szCs w:val="24"/>
        </w:rPr>
        <w:t xml:space="preserve"> муниципального образования содержат систему мероприятий, направленных на выполнение задач социально-экономического развития </w:t>
      </w:r>
      <w:r w:rsidR="00355176">
        <w:rPr>
          <w:rFonts w:ascii="Times New Roman" w:hAnsi="Times New Roman" w:cs="Times New Roman"/>
          <w:sz w:val="24"/>
          <w:szCs w:val="24"/>
        </w:rPr>
        <w:t>Таргизского</w:t>
      </w:r>
      <w:r w:rsidRPr="00EB7EF8">
        <w:rPr>
          <w:rFonts w:ascii="Times New Roman" w:hAnsi="Times New Roman" w:cs="Times New Roman"/>
          <w:sz w:val="24"/>
          <w:szCs w:val="24"/>
        </w:rPr>
        <w:t xml:space="preserve"> муниципального образования на определенном этапе и достижение цели реализации </w:t>
      </w:r>
      <w:r w:rsidR="00351DF7" w:rsidRPr="00EB7EF8">
        <w:rPr>
          <w:rFonts w:ascii="Times New Roman" w:hAnsi="Times New Roman" w:cs="Times New Roman"/>
          <w:sz w:val="24"/>
          <w:szCs w:val="24"/>
        </w:rPr>
        <w:t>Стратегии</w:t>
      </w:r>
      <w:r w:rsidRPr="00EB7EF8">
        <w:rPr>
          <w:rFonts w:ascii="Times New Roman" w:hAnsi="Times New Roman" w:cs="Times New Roman"/>
          <w:sz w:val="24"/>
          <w:szCs w:val="24"/>
        </w:rPr>
        <w:t>.</w:t>
      </w:r>
    </w:p>
    <w:p w:rsidR="00C44D5E" w:rsidRPr="00EB7EF8" w:rsidRDefault="00C44D5E" w:rsidP="00844CC7">
      <w:pPr>
        <w:spacing w:after="0"/>
        <w:ind w:firstLine="567"/>
        <w:jc w:val="both"/>
        <w:rPr>
          <w:rFonts w:ascii="Times New Roman" w:hAnsi="Times New Roman" w:cs="Times New Roman"/>
          <w:sz w:val="24"/>
          <w:szCs w:val="24"/>
        </w:rPr>
      </w:pPr>
    </w:p>
    <w:p w:rsidR="00DC0634" w:rsidRDefault="00DC0634">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AC2595" w:rsidRPr="00DC0634" w:rsidRDefault="00AC2595" w:rsidP="00844CC7">
      <w:pPr>
        <w:suppressAutoHyphens/>
        <w:spacing w:after="120"/>
        <w:ind w:firstLine="708"/>
        <w:jc w:val="both"/>
        <w:rPr>
          <w:rFonts w:ascii="Times New Roman" w:eastAsia="Times New Roman" w:hAnsi="Times New Roman" w:cs="Times New Roman"/>
          <w:b/>
          <w:i/>
          <w:sz w:val="24"/>
          <w:szCs w:val="24"/>
          <w:lang w:eastAsia="ru-RU"/>
        </w:rPr>
      </w:pPr>
      <w:r w:rsidRPr="00DC0634">
        <w:rPr>
          <w:rFonts w:ascii="Times New Roman" w:eastAsia="Times New Roman" w:hAnsi="Times New Roman" w:cs="Times New Roman"/>
          <w:b/>
          <w:i/>
          <w:sz w:val="24"/>
          <w:szCs w:val="24"/>
          <w:lang w:eastAsia="ru-RU"/>
        </w:rPr>
        <w:lastRenderedPageBreak/>
        <w:t xml:space="preserve">Раздел 5. Резервы (ресурсы) социально-экономического развития </w:t>
      </w:r>
      <w:r w:rsidR="00355176" w:rsidRPr="00DC0634">
        <w:rPr>
          <w:rFonts w:ascii="Times New Roman" w:eastAsia="Times New Roman" w:hAnsi="Times New Roman" w:cs="Times New Roman"/>
          <w:b/>
          <w:i/>
          <w:sz w:val="24"/>
          <w:szCs w:val="24"/>
          <w:lang w:eastAsia="ru-RU"/>
        </w:rPr>
        <w:t>Таргизского</w:t>
      </w:r>
      <w:r w:rsidRPr="00DC0634">
        <w:rPr>
          <w:rFonts w:ascii="Times New Roman" w:eastAsia="Times New Roman" w:hAnsi="Times New Roman" w:cs="Times New Roman"/>
          <w:b/>
          <w:i/>
          <w:sz w:val="24"/>
          <w:szCs w:val="24"/>
          <w:lang w:eastAsia="ru-RU"/>
        </w:rPr>
        <w:t xml:space="preserve"> муниципального образования.</w:t>
      </w:r>
    </w:p>
    <w:p w:rsidR="00AC2595" w:rsidRPr="00EB7EF8" w:rsidRDefault="00AC2595" w:rsidP="00844CC7">
      <w:pPr>
        <w:numPr>
          <w:ilvl w:val="12"/>
          <w:numId w:val="0"/>
        </w:numPr>
        <w:suppressAutoHyphens/>
        <w:spacing w:after="0"/>
        <w:ind w:firstLine="708"/>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В муниципальном образовании имеются ресурсы для социально- экономического развития, которые могут стать основой для развития муниципального образования. К ним относятся:</w:t>
      </w:r>
    </w:p>
    <w:p w:rsidR="00AC2595" w:rsidRPr="00EB7EF8" w:rsidRDefault="00AC2595" w:rsidP="00844CC7">
      <w:pPr>
        <w:numPr>
          <w:ilvl w:val="12"/>
          <w:numId w:val="0"/>
        </w:numPr>
        <w:suppressAutoHyphens/>
        <w:spacing w:after="0"/>
        <w:ind w:firstLine="708"/>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u w:val="single"/>
          <w:lang w:eastAsia="ru-RU"/>
        </w:rPr>
        <w:t>Природно-ресурсные</w:t>
      </w:r>
      <w:r w:rsidRPr="00EB7EF8">
        <w:rPr>
          <w:rFonts w:ascii="Times New Roman" w:eastAsia="Times New Roman" w:hAnsi="Times New Roman" w:cs="Times New Roman"/>
          <w:b/>
          <w:sz w:val="24"/>
          <w:szCs w:val="24"/>
          <w:lang w:eastAsia="ru-RU"/>
        </w:rPr>
        <w:t>:</w:t>
      </w:r>
    </w:p>
    <w:p w:rsidR="00EE4FA2" w:rsidRPr="00EE4FA2" w:rsidRDefault="00C44D5E" w:rsidP="00EE4FA2">
      <w:pPr>
        <w:pStyle w:val="ab"/>
        <w:numPr>
          <w:ilvl w:val="0"/>
          <w:numId w:val="27"/>
        </w:numPr>
        <w:tabs>
          <w:tab w:val="num" w:pos="0"/>
          <w:tab w:val="left" w:pos="1134"/>
        </w:tabs>
        <w:suppressAutoHyphens/>
        <w:spacing w:after="0"/>
        <w:ind w:hanging="720"/>
        <w:jc w:val="both"/>
        <w:rPr>
          <w:rFonts w:ascii="Times New Roman" w:eastAsia="Times New Roman" w:hAnsi="Times New Roman" w:cs="Times New Roman"/>
          <w:sz w:val="24"/>
          <w:szCs w:val="24"/>
          <w:lang w:eastAsia="ru-RU"/>
        </w:rPr>
      </w:pPr>
      <w:r w:rsidRPr="00EE4FA2">
        <w:rPr>
          <w:rFonts w:ascii="Times New Roman" w:eastAsia="Times New Roman" w:hAnsi="Times New Roman" w:cs="Times New Roman"/>
          <w:sz w:val="24"/>
          <w:szCs w:val="24"/>
          <w:lang w:eastAsia="ru-RU"/>
        </w:rPr>
        <w:t xml:space="preserve">Наличие свободных </w:t>
      </w:r>
      <w:r w:rsidR="00AC2595" w:rsidRPr="00EE4FA2">
        <w:rPr>
          <w:rFonts w:ascii="Times New Roman" w:eastAsia="Times New Roman" w:hAnsi="Times New Roman" w:cs="Times New Roman"/>
          <w:sz w:val="24"/>
          <w:szCs w:val="24"/>
          <w:lang w:eastAsia="ru-RU"/>
        </w:rPr>
        <w:t xml:space="preserve">сельскохозяйственных земель. </w:t>
      </w:r>
    </w:p>
    <w:p w:rsidR="00EE4FA2" w:rsidRPr="00EE4FA2" w:rsidRDefault="00EE4FA2" w:rsidP="00EE4FA2">
      <w:pPr>
        <w:pStyle w:val="ab"/>
        <w:numPr>
          <w:ilvl w:val="0"/>
          <w:numId w:val="27"/>
        </w:numPr>
        <w:tabs>
          <w:tab w:val="num" w:pos="0"/>
          <w:tab w:val="left" w:pos="1134"/>
        </w:tabs>
        <w:suppressAutoHyphens/>
        <w:spacing w:after="0"/>
        <w:ind w:hanging="720"/>
        <w:jc w:val="both"/>
        <w:rPr>
          <w:rFonts w:ascii="Times New Roman" w:eastAsia="Times New Roman" w:hAnsi="Times New Roman" w:cs="Times New Roman"/>
          <w:sz w:val="24"/>
          <w:szCs w:val="24"/>
          <w:lang w:eastAsia="ru-RU"/>
        </w:rPr>
      </w:pPr>
      <w:r w:rsidRPr="00EE4FA2">
        <w:rPr>
          <w:rFonts w:ascii="Times New Roman" w:eastAsia="Times New Roman" w:hAnsi="Times New Roman" w:cs="Times New Roman"/>
          <w:sz w:val="24"/>
          <w:szCs w:val="24"/>
          <w:lang w:eastAsia="ru-RU"/>
        </w:rPr>
        <w:t>Наличие минерально-сырьевой базы;</w:t>
      </w:r>
    </w:p>
    <w:p w:rsidR="00C44D5E" w:rsidRPr="00EE4FA2" w:rsidRDefault="00EE4FA2" w:rsidP="00EE4FA2">
      <w:pPr>
        <w:pStyle w:val="ab"/>
        <w:numPr>
          <w:ilvl w:val="0"/>
          <w:numId w:val="27"/>
        </w:numPr>
        <w:tabs>
          <w:tab w:val="num" w:pos="0"/>
          <w:tab w:val="left" w:pos="1134"/>
        </w:tabs>
        <w:suppressAutoHyphens/>
        <w:spacing w:after="0"/>
        <w:ind w:hanging="720"/>
        <w:jc w:val="both"/>
        <w:rPr>
          <w:rFonts w:ascii="Times New Roman" w:eastAsia="Times New Roman" w:hAnsi="Times New Roman" w:cs="Times New Roman"/>
          <w:sz w:val="24"/>
          <w:szCs w:val="24"/>
          <w:lang w:eastAsia="ru-RU"/>
        </w:rPr>
      </w:pPr>
      <w:r w:rsidRPr="00EE4FA2">
        <w:rPr>
          <w:rFonts w:ascii="Times New Roman" w:eastAsia="Times New Roman" w:hAnsi="Times New Roman" w:cs="Times New Roman"/>
          <w:sz w:val="24"/>
          <w:szCs w:val="24"/>
          <w:lang w:eastAsia="ru-RU"/>
        </w:rPr>
        <w:t>Крупная р</w:t>
      </w:r>
      <w:r w:rsidR="00C44D5E" w:rsidRPr="00EE4FA2">
        <w:rPr>
          <w:rFonts w:ascii="Times New Roman" w:eastAsia="Times New Roman" w:hAnsi="Times New Roman" w:cs="Times New Roman"/>
          <w:sz w:val="24"/>
          <w:szCs w:val="24"/>
          <w:lang w:eastAsia="ru-RU"/>
        </w:rPr>
        <w:t>ечная сеть</w:t>
      </w:r>
      <w:r w:rsidRPr="00EE4FA2">
        <w:rPr>
          <w:rFonts w:ascii="Times New Roman" w:eastAsia="Times New Roman" w:hAnsi="Times New Roman" w:cs="Times New Roman"/>
          <w:sz w:val="24"/>
          <w:szCs w:val="24"/>
          <w:lang w:eastAsia="ru-RU"/>
        </w:rPr>
        <w:t>.</w:t>
      </w:r>
    </w:p>
    <w:p w:rsidR="00AC2595" w:rsidRPr="00EB7EF8" w:rsidRDefault="00AC2595" w:rsidP="00844CC7">
      <w:pPr>
        <w:numPr>
          <w:ilvl w:val="12"/>
          <w:numId w:val="0"/>
        </w:numPr>
        <w:suppressAutoHyphens/>
        <w:spacing w:after="0"/>
        <w:ind w:firstLine="709"/>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u w:val="single"/>
          <w:lang w:eastAsia="ru-RU"/>
        </w:rPr>
        <w:t>Экономические и географические</w:t>
      </w:r>
      <w:r w:rsidRPr="00EB7EF8">
        <w:rPr>
          <w:rFonts w:ascii="Times New Roman" w:eastAsia="Times New Roman" w:hAnsi="Times New Roman" w:cs="Times New Roman"/>
          <w:b/>
          <w:sz w:val="24"/>
          <w:szCs w:val="24"/>
          <w:lang w:eastAsia="ru-RU"/>
        </w:rPr>
        <w:t>:</w:t>
      </w:r>
    </w:p>
    <w:p w:rsidR="00EE4FA2" w:rsidRPr="00EE4FA2" w:rsidRDefault="00EE4FA2" w:rsidP="00EE4FA2">
      <w:pPr>
        <w:pStyle w:val="ab"/>
        <w:numPr>
          <w:ilvl w:val="0"/>
          <w:numId w:val="26"/>
        </w:numPr>
        <w:tabs>
          <w:tab w:val="left" w:pos="1134"/>
        </w:tabs>
        <w:suppressAutoHyphens/>
        <w:spacing w:after="0"/>
        <w:ind w:hanging="720"/>
        <w:jc w:val="both"/>
        <w:rPr>
          <w:rFonts w:ascii="Times New Roman" w:eastAsia="Times New Roman" w:hAnsi="Times New Roman" w:cs="Times New Roman"/>
          <w:sz w:val="24"/>
          <w:szCs w:val="24"/>
          <w:lang w:eastAsia="ru-RU"/>
        </w:rPr>
      </w:pPr>
      <w:r w:rsidRPr="00EE4FA2">
        <w:rPr>
          <w:rFonts w:ascii="Times New Roman" w:eastAsia="Times New Roman" w:hAnsi="Times New Roman" w:cs="Times New Roman"/>
          <w:sz w:val="24"/>
          <w:szCs w:val="24"/>
          <w:lang w:eastAsia="ru-RU"/>
        </w:rPr>
        <w:t>Сравнительно развитая транспортная и коммуникационная инфраструктура;</w:t>
      </w:r>
    </w:p>
    <w:p w:rsidR="00EE4FA2" w:rsidRPr="00EE4FA2" w:rsidRDefault="00EE4FA2" w:rsidP="00EE4FA2">
      <w:pPr>
        <w:pStyle w:val="ab"/>
        <w:numPr>
          <w:ilvl w:val="0"/>
          <w:numId w:val="26"/>
        </w:numPr>
        <w:tabs>
          <w:tab w:val="left" w:pos="1134"/>
        </w:tabs>
        <w:suppressAutoHyphens/>
        <w:spacing w:after="0"/>
        <w:ind w:hanging="720"/>
        <w:jc w:val="both"/>
        <w:rPr>
          <w:rFonts w:ascii="Times New Roman" w:eastAsia="Times New Roman" w:hAnsi="Times New Roman" w:cs="Times New Roman"/>
          <w:sz w:val="24"/>
          <w:szCs w:val="24"/>
          <w:lang w:eastAsia="ru-RU"/>
        </w:rPr>
      </w:pPr>
      <w:r w:rsidRPr="00EE4FA2">
        <w:rPr>
          <w:rFonts w:ascii="Times New Roman" w:eastAsia="Times New Roman" w:hAnsi="Times New Roman" w:cs="Times New Roman"/>
          <w:sz w:val="24"/>
          <w:szCs w:val="24"/>
          <w:lang w:eastAsia="ru-RU"/>
        </w:rPr>
        <w:t>Потенциальные возможности сельскохозяйственного и промышленного производства;</w:t>
      </w:r>
    </w:p>
    <w:p w:rsidR="00EE4FA2" w:rsidRPr="00EE4FA2" w:rsidRDefault="00EE4FA2" w:rsidP="00EE4FA2">
      <w:pPr>
        <w:pStyle w:val="ab"/>
        <w:numPr>
          <w:ilvl w:val="0"/>
          <w:numId w:val="26"/>
        </w:numPr>
        <w:tabs>
          <w:tab w:val="left" w:pos="1134"/>
        </w:tabs>
        <w:suppressAutoHyphens/>
        <w:spacing w:after="0"/>
        <w:ind w:hanging="720"/>
        <w:jc w:val="both"/>
        <w:rPr>
          <w:rFonts w:ascii="Times New Roman" w:eastAsia="Times New Roman" w:hAnsi="Times New Roman" w:cs="Times New Roman"/>
          <w:sz w:val="24"/>
          <w:szCs w:val="24"/>
          <w:lang w:eastAsia="ru-RU"/>
        </w:rPr>
      </w:pPr>
      <w:r w:rsidRPr="00EE4FA2">
        <w:rPr>
          <w:rFonts w:ascii="Times New Roman" w:eastAsia="Times New Roman" w:hAnsi="Times New Roman" w:cs="Times New Roman"/>
          <w:sz w:val="24"/>
          <w:szCs w:val="24"/>
          <w:lang w:eastAsia="ru-RU"/>
        </w:rPr>
        <w:t xml:space="preserve">Экологическая чистота. </w:t>
      </w:r>
    </w:p>
    <w:p w:rsidR="00AC2595" w:rsidRPr="00EB7EF8" w:rsidRDefault="00AC2595" w:rsidP="00844CC7">
      <w:pPr>
        <w:suppressAutoHyphens/>
        <w:spacing w:after="0"/>
        <w:ind w:firstLine="709"/>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u w:val="single"/>
          <w:lang w:eastAsia="ru-RU"/>
        </w:rPr>
        <w:t>Социальные</w:t>
      </w:r>
      <w:r w:rsidRPr="00EB7EF8">
        <w:rPr>
          <w:rFonts w:ascii="Times New Roman" w:eastAsia="Times New Roman" w:hAnsi="Times New Roman" w:cs="Times New Roman"/>
          <w:b/>
          <w:sz w:val="24"/>
          <w:szCs w:val="24"/>
          <w:lang w:eastAsia="ru-RU"/>
        </w:rPr>
        <w:t>:</w:t>
      </w:r>
    </w:p>
    <w:p w:rsidR="00AC2595" w:rsidRPr="00EE4FA2" w:rsidRDefault="00AC2595" w:rsidP="00EE4FA2">
      <w:pPr>
        <w:pStyle w:val="ab"/>
        <w:numPr>
          <w:ilvl w:val="0"/>
          <w:numId w:val="25"/>
        </w:numPr>
        <w:tabs>
          <w:tab w:val="num" w:pos="360"/>
          <w:tab w:val="left" w:pos="1134"/>
        </w:tabs>
        <w:suppressAutoHyphens/>
        <w:spacing w:after="0"/>
        <w:ind w:left="0" w:firstLine="709"/>
        <w:jc w:val="both"/>
        <w:rPr>
          <w:rFonts w:ascii="Times New Roman" w:eastAsia="Times New Roman" w:hAnsi="Times New Roman" w:cs="Times New Roman"/>
          <w:sz w:val="24"/>
          <w:szCs w:val="24"/>
          <w:lang w:eastAsia="ru-RU"/>
        </w:rPr>
      </w:pPr>
      <w:r w:rsidRPr="00EE4FA2">
        <w:rPr>
          <w:rFonts w:ascii="Times New Roman" w:eastAsia="Times New Roman" w:hAnsi="Times New Roman" w:cs="Times New Roman"/>
          <w:sz w:val="24"/>
          <w:szCs w:val="24"/>
          <w:lang w:eastAsia="ru-RU"/>
        </w:rPr>
        <w:t>Наличие собственного трудового потенциала.</w:t>
      </w:r>
    </w:p>
    <w:p w:rsidR="00AC2595" w:rsidRPr="00EE4FA2" w:rsidRDefault="00AC2595" w:rsidP="00EE4FA2">
      <w:pPr>
        <w:pStyle w:val="ab"/>
        <w:numPr>
          <w:ilvl w:val="0"/>
          <w:numId w:val="25"/>
        </w:numPr>
        <w:tabs>
          <w:tab w:val="num" w:pos="360"/>
          <w:tab w:val="left" w:pos="1134"/>
        </w:tabs>
        <w:suppressAutoHyphens/>
        <w:spacing w:after="0"/>
        <w:ind w:left="0" w:firstLine="709"/>
        <w:jc w:val="both"/>
        <w:rPr>
          <w:rFonts w:ascii="Times New Roman" w:eastAsia="Times New Roman" w:hAnsi="Times New Roman" w:cs="Times New Roman"/>
          <w:sz w:val="24"/>
          <w:szCs w:val="24"/>
          <w:lang w:eastAsia="ru-RU"/>
        </w:rPr>
      </w:pPr>
      <w:r w:rsidRPr="00EE4FA2">
        <w:rPr>
          <w:rFonts w:ascii="Times New Roman" w:eastAsia="Times New Roman" w:hAnsi="Times New Roman" w:cs="Times New Roman"/>
          <w:sz w:val="24"/>
          <w:szCs w:val="24"/>
          <w:lang w:eastAsia="ru-RU"/>
        </w:rPr>
        <w:t xml:space="preserve">Наличие слоя населения, готового к предпринимательской деятельности. </w:t>
      </w:r>
    </w:p>
    <w:p w:rsidR="00EE4FA2" w:rsidRPr="00EE4FA2" w:rsidRDefault="00EE4FA2" w:rsidP="00EE4FA2">
      <w:pPr>
        <w:pStyle w:val="ab"/>
        <w:numPr>
          <w:ilvl w:val="0"/>
          <w:numId w:val="25"/>
        </w:numPr>
        <w:tabs>
          <w:tab w:val="num" w:pos="360"/>
          <w:tab w:val="left" w:pos="1134"/>
        </w:tabs>
        <w:suppressAutoHyphens/>
        <w:spacing w:after="0"/>
        <w:ind w:left="0" w:firstLine="709"/>
        <w:jc w:val="both"/>
        <w:rPr>
          <w:rFonts w:ascii="Times New Roman" w:eastAsia="Times New Roman" w:hAnsi="Times New Roman" w:cs="Times New Roman"/>
          <w:sz w:val="24"/>
          <w:szCs w:val="24"/>
          <w:lang w:eastAsia="ru-RU"/>
        </w:rPr>
      </w:pPr>
      <w:r w:rsidRPr="00EE4FA2">
        <w:rPr>
          <w:rFonts w:ascii="Times New Roman" w:eastAsia="Times New Roman" w:hAnsi="Times New Roman" w:cs="Times New Roman"/>
          <w:sz w:val="24"/>
          <w:szCs w:val="24"/>
          <w:lang w:eastAsia="ru-RU"/>
        </w:rPr>
        <w:t>Наличие постоянного населения, адаптированного к местным, достаточно суровым условиям жизнедеятельности;</w:t>
      </w:r>
    </w:p>
    <w:p w:rsidR="00EE4FA2" w:rsidRPr="00EE4FA2" w:rsidRDefault="00EE4FA2" w:rsidP="00EE4FA2">
      <w:pPr>
        <w:pStyle w:val="ab"/>
        <w:numPr>
          <w:ilvl w:val="0"/>
          <w:numId w:val="25"/>
        </w:numPr>
        <w:tabs>
          <w:tab w:val="num" w:pos="360"/>
          <w:tab w:val="left" w:pos="1134"/>
        </w:tabs>
        <w:suppressAutoHyphens/>
        <w:spacing w:after="0"/>
        <w:ind w:left="0" w:firstLine="709"/>
        <w:jc w:val="both"/>
        <w:rPr>
          <w:rFonts w:ascii="Times New Roman" w:eastAsia="Times New Roman" w:hAnsi="Times New Roman" w:cs="Times New Roman"/>
          <w:sz w:val="24"/>
          <w:szCs w:val="24"/>
          <w:lang w:eastAsia="ru-RU"/>
        </w:rPr>
      </w:pPr>
      <w:r w:rsidRPr="00EE4FA2">
        <w:rPr>
          <w:rFonts w:ascii="Times New Roman" w:eastAsia="Times New Roman" w:hAnsi="Times New Roman" w:cs="Times New Roman"/>
          <w:sz w:val="24"/>
          <w:szCs w:val="24"/>
          <w:lang w:eastAsia="ru-RU"/>
        </w:rPr>
        <w:t>Относительная развитость коммунальной инфраструктуры</w:t>
      </w:r>
    </w:p>
    <w:p w:rsidR="00AC2595" w:rsidRPr="003C68C3" w:rsidRDefault="00AC2595" w:rsidP="003C68C3">
      <w:pPr>
        <w:numPr>
          <w:ilvl w:val="12"/>
          <w:numId w:val="0"/>
        </w:numPr>
        <w:suppressAutoHyphens/>
        <w:spacing w:after="0"/>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ab/>
      </w:r>
    </w:p>
    <w:p w:rsidR="00EE4FA2" w:rsidRDefault="00EE4FA2">
      <w:pPr>
        <w:rPr>
          <w:rFonts w:ascii="Times New Roman" w:hAnsi="Times New Roman" w:cs="Times New Roman"/>
          <w:b/>
          <w:sz w:val="24"/>
          <w:szCs w:val="24"/>
        </w:rPr>
      </w:pPr>
      <w:r>
        <w:rPr>
          <w:rFonts w:ascii="Times New Roman" w:hAnsi="Times New Roman" w:cs="Times New Roman"/>
          <w:b/>
          <w:sz w:val="24"/>
          <w:szCs w:val="24"/>
        </w:rPr>
        <w:br w:type="page"/>
      </w:r>
    </w:p>
    <w:p w:rsidR="00AC2595" w:rsidRPr="0020364F" w:rsidRDefault="00E27488" w:rsidP="00844CC7">
      <w:pPr>
        <w:suppressAutoHyphens/>
        <w:spacing w:after="0"/>
        <w:ind w:firstLine="708"/>
        <w:jc w:val="both"/>
        <w:rPr>
          <w:rFonts w:ascii="Times New Roman" w:eastAsia="Times New Roman" w:hAnsi="Times New Roman" w:cs="Times New Roman"/>
          <w:b/>
          <w:sz w:val="24"/>
          <w:szCs w:val="24"/>
          <w:lang w:eastAsia="ru-RU"/>
        </w:rPr>
      </w:pPr>
      <w:r w:rsidRPr="00991529">
        <w:rPr>
          <w:rFonts w:ascii="Times New Roman" w:eastAsia="Times New Roman" w:hAnsi="Times New Roman" w:cs="Times New Roman"/>
          <w:b/>
          <w:sz w:val="24"/>
          <w:szCs w:val="24"/>
          <w:lang w:eastAsia="ru-RU"/>
        </w:rPr>
        <w:lastRenderedPageBreak/>
        <w:t>Р</w:t>
      </w:r>
      <w:r w:rsidR="00A23DEF" w:rsidRPr="00991529">
        <w:rPr>
          <w:rFonts w:ascii="Times New Roman" w:eastAsia="Times New Roman" w:hAnsi="Times New Roman" w:cs="Times New Roman"/>
          <w:b/>
          <w:sz w:val="24"/>
          <w:szCs w:val="24"/>
          <w:lang w:eastAsia="ru-RU"/>
        </w:rPr>
        <w:t>аздел 6</w:t>
      </w:r>
      <w:r w:rsidR="00AC2595" w:rsidRPr="00991529">
        <w:rPr>
          <w:rFonts w:ascii="Times New Roman" w:eastAsia="Times New Roman" w:hAnsi="Times New Roman" w:cs="Times New Roman"/>
          <w:b/>
          <w:sz w:val="24"/>
          <w:szCs w:val="24"/>
          <w:lang w:eastAsia="ru-RU"/>
        </w:rPr>
        <w:t>.</w:t>
      </w:r>
      <w:r w:rsidR="00AC2595" w:rsidRPr="0020364F">
        <w:rPr>
          <w:rFonts w:ascii="Times New Roman" w:eastAsia="Times New Roman" w:hAnsi="Times New Roman" w:cs="Times New Roman"/>
          <w:b/>
          <w:sz w:val="24"/>
          <w:szCs w:val="24"/>
          <w:lang w:eastAsia="ru-RU"/>
        </w:rPr>
        <w:t xml:space="preserve"> </w:t>
      </w:r>
      <w:r w:rsidR="008F4B1B" w:rsidRPr="008F4B1B">
        <w:rPr>
          <w:rFonts w:ascii="Times New Roman" w:eastAsia="Times New Roman" w:hAnsi="Times New Roman" w:cs="Times New Roman"/>
          <w:b/>
          <w:sz w:val="24"/>
          <w:szCs w:val="24"/>
          <w:lang w:eastAsia="ru-RU"/>
        </w:rPr>
        <w:t>Стратегические приоритеты, цели и задачи долгосрочного</w:t>
      </w:r>
      <w:r w:rsidR="0020364F">
        <w:rPr>
          <w:rFonts w:ascii="Times New Roman" w:eastAsia="Times New Roman" w:hAnsi="Times New Roman" w:cs="Times New Roman"/>
          <w:b/>
          <w:sz w:val="24"/>
          <w:szCs w:val="24"/>
          <w:lang w:eastAsia="ru-RU"/>
        </w:rPr>
        <w:t xml:space="preserve"> социально-экономического развития </w:t>
      </w:r>
      <w:r w:rsidR="00991529">
        <w:rPr>
          <w:rFonts w:ascii="Times New Roman" w:eastAsia="Times New Roman" w:hAnsi="Times New Roman" w:cs="Times New Roman"/>
          <w:b/>
          <w:sz w:val="24"/>
          <w:szCs w:val="24"/>
          <w:lang w:eastAsia="ru-RU"/>
        </w:rPr>
        <w:t>Таргизског</w:t>
      </w:r>
      <w:r w:rsidR="0020364F">
        <w:rPr>
          <w:rFonts w:ascii="Times New Roman" w:eastAsia="Times New Roman" w:hAnsi="Times New Roman" w:cs="Times New Roman"/>
          <w:b/>
          <w:sz w:val="24"/>
          <w:szCs w:val="24"/>
          <w:lang w:eastAsia="ru-RU"/>
        </w:rPr>
        <w:t>о</w:t>
      </w:r>
      <w:r w:rsidR="00762B01" w:rsidRPr="0020364F">
        <w:rPr>
          <w:rFonts w:ascii="Times New Roman" w:eastAsia="Times New Roman" w:hAnsi="Times New Roman" w:cs="Times New Roman"/>
          <w:b/>
          <w:sz w:val="24"/>
          <w:szCs w:val="24"/>
          <w:lang w:eastAsia="ru-RU"/>
        </w:rPr>
        <w:t xml:space="preserve"> муниципально</w:t>
      </w:r>
      <w:r w:rsidR="0020364F">
        <w:rPr>
          <w:rFonts w:ascii="Times New Roman" w:eastAsia="Times New Roman" w:hAnsi="Times New Roman" w:cs="Times New Roman"/>
          <w:b/>
          <w:sz w:val="24"/>
          <w:szCs w:val="24"/>
          <w:lang w:eastAsia="ru-RU"/>
        </w:rPr>
        <w:t>го</w:t>
      </w:r>
      <w:r w:rsidR="00762B01" w:rsidRPr="0020364F">
        <w:rPr>
          <w:rFonts w:ascii="Times New Roman" w:eastAsia="Times New Roman" w:hAnsi="Times New Roman" w:cs="Times New Roman"/>
          <w:b/>
          <w:sz w:val="24"/>
          <w:szCs w:val="24"/>
          <w:lang w:eastAsia="ru-RU"/>
        </w:rPr>
        <w:t xml:space="preserve"> образован</w:t>
      </w:r>
      <w:r w:rsidR="0020364F">
        <w:rPr>
          <w:rFonts w:ascii="Times New Roman" w:eastAsia="Times New Roman" w:hAnsi="Times New Roman" w:cs="Times New Roman"/>
          <w:b/>
          <w:sz w:val="24"/>
          <w:szCs w:val="24"/>
          <w:lang w:eastAsia="ru-RU"/>
        </w:rPr>
        <w:t>ия</w:t>
      </w:r>
      <w:r w:rsidR="00762B01" w:rsidRPr="0020364F">
        <w:rPr>
          <w:rFonts w:ascii="Times New Roman" w:eastAsia="Times New Roman" w:hAnsi="Times New Roman" w:cs="Times New Roman"/>
          <w:b/>
          <w:sz w:val="24"/>
          <w:szCs w:val="24"/>
          <w:lang w:eastAsia="ru-RU"/>
        </w:rPr>
        <w:t xml:space="preserve"> </w:t>
      </w:r>
      <w:r w:rsidR="00A90E38">
        <w:rPr>
          <w:rFonts w:ascii="Times New Roman" w:eastAsia="Times New Roman" w:hAnsi="Times New Roman" w:cs="Times New Roman"/>
          <w:b/>
          <w:sz w:val="24"/>
          <w:szCs w:val="24"/>
          <w:lang w:eastAsia="ru-RU"/>
        </w:rPr>
        <w:t>до 2030 года</w:t>
      </w:r>
    </w:p>
    <w:p w:rsidR="0020364F" w:rsidRPr="008F4B1B" w:rsidRDefault="0020364F" w:rsidP="00844CC7">
      <w:pPr>
        <w:suppressAutoHyphens/>
        <w:spacing w:after="0"/>
        <w:ind w:firstLine="708"/>
        <w:contextualSpacing/>
        <w:jc w:val="both"/>
        <w:rPr>
          <w:rFonts w:ascii="Times New Roman" w:eastAsia="Times New Roman" w:hAnsi="Times New Roman" w:cs="Times New Roman"/>
          <w:b/>
          <w:sz w:val="24"/>
          <w:szCs w:val="24"/>
          <w:lang w:eastAsia="ru-RU"/>
        </w:rPr>
      </w:pPr>
    </w:p>
    <w:p w:rsidR="008F4B1B" w:rsidRDefault="00A23DEF" w:rsidP="00844CC7">
      <w:pPr>
        <w:suppressAutoHyphens/>
        <w:spacing w:after="0"/>
        <w:ind w:firstLine="708"/>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8F4B1B" w:rsidRPr="00844CC7">
        <w:rPr>
          <w:rFonts w:ascii="Times New Roman" w:eastAsia="Times New Roman" w:hAnsi="Times New Roman" w:cs="Times New Roman"/>
          <w:b/>
          <w:i/>
          <w:sz w:val="24"/>
          <w:szCs w:val="24"/>
          <w:lang w:eastAsia="ru-RU"/>
        </w:rPr>
        <w:t xml:space="preserve">.1. Миссия и </w:t>
      </w:r>
      <w:r w:rsidR="002D3637" w:rsidRPr="00844CC7">
        <w:rPr>
          <w:rFonts w:ascii="Times New Roman" w:eastAsia="Times New Roman" w:hAnsi="Times New Roman" w:cs="Times New Roman"/>
          <w:b/>
          <w:i/>
          <w:sz w:val="24"/>
          <w:szCs w:val="24"/>
          <w:lang w:eastAsia="ru-RU"/>
        </w:rPr>
        <w:t xml:space="preserve">стратегическая </w:t>
      </w:r>
      <w:r w:rsidR="008F4B1B" w:rsidRPr="00844CC7">
        <w:rPr>
          <w:rFonts w:ascii="Times New Roman" w:eastAsia="Times New Roman" w:hAnsi="Times New Roman" w:cs="Times New Roman"/>
          <w:b/>
          <w:i/>
          <w:sz w:val="24"/>
          <w:szCs w:val="24"/>
          <w:lang w:eastAsia="ru-RU"/>
        </w:rPr>
        <w:t>цель социально-экономического развития поселения</w:t>
      </w:r>
    </w:p>
    <w:p w:rsidR="00844CC7" w:rsidRPr="00844CC7" w:rsidRDefault="00844CC7" w:rsidP="00844CC7">
      <w:pPr>
        <w:suppressAutoHyphens/>
        <w:spacing w:after="0"/>
        <w:ind w:firstLine="708"/>
        <w:contextualSpacing/>
        <w:jc w:val="both"/>
        <w:rPr>
          <w:rFonts w:ascii="Times New Roman" w:eastAsia="Times New Roman" w:hAnsi="Times New Roman" w:cs="Times New Roman"/>
          <w:b/>
          <w:i/>
          <w:sz w:val="24"/>
          <w:szCs w:val="24"/>
          <w:lang w:eastAsia="ru-RU"/>
        </w:rPr>
      </w:pPr>
    </w:p>
    <w:p w:rsidR="005D5FCE" w:rsidRDefault="005D5FCE" w:rsidP="005D5FCE">
      <w:pPr>
        <w:pStyle w:val="Default"/>
        <w:spacing w:line="276" w:lineRule="auto"/>
        <w:ind w:firstLine="709"/>
        <w:jc w:val="both"/>
      </w:pPr>
      <w:r>
        <w:t>Имеющийся потенциал социально-экономического развития Таргизского муниципального образования с учетом достигнутых в предыдущие годы результатов, складывающихся угроз и вызовов, а также миссия, обозначенная в Стратегии социально-экономического развития Таргизского муниципального образования на период до 2030 года, определяют дальнейшие приоритеты, цели и задачи социально-экономического развития муниципального образования до 2030 года.</w:t>
      </w:r>
    </w:p>
    <w:p w:rsidR="005D5FCE" w:rsidRDefault="005D5FCE" w:rsidP="005D5FCE">
      <w:pPr>
        <w:pStyle w:val="Default"/>
        <w:spacing w:line="276" w:lineRule="auto"/>
        <w:ind w:firstLine="709"/>
        <w:jc w:val="both"/>
      </w:pPr>
      <w:r w:rsidRPr="005D5FCE">
        <w:rPr>
          <w:b/>
        </w:rPr>
        <w:t>Миссия</w:t>
      </w:r>
      <w:r>
        <w:t xml:space="preserve"> Таргизского муниципального образования – обеспечение устойчивого повышения качества жизни населения на основе динамичного развития экономики, человеческого и инвестиционного потенциалов, создания благоустроенной среды жизнедеятельности населения и повышения сопричастности каждого жителя к решению общегородских задач. </w:t>
      </w:r>
    </w:p>
    <w:p w:rsidR="005D5FCE" w:rsidRDefault="005D5FCE" w:rsidP="005D5FCE">
      <w:pPr>
        <w:pStyle w:val="Default"/>
        <w:spacing w:line="276" w:lineRule="auto"/>
        <w:ind w:firstLine="709"/>
        <w:jc w:val="both"/>
      </w:pPr>
      <w:r w:rsidRPr="005D5FCE">
        <w:rPr>
          <w:b/>
        </w:rPr>
        <w:t xml:space="preserve">Стратегическая цель – </w:t>
      </w:r>
      <w:r>
        <w:t xml:space="preserve">повышение качества жизни населения в результате создания конкурентоспособной и устойчиво функционирующей социально-экономической среды. </w:t>
      </w:r>
    </w:p>
    <w:p w:rsidR="002D3637" w:rsidRDefault="002D3637" w:rsidP="00844CC7">
      <w:pPr>
        <w:pStyle w:val="Default"/>
        <w:spacing w:line="276" w:lineRule="auto"/>
        <w:ind w:firstLine="709"/>
        <w:jc w:val="both"/>
      </w:pPr>
      <w:r>
        <w:t>Цель будет достигнута в результате решения трех задач, соответствующих приоритетам социально-экономического развития.</w:t>
      </w:r>
    </w:p>
    <w:p w:rsidR="007A6A90" w:rsidRDefault="002D3637" w:rsidP="00844CC7">
      <w:pPr>
        <w:pStyle w:val="Default"/>
        <w:spacing w:line="276" w:lineRule="auto"/>
        <w:ind w:firstLine="709"/>
        <w:jc w:val="both"/>
      </w:pPr>
      <w:r>
        <w:t>Задача 1 –</w:t>
      </w:r>
      <w:r w:rsidR="007A6A90">
        <w:t xml:space="preserve"> </w:t>
      </w:r>
      <w:r>
        <w:t xml:space="preserve">формирование экономического потенциала муниципального образования на основе инновационного и диверсифицированного вариантов развития ключевых отраслей. Решение данной задачи основано на </w:t>
      </w:r>
      <w:r w:rsidR="007A6A90">
        <w:rPr>
          <w:rFonts w:eastAsia="Times New Roman"/>
          <w:color w:val="auto"/>
          <w:lang w:eastAsia="ru-RU"/>
        </w:rPr>
        <w:t>р</w:t>
      </w:r>
      <w:r w:rsidR="007A6A90" w:rsidRPr="0020364F">
        <w:rPr>
          <w:rFonts w:eastAsia="Times New Roman"/>
          <w:color w:val="auto"/>
          <w:lang w:eastAsia="ru-RU"/>
        </w:rPr>
        <w:t xml:space="preserve">азвитие сферы малого и среднего предпринимательства </w:t>
      </w:r>
      <w:r w:rsidR="005D5FCE">
        <w:rPr>
          <w:rFonts w:eastAsia="Times New Roman"/>
          <w:color w:val="auto"/>
          <w:lang w:eastAsia="ru-RU"/>
        </w:rPr>
        <w:t xml:space="preserve">в сфере промышленности и сельского хозяйства </w:t>
      </w:r>
      <w:r w:rsidR="007A6A90" w:rsidRPr="0020364F">
        <w:rPr>
          <w:rFonts w:eastAsia="Times New Roman"/>
          <w:color w:val="auto"/>
          <w:lang w:eastAsia="ru-RU"/>
        </w:rPr>
        <w:t>как одного из факторов улучшения отраслевой структуры экономики муниципального образования и обеспечения стабильно высокого уровня занятости</w:t>
      </w:r>
      <w:r w:rsidR="007A6A90">
        <w:rPr>
          <w:rFonts w:eastAsia="Times New Roman"/>
          <w:color w:val="auto"/>
          <w:lang w:eastAsia="ru-RU"/>
        </w:rPr>
        <w:t xml:space="preserve">, повышении инвестиционного климата </w:t>
      </w:r>
      <w:r w:rsidR="005D5FCE">
        <w:t>Таргизского</w:t>
      </w:r>
      <w:r w:rsidR="007A6A90" w:rsidRPr="00A90E38">
        <w:t xml:space="preserve"> муниципального образования</w:t>
      </w:r>
      <w:r w:rsidR="007A6A90">
        <w:t>.</w:t>
      </w:r>
    </w:p>
    <w:p w:rsidR="002D3637" w:rsidRDefault="002D3637" w:rsidP="00844CC7">
      <w:pPr>
        <w:pStyle w:val="Default"/>
        <w:spacing w:line="276" w:lineRule="auto"/>
        <w:ind w:firstLine="709"/>
        <w:jc w:val="both"/>
      </w:pPr>
      <w:r>
        <w:t>Задача 2 – создание условий для эффективного развития человеческого потенциала, включающих: условия для продолжительной здоровой жизни, для разносторонней реа</w:t>
      </w:r>
      <w:r w:rsidR="005D5FCE">
        <w:t>лизации творческих способностей</w:t>
      </w:r>
      <w:r>
        <w:t>; развития системы духовно-нравственного и патриотического воспитания населения; наиболее полного удовлетворения социальных потребностей жителей поселения и высокого качества жизни.</w:t>
      </w:r>
    </w:p>
    <w:p w:rsidR="002D3637" w:rsidRDefault="002D3637" w:rsidP="00844CC7">
      <w:pPr>
        <w:pStyle w:val="Default"/>
        <w:spacing w:line="276" w:lineRule="auto"/>
        <w:ind w:firstLine="709"/>
        <w:jc w:val="both"/>
      </w:pPr>
      <w:r>
        <w:t>Задача 3 – формирование безопасной и благоприятной окружающей среды предполагает рациональное использование природных ресурсов, «здоровую экологию», реализацию проектов по созданию комфортной и безопасной городской среды.</w:t>
      </w:r>
    </w:p>
    <w:p w:rsidR="002D3637" w:rsidRDefault="002D3637" w:rsidP="00844CC7">
      <w:pPr>
        <w:pStyle w:val="Default"/>
        <w:spacing w:line="276" w:lineRule="auto"/>
        <w:ind w:firstLine="709"/>
        <w:jc w:val="both"/>
      </w:pPr>
      <w:r>
        <w:t>Необходимым условием успешного достижения задач является эффективное управление, связанное с повышением прозрачности и результативности деятельности органов местного самоуправления, активным участием институтов гражданского общества в управленческих и социально-экономических процессах, применением проектного менеджмента в практике муниципального управления, созданием благоприятной институциональной среды.</w:t>
      </w:r>
    </w:p>
    <w:p w:rsidR="007A6A90" w:rsidRDefault="007A6A90" w:rsidP="00844CC7">
      <w:pPr>
        <w:pStyle w:val="Default"/>
        <w:spacing w:line="276" w:lineRule="auto"/>
        <w:ind w:firstLine="709"/>
        <w:jc w:val="both"/>
      </w:pPr>
    </w:p>
    <w:p w:rsidR="00946BB8" w:rsidRDefault="00946BB8">
      <w:pPr>
        <w:rPr>
          <w:rFonts w:ascii="Times New Roman" w:eastAsiaTheme="minorHAnsi" w:hAnsi="Times New Roman" w:cs="Times New Roman"/>
          <w:b/>
          <w:i/>
          <w:sz w:val="24"/>
          <w:szCs w:val="24"/>
        </w:rPr>
      </w:pPr>
      <w:r>
        <w:rPr>
          <w:rFonts w:ascii="Times New Roman" w:eastAsiaTheme="minorHAnsi" w:hAnsi="Times New Roman" w:cs="Times New Roman"/>
          <w:b/>
          <w:i/>
          <w:sz w:val="24"/>
          <w:szCs w:val="24"/>
        </w:rPr>
        <w:br w:type="page"/>
      </w:r>
    </w:p>
    <w:p w:rsidR="007A6A90" w:rsidRPr="00844CC7" w:rsidRDefault="00A23DEF" w:rsidP="00844CC7">
      <w:pPr>
        <w:autoSpaceDE w:val="0"/>
        <w:autoSpaceDN w:val="0"/>
        <w:adjustRightInd w:val="0"/>
        <w:spacing w:after="0"/>
        <w:ind w:firstLine="709"/>
        <w:rPr>
          <w:rFonts w:ascii="Times New Roman" w:eastAsiaTheme="minorHAnsi" w:hAnsi="Times New Roman" w:cs="Times New Roman"/>
          <w:b/>
          <w:i/>
          <w:sz w:val="24"/>
          <w:szCs w:val="24"/>
        </w:rPr>
      </w:pPr>
      <w:r>
        <w:rPr>
          <w:rFonts w:ascii="Times New Roman" w:eastAsiaTheme="minorHAnsi" w:hAnsi="Times New Roman" w:cs="Times New Roman"/>
          <w:b/>
          <w:i/>
          <w:sz w:val="24"/>
          <w:szCs w:val="24"/>
        </w:rPr>
        <w:lastRenderedPageBreak/>
        <w:t>6</w:t>
      </w:r>
      <w:r w:rsidR="007A6A90" w:rsidRPr="00844CC7">
        <w:rPr>
          <w:rFonts w:ascii="Times New Roman" w:eastAsiaTheme="minorHAnsi" w:hAnsi="Times New Roman" w:cs="Times New Roman"/>
          <w:b/>
          <w:i/>
          <w:sz w:val="24"/>
          <w:szCs w:val="24"/>
        </w:rPr>
        <w:t>.2 Приоритетные направления социально-экономического развития поселения</w:t>
      </w:r>
    </w:p>
    <w:p w:rsidR="007A6A90" w:rsidRPr="007A6A90" w:rsidRDefault="007A6A90" w:rsidP="00844CC7">
      <w:pPr>
        <w:autoSpaceDE w:val="0"/>
        <w:autoSpaceDN w:val="0"/>
        <w:adjustRightInd w:val="0"/>
        <w:spacing w:after="0"/>
        <w:jc w:val="center"/>
        <w:rPr>
          <w:rFonts w:ascii="Times New Roman" w:eastAsiaTheme="minorHAnsi" w:hAnsi="Times New Roman" w:cs="Times New Roman"/>
          <w:b/>
          <w:i/>
          <w:sz w:val="24"/>
          <w:szCs w:val="24"/>
        </w:rPr>
      </w:pPr>
    </w:p>
    <w:p w:rsidR="007A6A90" w:rsidRPr="007A6A90" w:rsidRDefault="007A6A90" w:rsidP="00844CC7">
      <w:pPr>
        <w:tabs>
          <w:tab w:val="left" w:pos="1134"/>
        </w:tabs>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xml:space="preserve">Стратегические приоритеты устойчивого социально-экономического развития </w:t>
      </w:r>
      <w:r w:rsidR="005D5FCE">
        <w:rPr>
          <w:rFonts w:ascii="Times New Roman" w:hAnsi="Times New Roman" w:cs="Times New Roman"/>
          <w:sz w:val="24"/>
          <w:szCs w:val="24"/>
        </w:rPr>
        <w:t>Таргизского</w:t>
      </w:r>
      <w:r>
        <w:rPr>
          <w:rFonts w:ascii="Times New Roman" w:hAnsi="Times New Roman" w:cs="Times New Roman"/>
          <w:sz w:val="24"/>
          <w:szCs w:val="24"/>
        </w:rPr>
        <w:t xml:space="preserve"> муниципального образования</w:t>
      </w:r>
      <w:r w:rsidRPr="007A6A90">
        <w:rPr>
          <w:rFonts w:ascii="Times New Roman" w:hAnsi="Times New Roman" w:cs="Times New Roman"/>
          <w:sz w:val="24"/>
          <w:szCs w:val="24"/>
        </w:rPr>
        <w:t xml:space="preserve"> на долгосрочную перспективу определяются необходимостью максимально эффективного использования существующих возможностей в сочетании с минимизацией объективных внешних и внутренних ограничений развития. </w:t>
      </w:r>
    </w:p>
    <w:p w:rsidR="007A6A90" w:rsidRPr="007A6A90" w:rsidRDefault="007A6A90" w:rsidP="00844CC7">
      <w:pPr>
        <w:tabs>
          <w:tab w:val="left" w:pos="1134"/>
        </w:tabs>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xml:space="preserve">Исходя из проведенного комплексного анализа условий социально-экономического развития </w:t>
      </w:r>
      <w:r w:rsidR="005D5FCE" w:rsidRPr="005D5FCE">
        <w:rPr>
          <w:rFonts w:ascii="Times New Roman" w:hAnsi="Times New Roman" w:cs="Times New Roman"/>
          <w:sz w:val="24"/>
          <w:szCs w:val="24"/>
        </w:rPr>
        <w:t>Таргизского</w:t>
      </w:r>
      <w:r w:rsidR="00186B3E">
        <w:rPr>
          <w:rFonts w:ascii="Times New Roman" w:hAnsi="Times New Roman" w:cs="Times New Roman"/>
          <w:sz w:val="24"/>
          <w:szCs w:val="24"/>
        </w:rPr>
        <w:t xml:space="preserve"> муниципального образования</w:t>
      </w:r>
      <w:r w:rsidRPr="007A6A90">
        <w:rPr>
          <w:rFonts w:ascii="Times New Roman" w:hAnsi="Times New Roman" w:cs="Times New Roman"/>
          <w:sz w:val="24"/>
          <w:szCs w:val="24"/>
        </w:rPr>
        <w:t>, определены следующие приоритеты, цели и задачи социально-экономического развития в р</w:t>
      </w:r>
      <w:r w:rsidR="00186B3E">
        <w:rPr>
          <w:rFonts w:ascii="Times New Roman" w:hAnsi="Times New Roman" w:cs="Times New Roman"/>
          <w:sz w:val="24"/>
          <w:szCs w:val="24"/>
        </w:rPr>
        <w:t>амках инвестиционного сценария</w:t>
      </w:r>
      <w:r w:rsidRPr="007A6A90">
        <w:rPr>
          <w:rFonts w:ascii="Times New Roman" w:hAnsi="Times New Roman" w:cs="Times New Roman"/>
          <w:sz w:val="24"/>
          <w:szCs w:val="24"/>
        </w:rPr>
        <w:t>.</w:t>
      </w:r>
    </w:p>
    <w:p w:rsidR="007A6A90" w:rsidRPr="007A6A90" w:rsidRDefault="007A6A90" w:rsidP="00844CC7">
      <w:pPr>
        <w:tabs>
          <w:tab w:val="left" w:pos="1134"/>
        </w:tabs>
        <w:spacing w:after="0"/>
        <w:ind w:firstLine="709"/>
        <w:jc w:val="both"/>
        <w:rPr>
          <w:rFonts w:ascii="Times New Roman" w:hAnsi="Times New Roman" w:cs="Times New Roman"/>
          <w:sz w:val="24"/>
          <w:szCs w:val="24"/>
        </w:rPr>
      </w:pPr>
    </w:p>
    <w:p w:rsidR="007A6A90" w:rsidRPr="007A6A90" w:rsidRDefault="007A6A90" w:rsidP="00844CC7">
      <w:pPr>
        <w:tabs>
          <w:tab w:val="left" w:pos="1134"/>
        </w:tabs>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xml:space="preserve">Таблица </w:t>
      </w:r>
      <w:r w:rsidR="004E092B">
        <w:rPr>
          <w:rFonts w:ascii="Times New Roman" w:hAnsi="Times New Roman" w:cs="Times New Roman"/>
          <w:sz w:val="24"/>
          <w:szCs w:val="24"/>
        </w:rPr>
        <w:t>9</w:t>
      </w:r>
    </w:p>
    <w:tbl>
      <w:tblPr>
        <w:tblStyle w:val="afe"/>
        <w:tblW w:w="4907" w:type="pct"/>
        <w:tblLook w:val="04A0" w:firstRow="1" w:lastRow="0" w:firstColumn="1" w:lastColumn="0" w:noHBand="0" w:noVBand="1"/>
      </w:tblPr>
      <w:tblGrid>
        <w:gridCol w:w="3133"/>
        <w:gridCol w:w="3318"/>
        <w:gridCol w:w="3314"/>
      </w:tblGrid>
      <w:tr w:rsidR="007A6A90" w:rsidRPr="00844CC7" w:rsidTr="00186B3E">
        <w:tc>
          <w:tcPr>
            <w:tcW w:w="1604" w:type="pct"/>
            <w:vAlign w:val="center"/>
          </w:tcPr>
          <w:p w:rsidR="007A6A90" w:rsidRPr="00844CC7" w:rsidRDefault="007A6A90" w:rsidP="00844CC7">
            <w:pPr>
              <w:tabs>
                <w:tab w:val="left" w:pos="1134"/>
              </w:tabs>
              <w:spacing w:line="276" w:lineRule="auto"/>
              <w:jc w:val="center"/>
              <w:rPr>
                <w:sz w:val="24"/>
                <w:szCs w:val="24"/>
              </w:rPr>
            </w:pPr>
            <w:r w:rsidRPr="00844CC7">
              <w:rPr>
                <w:sz w:val="24"/>
                <w:szCs w:val="24"/>
              </w:rPr>
              <w:t>Приоритетные направления социально-экономического развития</w:t>
            </w:r>
          </w:p>
        </w:tc>
        <w:tc>
          <w:tcPr>
            <w:tcW w:w="1699" w:type="pct"/>
            <w:vAlign w:val="center"/>
          </w:tcPr>
          <w:p w:rsidR="007A6A90" w:rsidRPr="00844CC7" w:rsidRDefault="007A6A90" w:rsidP="00844CC7">
            <w:pPr>
              <w:tabs>
                <w:tab w:val="left" w:pos="1134"/>
              </w:tabs>
              <w:spacing w:line="276" w:lineRule="auto"/>
              <w:jc w:val="center"/>
              <w:rPr>
                <w:sz w:val="24"/>
                <w:szCs w:val="24"/>
              </w:rPr>
            </w:pPr>
            <w:r w:rsidRPr="00844CC7">
              <w:rPr>
                <w:sz w:val="24"/>
                <w:szCs w:val="24"/>
              </w:rPr>
              <w:t>Цели социально-экономического развития</w:t>
            </w:r>
          </w:p>
        </w:tc>
        <w:tc>
          <w:tcPr>
            <w:tcW w:w="1698" w:type="pct"/>
            <w:vAlign w:val="center"/>
          </w:tcPr>
          <w:p w:rsidR="007A6A90" w:rsidRPr="00844CC7" w:rsidRDefault="007A6A90" w:rsidP="00844CC7">
            <w:pPr>
              <w:tabs>
                <w:tab w:val="left" w:pos="1134"/>
              </w:tabs>
              <w:spacing w:line="276" w:lineRule="auto"/>
              <w:jc w:val="center"/>
              <w:rPr>
                <w:sz w:val="24"/>
                <w:szCs w:val="24"/>
              </w:rPr>
            </w:pPr>
            <w:r w:rsidRPr="00844CC7">
              <w:rPr>
                <w:sz w:val="24"/>
                <w:szCs w:val="24"/>
              </w:rPr>
              <w:t>Основные наиболее значимые задачи социально-экономического развития</w:t>
            </w:r>
          </w:p>
        </w:tc>
      </w:tr>
      <w:tr w:rsidR="007A6A90" w:rsidRPr="00844CC7" w:rsidTr="00186B3E">
        <w:tc>
          <w:tcPr>
            <w:tcW w:w="1604" w:type="pct"/>
          </w:tcPr>
          <w:p w:rsidR="007A6A90" w:rsidRPr="00844CC7" w:rsidRDefault="007A6A90" w:rsidP="0023573B">
            <w:pPr>
              <w:tabs>
                <w:tab w:val="left" w:pos="1134"/>
              </w:tabs>
              <w:spacing w:line="276" w:lineRule="auto"/>
              <w:rPr>
                <w:sz w:val="24"/>
                <w:szCs w:val="24"/>
              </w:rPr>
            </w:pPr>
            <w:r w:rsidRPr="00844CC7">
              <w:rPr>
                <w:sz w:val="24"/>
                <w:szCs w:val="24"/>
              </w:rPr>
              <w:t>Развитие экономического потенциала</w:t>
            </w:r>
          </w:p>
        </w:tc>
        <w:tc>
          <w:tcPr>
            <w:tcW w:w="1699" w:type="pct"/>
          </w:tcPr>
          <w:p w:rsidR="006B1525" w:rsidRPr="00844CC7" w:rsidRDefault="006B1525" w:rsidP="0023573B">
            <w:pPr>
              <w:tabs>
                <w:tab w:val="left" w:pos="1134"/>
              </w:tabs>
              <w:spacing w:line="276" w:lineRule="auto"/>
              <w:rPr>
                <w:sz w:val="24"/>
                <w:szCs w:val="24"/>
              </w:rPr>
            </w:pPr>
            <w:r w:rsidRPr="00844CC7">
              <w:rPr>
                <w:sz w:val="24"/>
                <w:szCs w:val="24"/>
              </w:rPr>
              <w:t xml:space="preserve">улучшение условий для развития малого и среднего предпринимательства в </w:t>
            </w:r>
            <w:r w:rsidR="005D5FCE">
              <w:rPr>
                <w:sz w:val="24"/>
                <w:szCs w:val="24"/>
              </w:rPr>
              <w:t>Таргизском</w:t>
            </w:r>
            <w:r w:rsidRPr="00844CC7">
              <w:rPr>
                <w:sz w:val="24"/>
                <w:szCs w:val="24"/>
              </w:rPr>
              <w:t xml:space="preserve"> муниципальном образовании, способствующих:</w:t>
            </w:r>
          </w:p>
          <w:p w:rsidR="006B1525" w:rsidRPr="00844CC7" w:rsidRDefault="006B1525" w:rsidP="0023573B">
            <w:pPr>
              <w:tabs>
                <w:tab w:val="left" w:pos="1134"/>
              </w:tabs>
              <w:spacing w:line="276" w:lineRule="auto"/>
              <w:rPr>
                <w:sz w:val="24"/>
                <w:szCs w:val="24"/>
              </w:rPr>
            </w:pPr>
            <w:r w:rsidRPr="00844CC7">
              <w:rPr>
                <w:sz w:val="24"/>
                <w:szCs w:val="24"/>
              </w:rPr>
              <w:t>- устойчивому росту уровня социально-экономического развития территории муниципального образования и благосостояния граждан;</w:t>
            </w:r>
          </w:p>
          <w:p w:rsidR="006B1525" w:rsidRPr="00844CC7" w:rsidRDefault="006B1525" w:rsidP="0023573B">
            <w:pPr>
              <w:tabs>
                <w:tab w:val="left" w:pos="1134"/>
              </w:tabs>
              <w:spacing w:line="276" w:lineRule="auto"/>
              <w:rPr>
                <w:sz w:val="24"/>
                <w:szCs w:val="24"/>
              </w:rPr>
            </w:pPr>
            <w:r w:rsidRPr="00844CC7">
              <w:rPr>
                <w:sz w:val="24"/>
                <w:szCs w:val="24"/>
              </w:rPr>
              <w:t xml:space="preserve">- ускорению развития малого и среднего предпринимательства в приоритетных для </w:t>
            </w:r>
            <w:r w:rsidR="005D5FCE">
              <w:rPr>
                <w:sz w:val="24"/>
                <w:szCs w:val="24"/>
              </w:rPr>
              <w:t>Таргизского</w:t>
            </w:r>
            <w:r w:rsidRPr="00844CC7">
              <w:rPr>
                <w:sz w:val="24"/>
                <w:szCs w:val="24"/>
              </w:rPr>
              <w:t xml:space="preserve"> муниципального образования  сферах деятельности;</w:t>
            </w:r>
          </w:p>
          <w:p w:rsidR="006B1525" w:rsidRPr="00844CC7" w:rsidRDefault="006B1525" w:rsidP="0023573B">
            <w:pPr>
              <w:tabs>
                <w:tab w:val="left" w:pos="1134"/>
              </w:tabs>
              <w:spacing w:line="276" w:lineRule="auto"/>
              <w:rPr>
                <w:sz w:val="24"/>
                <w:szCs w:val="24"/>
              </w:rPr>
            </w:pPr>
            <w:r w:rsidRPr="00844CC7">
              <w:rPr>
                <w:sz w:val="24"/>
                <w:szCs w:val="24"/>
              </w:rPr>
              <w:t>- формированию экономически активного среднего класса;</w:t>
            </w:r>
          </w:p>
          <w:p w:rsidR="007A6A90" w:rsidRPr="00844CC7" w:rsidRDefault="006B1525" w:rsidP="0023573B">
            <w:pPr>
              <w:tabs>
                <w:tab w:val="left" w:pos="1134"/>
              </w:tabs>
              <w:spacing w:line="276" w:lineRule="auto"/>
              <w:rPr>
                <w:sz w:val="24"/>
                <w:szCs w:val="24"/>
              </w:rPr>
            </w:pPr>
            <w:r w:rsidRPr="00844CC7">
              <w:rPr>
                <w:sz w:val="24"/>
                <w:szCs w:val="24"/>
              </w:rPr>
              <w:t>- занятости и самозанятости населения.</w:t>
            </w:r>
          </w:p>
        </w:tc>
        <w:tc>
          <w:tcPr>
            <w:tcW w:w="1698" w:type="pct"/>
          </w:tcPr>
          <w:p w:rsidR="006B1525" w:rsidRPr="00844CC7" w:rsidRDefault="006B1525" w:rsidP="0023573B">
            <w:pPr>
              <w:tabs>
                <w:tab w:val="left" w:pos="1134"/>
              </w:tabs>
              <w:spacing w:line="276" w:lineRule="auto"/>
              <w:rPr>
                <w:sz w:val="24"/>
                <w:szCs w:val="24"/>
              </w:rPr>
            </w:pPr>
            <w:r w:rsidRPr="00844CC7">
              <w:rPr>
                <w:sz w:val="24"/>
                <w:szCs w:val="24"/>
              </w:rPr>
              <w:t>- совершенствование правовых, экономических и организационных условий для развития малого и среднего предпринимательства;</w:t>
            </w:r>
          </w:p>
          <w:p w:rsidR="006B1525" w:rsidRPr="00844CC7" w:rsidRDefault="006B1525" w:rsidP="0023573B">
            <w:pPr>
              <w:tabs>
                <w:tab w:val="left" w:pos="1134"/>
              </w:tabs>
              <w:spacing w:line="276" w:lineRule="auto"/>
              <w:rPr>
                <w:sz w:val="24"/>
                <w:szCs w:val="24"/>
              </w:rPr>
            </w:pPr>
            <w:r w:rsidRPr="00844CC7">
              <w:rPr>
                <w:sz w:val="24"/>
                <w:szCs w:val="24"/>
              </w:rPr>
              <w:t>- совершенствование системы получения СМСП организационной, методической, консультационной и информационной поддержек по широкому спектру вопросов ведения бизнеса;</w:t>
            </w:r>
          </w:p>
          <w:p w:rsidR="007A6A90" w:rsidRPr="00844CC7" w:rsidRDefault="006B1525" w:rsidP="0023573B">
            <w:pPr>
              <w:tabs>
                <w:tab w:val="left" w:pos="1134"/>
              </w:tabs>
              <w:spacing w:line="276" w:lineRule="auto"/>
              <w:rPr>
                <w:sz w:val="24"/>
                <w:szCs w:val="24"/>
              </w:rPr>
            </w:pPr>
            <w:r w:rsidRPr="00844CC7">
              <w:rPr>
                <w:sz w:val="24"/>
                <w:szCs w:val="24"/>
              </w:rPr>
              <w:t xml:space="preserve">- обеспечение взаимодействия субъектом малого и среднего предпринимательства и органов местного самоуправления, привлечение широких кругов предпринимателей к решению вопросов социально-экономического развития </w:t>
            </w:r>
            <w:r w:rsidR="0023573B">
              <w:rPr>
                <w:sz w:val="24"/>
                <w:szCs w:val="24"/>
              </w:rPr>
              <w:t xml:space="preserve">Таргизского </w:t>
            </w:r>
            <w:r w:rsidRPr="00844CC7">
              <w:rPr>
                <w:sz w:val="24"/>
                <w:szCs w:val="24"/>
              </w:rPr>
              <w:t>муниципального образования</w:t>
            </w:r>
          </w:p>
        </w:tc>
      </w:tr>
      <w:tr w:rsidR="007A6A90" w:rsidRPr="00844CC7" w:rsidTr="00186B3E">
        <w:tc>
          <w:tcPr>
            <w:tcW w:w="1604" w:type="pct"/>
          </w:tcPr>
          <w:p w:rsidR="007A6A90" w:rsidRPr="00844CC7" w:rsidRDefault="007A6A90" w:rsidP="0023573B">
            <w:pPr>
              <w:tabs>
                <w:tab w:val="left" w:pos="1134"/>
              </w:tabs>
              <w:spacing w:line="276" w:lineRule="auto"/>
              <w:rPr>
                <w:sz w:val="24"/>
                <w:szCs w:val="24"/>
              </w:rPr>
            </w:pPr>
            <w:r w:rsidRPr="00844CC7">
              <w:rPr>
                <w:sz w:val="24"/>
                <w:szCs w:val="24"/>
              </w:rPr>
              <w:t>Формирование благоприятного социального климата</w:t>
            </w:r>
          </w:p>
        </w:tc>
        <w:tc>
          <w:tcPr>
            <w:tcW w:w="1699" w:type="pct"/>
          </w:tcPr>
          <w:p w:rsidR="007A6A90" w:rsidRPr="00844CC7" w:rsidRDefault="007A6A90" w:rsidP="0023573B">
            <w:pPr>
              <w:tabs>
                <w:tab w:val="left" w:pos="1134"/>
              </w:tabs>
              <w:spacing w:line="276" w:lineRule="auto"/>
              <w:rPr>
                <w:sz w:val="24"/>
                <w:szCs w:val="24"/>
              </w:rPr>
            </w:pPr>
            <w:r w:rsidRPr="00844CC7">
              <w:rPr>
                <w:sz w:val="24"/>
                <w:szCs w:val="24"/>
              </w:rPr>
              <w:t>-</w:t>
            </w:r>
            <w:r w:rsidR="006B1525" w:rsidRPr="00844CC7">
              <w:rPr>
                <w:sz w:val="24"/>
                <w:szCs w:val="24"/>
              </w:rPr>
              <w:t xml:space="preserve"> </w:t>
            </w:r>
            <w:r w:rsidRPr="00844CC7">
              <w:rPr>
                <w:sz w:val="24"/>
                <w:szCs w:val="24"/>
              </w:rPr>
              <w:t>улучшение демографической ситуации</w:t>
            </w:r>
          </w:p>
          <w:p w:rsidR="007A6A90" w:rsidRPr="00844CC7" w:rsidRDefault="007A6A90" w:rsidP="0023573B">
            <w:pPr>
              <w:tabs>
                <w:tab w:val="left" w:pos="1134"/>
              </w:tabs>
              <w:spacing w:line="276" w:lineRule="auto"/>
              <w:rPr>
                <w:sz w:val="24"/>
                <w:szCs w:val="24"/>
              </w:rPr>
            </w:pPr>
            <w:r w:rsidRPr="00844CC7">
              <w:rPr>
                <w:sz w:val="24"/>
                <w:szCs w:val="24"/>
              </w:rPr>
              <w:t>-</w:t>
            </w:r>
            <w:r w:rsidR="006B1525" w:rsidRPr="00844CC7">
              <w:rPr>
                <w:sz w:val="24"/>
                <w:szCs w:val="24"/>
              </w:rPr>
              <w:t xml:space="preserve"> </w:t>
            </w:r>
            <w:r w:rsidRPr="00844CC7">
              <w:rPr>
                <w:sz w:val="24"/>
                <w:szCs w:val="24"/>
              </w:rPr>
              <w:t xml:space="preserve">обеспечение доступности качественного образования, соответствующего современным потребностям общества </w:t>
            </w:r>
          </w:p>
          <w:p w:rsidR="007A6A90" w:rsidRPr="00844CC7" w:rsidRDefault="007A6A90" w:rsidP="0023573B">
            <w:pPr>
              <w:tabs>
                <w:tab w:val="left" w:pos="1134"/>
              </w:tabs>
              <w:spacing w:line="276" w:lineRule="auto"/>
              <w:rPr>
                <w:sz w:val="24"/>
                <w:szCs w:val="24"/>
              </w:rPr>
            </w:pPr>
            <w:r w:rsidRPr="00844CC7">
              <w:rPr>
                <w:sz w:val="24"/>
                <w:szCs w:val="24"/>
              </w:rPr>
              <w:lastRenderedPageBreak/>
              <w:t>-</w:t>
            </w:r>
            <w:r w:rsidR="006B1525" w:rsidRPr="00844CC7">
              <w:rPr>
                <w:sz w:val="24"/>
                <w:szCs w:val="24"/>
              </w:rPr>
              <w:t xml:space="preserve"> </w:t>
            </w:r>
            <w:r w:rsidRPr="00844CC7">
              <w:rPr>
                <w:sz w:val="24"/>
                <w:szCs w:val="24"/>
              </w:rPr>
              <w:t>создание условий для развития и самореализации молодежи</w:t>
            </w:r>
          </w:p>
          <w:p w:rsidR="007A6A90" w:rsidRPr="00844CC7" w:rsidRDefault="007A6A90" w:rsidP="0023573B">
            <w:pPr>
              <w:tabs>
                <w:tab w:val="left" w:pos="1134"/>
              </w:tabs>
              <w:spacing w:line="276" w:lineRule="auto"/>
              <w:rPr>
                <w:sz w:val="24"/>
                <w:szCs w:val="24"/>
              </w:rPr>
            </w:pPr>
            <w:r w:rsidRPr="00844CC7">
              <w:rPr>
                <w:sz w:val="24"/>
                <w:szCs w:val="24"/>
              </w:rPr>
              <w:t>-</w:t>
            </w:r>
            <w:r w:rsidR="006B1525" w:rsidRPr="00844CC7">
              <w:rPr>
                <w:sz w:val="24"/>
                <w:szCs w:val="24"/>
              </w:rPr>
              <w:t xml:space="preserve"> </w:t>
            </w:r>
            <w:r w:rsidRPr="00844CC7">
              <w:rPr>
                <w:sz w:val="24"/>
                <w:szCs w:val="24"/>
              </w:rPr>
              <w:t>обеспечение доступности и повышение качества медицинского обслуживания населения</w:t>
            </w:r>
          </w:p>
          <w:p w:rsidR="007A6A90" w:rsidRPr="00844CC7" w:rsidRDefault="007A6A90" w:rsidP="0023573B">
            <w:pPr>
              <w:tabs>
                <w:tab w:val="left" w:pos="1134"/>
              </w:tabs>
              <w:spacing w:line="276" w:lineRule="auto"/>
              <w:rPr>
                <w:sz w:val="24"/>
                <w:szCs w:val="24"/>
              </w:rPr>
            </w:pPr>
            <w:r w:rsidRPr="00844CC7">
              <w:rPr>
                <w:sz w:val="24"/>
                <w:szCs w:val="24"/>
              </w:rPr>
              <w:t>-</w:t>
            </w:r>
            <w:r w:rsidR="006B1525" w:rsidRPr="00844CC7">
              <w:rPr>
                <w:sz w:val="24"/>
                <w:szCs w:val="24"/>
              </w:rPr>
              <w:t xml:space="preserve"> </w:t>
            </w:r>
            <w:r w:rsidRPr="00844CC7">
              <w:rPr>
                <w:sz w:val="24"/>
                <w:szCs w:val="24"/>
              </w:rPr>
              <w:t>повышение эффективности деятельности отрасли физическая культура и спорт</w:t>
            </w:r>
          </w:p>
          <w:p w:rsidR="007A6A90" w:rsidRPr="00844CC7" w:rsidRDefault="007A6A90" w:rsidP="0023573B">
            <w:pPr>
              <w:tabs>
                <w:tab w:val="left" w:pos="1134"/>
              </w:tabs>
              <w:spacing w:line="276" w:lineRule="auto"/>
              <w:rPr>
                <w:sz w:val="24"/>
                <w:szCs w:val="24"/>
              </w:rPr>
            </w:pPr>
            <w:r w:rsidRPr="00844CC7">
              <w:rPr>
                <w:sz w:val="24"/>
                <w:szCs w:val="24"/>
              </w:rPr>
              <w:t>-</w:t>
            </w:r>
            <w:r w:rsidR="006B1525" w:rsidRPr="00844CC7">
              <w:rPr>
                <w:sz w:val="24"/>
                <w:szCs w:val="24"/>
              </w:rPr>
              <w:t xml:space="preserve"> </w:t>
            </w:r>
            <w:r w:rsidRPr="00844CC7">
              <w:rPr>
                <w:sz w:val="24"/>
                <w:szCs w:val="24"/>
              </w:rPr>
              <w:t>улучшение экологического состояния территории</w:t>
            </w:r>
          </w:p>
        </w:tc>
        <w:tc>
          <w:tcPr>
            <w:tcW w:w="1698" w:type="pct"/>
          </w:tcPr>
          <w:p w:rsidR="007A6A90" w:rsidRPr="00844CC7" w:rsidRDefault="007A6A90" w:rsidP="0023573B">
            <w:pPr>
              <w:tabs>
                <w:tab w:val="left" w:pos="1134"/>
              </w:tabs>
              <w:spacing w:line="276" w:lineRule="auto"/>
              <w:rPr>
                <w:sz w:val="24"/>
                <w:szCs w:val="24"/>
              </w:rPr>
            </w:pPr>
            <w:r w:rsidRPr="00844CC7">
              <w:rPr>
                <w:sz w:val="24"/>
                <w:szCs w:val="24"/>
              </w:rPr>
              <w:lastRenderedPageBreak/>
              <w:t>-</w:t>
            </w:r>
            <w:r w:rsidR="006B1525" w:rsidRPr="00844CC7">
              <w:rPr>
                <w:sz w:val="24"/>
                <w:szCs w:val="24"/>
              </w:rPr>
              <w:t xml:space="preserve"> </w:t>
            </w:r>
            <w:r w:rsidRPr="00844CC7">
              <w:rPr>
                <w:sz w:val="24"/>
                <w:szCs w:val="24"/>
              </w:rPr>
              <w:t>высокий уровень доходов населения;</w:t>
            </w:r>
          </w:p>
          <w:p w:rsidR="007A6A90" w:rsidRPr="00844CC7" w:rsidRDefault="007A6A90" w:rsidP="0023573B">
            <w:pPr>
              <w:tabs>
                <w:tab w:val="left" w:pos="1134"/>
              </w:tabs>
              <w:spacing w:line="276" w:lineRule="auto"/>
              <w:rPr>
                <w:sz w:val="24"/>
                <w:szCs w:val="24"/>
              </w:rPr>
            </w:pPr>
            <w:r w:rsidRPr="00844CC7">
              <w:rPr>
                <w:sz w:val="24"/>
                <w:szCs w:val="24"/>
              </w:rPr>
              <w:t>-</w:t>
            </w:r>
            <w:r w:rsidR="006B1525" w:rsidRPr="00844CC7">
              <w:rPr>
                <w:sz w:val="24"/>
                <w:szCs w:val="24"/>
              </w:rPr>
              <w:t xml:space="preserve"> </w:t>
            </w:r>
            <w:r w:rsidRPr="00844CC7">
              <w:rPr>
                <w:sz w:val="24"/>
                <w:szCs w:val="24"/>
              </w:rPr>
              <w:t>доступность населению всех видов социальных услуг в соответствии с потребностями;</w:t>
            </w:r>
          </w:p>
          <w:p w:rsidR="007A6A90" w:rsidRPr="00844CC7" w:rsidRDefault="007A6A90" w:rsidP="0023573B">
            <w:pPr>
              <w:tabs>
                <w:tab w:val="left" w:pos="1134"/>
              </w:tabs>
              <w:spacing w:line="276" w:lineRule="auto"/>
              <w:rPr>
                <w:sz w:val="24"/>
                <w:szCs w:val="24"/>
              </w:rPr>
            </w:pPr>
            <w:r w:rsidRPr="00844CC7">
              <w:rPr>
                <w:sz w:val="24"/>
                <w:szCs w:val="24"/>
              </w:rPr>
              <w:t>-</w:t>
            </w:r>
            <w:r w:rsidR="006B1525" w:rsidRPr="00844CC7">
              <w:rPr>
                <w:sz w:val="24"/>
                <w:szCs w:val="24"/>
              </w:rPr>
              <w:t xml:space="preserve"> </w:t>
            </w:r>
            <w:r w:rsidRPr="00844CC7">
              <w:rPr>
                <w:sz w:val="24"/>
                <w:szCs w:val="24"/>
              </w:rPr>
              <w:t>обеспечение комфортных условий проживания населения;</w:t>
            </w:r>
          </w:p>
          <w:p w:rsidR="007A6A90" w:rsidRPr="00844CC7" w:rsidRDefault="007A6A90" w:rsidP="0023573B">
            <w:pPr>
              <w:tabs>
                <w:tab w:val="left" w:pos="1134"/>
              </w:tabs>
              <w:spacing w:line="276" w:lineRule="auto"/>
              <w:rPr>
                <w:sz w:val="24"/>
                <w:szCs w:val="24"/>
              </w:rPr>
            </w:pPr>
            <w:r w:rsidRPr="00844CC7">
              <w:rPr>
                <w:sz w:val="24"/>
                <w:szCs w:val="24"/>
              </w:rPr>
              <w:lastRenderedPageBreak/>
              <w:t>-</w:t>
            </w:r>
            <w:r w:rsidR="006B1525" w:rsidRPr="00844CC7">
              <w:rPr>
                <w:sz w:val="24"/>
                <w:szCs w:val="24"/>
              </w:rPr>
              <w:t xml:space="preserve"> </w:t>
            </w:r>
            <w:r w:rsidRPr="00844CC7">
              <w:rPr>
                <w:sz w:val="24"/>
                <w:szCs w:val="24"/>
              </w:rPr>
              <w:t>обеспечение высокого уровня безопасности жизнедеятельности.</w:t>
            </w:r>
          </w:p>
        </w:tc>
      </w:tr>
      <w:tr w:rsidR="007A6A90" w:rsidRPr="00844CC7" w:rsidTr="00186B3E">
        <w:tc>
          <w:tcPr>
            <w:tcW w:w="1604" w:type="pct"/>
          </w:tcPr>
          <w:p w:rsidR="007A6A90" w:rsidRPr="00844CC7" w:rsidRDefault="007A6A90" w:rsidP="0023573B">
            <w:pPr>
              <w:tabs>
                <w:tab w:val="left" w:pos="1134"/>
              </w:tabs>
              <w:spacing w:line="276" w:lineRule="auto"/>
              <w:rPr>
                <w:sz w:val="24"/>
                <w:szCs w:val="24"/>
              </w:rPr>
            </w:pPr>
            <w:r w:rsidRPr="00844CC7">
              <w:rPr>
                <w:sz w:val="24"/>
                <w:szCs w:val="24"/>
              </w:rPr>
              <w:lastRenderedPageBreak/>
              <w:t xml:space="preserve">Пространственное развитие  муниципального образования </w:t>
            </w:r>
          </w:p>
        </w:tc>
        <w:tc>
          <w:tcPr>
            <w:tcW w:w="1699" w:type="pct"/>
          </w:tcPr>
          <w:p w:rsidR="007A6A90" w:rsidRPr="0023573B" w:rsidRDefault="007A6A90" w:rsidP="0023573B">
            <w:pPr>
              <w:tabs>
                <w:tab w:val="left" w:pos="1134"/>
              </w:tabs>
              <w:spacing w:line="276" w:lineRule="auto"/>
              <w:rPr>
                <w:sz w:val="24"/>
                <w:szCs w:val="24"/>
              </w:rPr>
            </w:pPr>
            <w:r w:rsidRPr="0023573B">
              <w:rPr>
                <w:sz w:val="24"/>
                <w:szCs w:val="24"/>
              </w:rPr>
              <w:t>-</w:t>
            </w:r>
            <w:r w:rsidR="006B1525" w:rsidRPr="0023573B">
              <w:rPr>
                <w:sz w:val="24"/>
                <w:szCs w:val="24"/>
              </w:rPr>
              <w:t xml:space="preserve"> </w:t>
            </w:r>
            <w:r w:rsidRPr="0023573B">
              <w:rPr>
                <w:sz w:val="24"/>
                <w:szCs w:val="24"/>
              </w:rPr>
              <w:t>развитие жилищной сферы</w:t>
            </w:r>
          </w:p>
          <w:p w:rsidR="007A6A90" w:rsidRPr="0023573B" w:rsidRDefault="007A6A90" w:rsidP="0023573B">
            <w:pPr>
              <w:tabs>
                <w:tab w:val="left" w:pos="1134"/>
              </w:tabs>
              <w:spacing w:line="276" w:lineRule="auto"/>
              <w:rPr>
                <w:sz w:val="24"/>
                <w:szCs w:val="24"/>
              </w:rPr>
            </w:pPr>
            <w:r w:rsidRPr="0023573B">
              <w:rPr>
                <w:sz w:val="24"/>
                <w:szCs w:val="24"/>
              </w:rPr>
              <w:t>-</w:t>
            </w:r>
            <w:r w:rsidR="006B1525" w:rsidRPr="0023573B">
              <w:rPr>
                <w:sz w:val="24"/>
                <w:szCs w:val="24"/>
              </w:rPr>
              <w:t xml:space="preserve"> </w:t>
            </w:r>
            <w:r w:rsidR="0023573B" w:rsidRPr="0023573B">
              <w:rPr>
                <w:sz w:val="24"/>
                <w:szCs w:val="24"/>
              </w:rPr>
              <w:t>развитие систем коммунальной инфраструктуры</w:t>
            </w:r>
          </w:p>
          <w:p w:rsidR="0023573B" w:rsidRDefault="007A6A90" w:rsidP="0023573B">
            <w:pPr>
              <w:tabs>
                <w:tab w:val="left" w:pos="1134"/>
              </w:tabs>
              <w:spacing w:line="276" w:lineRule="auto"/>
              <w:rPr>
                <w:sz w:val="24"/>
                <w:szCs w:val="24"/>
              </w:rPr>
            </w:pPr>
            <w:r w:rsidRPr="0023573B">
              <w:rPr>
                <w:sz w:val="24"/>
                <w:szCs w:val="24"/>
              </w:rPr>
              <w:t>-</w:t>
            </w:r>
            <w:r w:rsidR="006B1525" w:rsidRPr="0023573B">
              <w:rPr>
                <w:sz w:val="24"/>
                <w:szCs w:val="24"/>
              </w:rPr>
              <w:t xml:space="preserve"> </w:t>
            </w:r>
            <w:r w:rsidR="0023573B" w:rsidRPr="0023573B">
              <w:rPr>
                <w:sz w:val="24"/>
                <w:szCs w:val="24"/>
              </w:rPr>
              <w:t>развитие транспортной инфраструктуры</w:t>
            </w:r>
            <w:r w:rsidR="006B1525" w:rsidRPr="0023573B">
              <w:rPr>
                <w:sz w:val="24"/>
                <w:szCs w:val="24"/>
              </w:rPr>
              <w:t xml:space="preserve"> </w:t>
            </w:r>
          </w:p>
          <w:p w:rsidR="007A6A90" w:rsidRPr="0023573B" w:rsidRDefault="00FC2448" w:rsidP="0023573B">
            <w:pPr>
              <w:tabs>
                <w:tab w:val="left" w:pos="1134"/>
              </w:tabs>
              <w:spacing w:line="276" w:lineRule="auto"/>
              <w:rPr>
                <w:sz w:val="24"/>
                <w:szCs w:val="24"/>
              </w:rPr>
            </w:pPr>
            <w:r>
              <w:rPr>
                <w:sz w:val="24"/>
                <w:szCs w:val="24"/>
              </w:rPr>
              <w:t>- ф</w:t>
            </w:r>
            <w:r w:rsidR="0023573B" w:rsidRPr="0023573B">
              <w:rPr>
                <w:sz w:val="24"/>
                <w:szCs w:val="24"/>
              </w:rPr>
              <w:t>ормирование облика благоустроенного, ухоженного муниципального образования</w:t>
            </w:r>
            <w:r w:rsidR="006B1525" w:rsidRPr="0023573B">
              <w:rPr>
                <w:sz w:val="24"/>
                <w:szCs w:val="24"/>
              </w:rPr>
              <w:t xml:space="preserve"> </w:t>
            </w:r>
          </w:p>
          <w:p w:rsidR="007A6A90" w:rsidRPr="0023573B" w:rsidRDefault="007A6A90" w:rsidP="0023573B">
            <w:pPr>
              <w:tabs>
                <w:tab w:val="left" w:pos="1134"/>
              </w:tabs>
              <w:spacing w:line="276" w:lineRule="auto"/>
              <w:rPr>
                <w:b/>
                <w:sz w:val="24"/>
                <w:szCs w:val="24"/>
              </w:rPr>
            </w:pPr>
          </w:p>
        </w:tc>
        <w:tc>
          <w:tcPr>
            <w:tcW w:w="1698" w:type="pct"/>
          </w:tcPr>
          <w:p w:rsidR="007A6A90" w:rsidRPr="0023573B" w:rsidRDefault="007A6A90" w:rsidP="0023573B">
            <w:pPr>
              <w:tabs>
                <w:tab w:val="left" w:pos="1134"/>
              </w:tabs>
              <w:spacing w:line="276" w:lineRule="auto"/>
              <w:rPr>
                <w:sz w:val="24"/>
                <w:szCs w:val="24"/>
              </w:rPr>
            </w:pPr>
            <w:r w:rsidRPr="0023573B">
              <w:rPr>
                <w:sz w:val="24"/>
                <w:szCs w:val="24"/>
              </w:rPr>
              <w:t>-</w:t>
            </w:r>
            <w:r w:rsidR="006B1525" w:rsidRPr="0023573B">
              <w:rPr>
                <w:sz w:val="24"/>
                <w:szCs w:val="24"/>
              </w:rPr>
              <w:t xml:space="preserve"> </w:t>
            </w:r>
            <w:r w:rsidR="0023573B" w:rsidRPr="0023573B">
              <w:rPr>
                <w:sz w:val="24"/>
                <w:szCs w:val="24"/>
              </w:rPr>
              <w:t>развитие жилищного строительства и улучшение жилищных условий граждан муниципального образования</w:t>
            </w:r>
            <w:r w:rsidRPr="0023573B">
              <w:rPr>
                <w:sz w:val="24"/>
                <w:szCs w:val="24"/>
              </w:rPr>
              <w:t>;</w:t>
            </w:r>
          </w:p>
          <w:p w:rsidR="007A6A90" w:rsidRPr="0023573B" w:rsidRDefault="007A6A90" w:rsidP="0023573B">
            <w:pPr>
              <w:tabs>
                <w:tab w:val="left" w:pos="1134"/>
              </w:tabs>
              <w:spacing w:line="276" w:lineRule="auto"/>
              <w:rPr>
                <w:sz w:val="24"/>
                <w:szCs w:val="24"/>
              </w:rPr>
            </w:pPr>
            <w:r w:rsidRPr="0023573B">
              <w:rPr>
                <w:sz w:val="24"/>
                <w:szCs w:val="24"/>
              </w:rPr>
              <w:t>-</w:t>
            </w:r>
            <w:r w:rsidR="006B1525" w:rsidRPr="0023573B">
              <w:rPr>
                <w:sz w:val="24"/>
                <w:szCs w:val="24"/>
              </w:rPr>
              <w:t xml:space="preserve"> </w:t>
            </w:r>
            <w:r w:rsidRPr="0023573B">
              <w:rPr>
                <w:sz w:val="24"/>
                <w:szCs w:val="24"/>
              </w:rPr>
              <w:t>обеспечение комплексной застройки жилых зон;</w:t>
            </w:r>
          </w:p>
          <w:p w:rsidR="007A6A90" w:rsidRPr="0023573B" w:rsidRDefault="007A6A90" w:rsidP="0023573B">
            <w:pPr>
              <w:tabs>
                <w:tab w:val="left" w:pos="1134"/>
              </w:tabs>
              <w:spacing w:line="276" w:lineRule="auto"/>
              <w:rPr>
                <w:sz w:val="24"/>
                <w:szCs w:val="24"/>
              </w:rPr>
            </w:pPr>
            <w:r w:rsidRPr="0023573B">
              <w:rPr>
                <w:sz w:val="24"/>
                <w:szCs w:val="24"/>
              </w:rPr>
              <w:t>-</w:t>
            </w:r>
            <w:r w:rsidR="006B1525" w:rsidRPr="0023573B">
              <w:rPr>
                <w:sz w:val="24"/>
                <w:szCs w:val="24"/>
              </w:rPr>
              <w:t xml:space="preserve"> </w:t>
            </w:r>
            <w:r w:rsidR="0023573B" w:rsidRPr="0023573B">
              <w:rPr>
                <w:sz w:val="24"/>
                <w:szCs w:val="24"/>
              </w:rPr>
              <w:t>обеспечение качественным и устойчивым тепло, – водоснабжением и водоотведением, электроснабжением жителей муниципального образования</w:t>
            </w:r>
            <w:r w:rsidR="0023573B">
              <w:t xml:space="preserve"> - </w:t>
            </w:r>
            <w:r w:rsidR="0023573B" w:rsidRPr="0023573B">
              <w:rPr>
                <w:sz w:val="24"/>
                <w:szCs w:val="24"/>
              </w:rPr>
              <w:t>создание сети дорог, отвечающих нормативным требованиям</w:t>
            </w:r>
          </w:p>
        </w:tc>
      </w:tr>
      <w:tr w:rsidR="007A6A90" w:rsidRPr="00844CC7" w:rsidTr="00186B3E">
        <w:tc>
          <w:tcPr>
            <w:tcW w:w="1604" w:type="pct"/>
          </w:tcPr>
          <w:p w:rsidR="007A6A90" w:rsidRPr="00844CC7" w:rsidRDefault="005D5FCE" w:rsidP="0023573B">
            <w:pPr>
              <w:tabs>
                <w:tab w:val="left" w:pos="1134"/>
              </w:tabs>
              <w:spacing w:line="276" w:lineRule="auto"/>
              <w:rPr>
                <w:sz w:val="24"/>
                <w:szCs w:val="24"/>
              </w:rPr>
            </w:pPr>
            <w:r>
              <w:rPr>
                <w:sz w:val="24"/>
                <w:szCs w:val="24"/>
              </w:rPr>
              <w:t>Повышение эффективности управления сельском поселением Таргизского муниципального образования</w:t>
            </w:r>
          </w:p>
        </w:tc>
        <w:tc>
          <w:tcPr>
            <w:tcW w:w="1699" w:type="pct"/>
          </w:tcPr>
          <w:p w:rsidR="007A6A90" w:rsidRDefault="0023573B" w:rsidP="0023573B">
            <w:pPr>
              <w:tabs>
                <w:tab w:val="left" w:pos="1134"/>
              </w:tabs>
              <w:spacing w:line="276" w:lineRule="auto"/>
              <w:rPr>
                <w:sz w:val="24"/>
                <w:szCs w:val="24"/>
              </w:rPr>
            </w:pPr>
            <w:r>
              <w:rPr>
                <w:sz w:val="24"/>
                <w:szCs w:val="24"/>
              </w:rPr>
              <w:t>- р</w:t>
            </w:r>
            <w:r w:rsidRPr="0023573B">
              <w:rPr>
                <w:sz w:val="24"/>
                <w:szCs w:val="24"/>
              </w:rPr>
              <w:t>азвитие гражданских инициатив</w:t>
            </w:r>
          </w:p>
          <w:p w:rsidR="0023573B" w:rsidRDefault="0023573B" w:rsidP="0023573B">
            <w:pPr>
              <w:tabs>
                <w:tab w:val="left" w:pos="1134"/>
              </w:tabs>
              <w:spacing w:line="276" w:lineRule="auto"/>
              <w:rPr>
                <w:sz w:val="24"/>
                <w:szCs w:val="24"/>
              </w:rPr>
            </w:pPr>
            <w:r>
              <w:rPr>
                <w:sz w:val="24"/>
                <w:szCs w:val="24"/>
              </w:rPr>
              <w:t>- э</w:t>
            </w:r>
            <w:r w:rsidRPr="0023573B">
              <w:rPr>
                <w:sz w:val="24"/>
                <w:szCs w:val="24"/>
              </w:rPr>
              <w:t>ффективное использование ресурсов территории</w:t>
            </w:r>
          </w:p>
          <w:p w:rsidR="0023573B" w:rsidRPr="00844CC7" w:rsidRDefault="0023573B" w:rsidP="0023573B">
            <w:pPr>
              <w:tabs>
                <w:tab w:val="left" w:pos="1134"/>
              </w:tabs>
              <w:spacing w:line="276" w:lineRule="auto"/>
              <w:rPr>
                <w:sz w:val="24"/>
                <w:szCs w:val="24"/>
              </w:rPr>
            </w:pPr>
          </w:p>
        </w:tc>
        <w:tc>
          <w:tcPr>
            <w:tcW w:w="1698" w:type="pct"/>
          </w:tcPr>
          <w:p w:rsidR="007A6A90" w:rsidRDefault="0023573B" w:rsidP="0023573B">
            <w:pPr>
              <w:tabs>
                <w:tab w:val="left" w:pos="1134"/>
              </w:tabs>
              <w:spacing w:line="276" w:lineRule="auto"/>
              <w:rPr>
                <w:sz w:val="24"/>
                <w:szCs w:val="24"/>
              </w:rPr>
            </w:pPr>
            <w:r>
              <w:rPr>
                <w:sz w:val="24"/>
                <w:szCs w:val="24"/>
              </w:rPr>
              <w:t xml:space="preserve">- </w:t>
            </w:r>
            <w:r w:rsidRPr="0023573B">
              <w:rPr>
                <w:sz w:val="24"/>
                <w:szCs w:val="24"/>
              </w:rPr>
              <w:t>повышение уровня участия населения в решении задач социально-экономического развития муниципального образования</w:t>
            </w:r>
          </w:p>
          <w:p w:rsidR="0023573B" w:rsidRDefault="0023573B" w:rsidP="0023573B">
            <w:pPr>
              <w:tabs>
                <w:tab w:val="left" w:pos="1134"/>
              </w:tabs>
              <w:spacing w:line="276" w:lineRule="auto"/>
              <w:rPr>
                <w:sz w:val="24"/>
                <w:szCs w:val="24"/>
              </w:rPr>
            </w:pPr>
            <w:r>
              <w:rPr>
                <w:sz w:val="24"/>
                <w:szCs w:val="24"/>
              </w:rPr>
              <w:t xml:space="preserve">- </w:t>
            </w:r>
            <w:r w:rsidRPr="0023573B">
              <w:rPr>
                <w:sz w:val="24"/>
                <w:szCs w:val="24"/>
              </w:rPr>
              <w:t>поддержка гражданских инициатив, содействие</w:t>
            </w:r>
            <w:r>
              <w:rPr>
                <w:sz w:val="24"/>
                <w:szCs w:val="24"/>
              </w:rPr>
              <w:t xml:space="preserve"> развитию гражданского общества</w:t>
            </w:r>
          </w:p>
          <w:p w:rsidR="0023573B" w:rsidRPr="00844CC7" w:rsidRDefault="0023573B" w:rsidP="0023573B">
            <w:pPr>
              <w:tabs>
                <w:tab w:val="left" w:pos="1134"/>
              </w:tabs>
              <w:spacing w:line="276" w:lineRule="auto"/>
              <w:rPr>
                <w:sz w:val="24"/>
                <w:szCs w:val="24"/>
              </w:rPr>
            </w:pPr>
            <w:r>
              <w:rPr>
                <w:sz w:val="24"/>
                <w:szCs w:val="24"/>
              </w:rPr>
              <w:t xml:space="preserve">- </w:t>
            </w:r>
            <w:r w:rsidRPr="0023573B">
              <w:rPr>
                <w:sz w:val="24"/>
                <w:szCs w:val="24"/>
              </w:rPr>
              <w:t>повышение эффективности деятельности органов местного самоуправления</w:t>
            </w:r>
          </w:p>
        </w:tc>
      </w:tr>
    </w:tbl>
    <w:p w:rsidR="007A6A90" w:rsidRPr="007A6A90" w:rsidRDefault="007A6A90" w:rsidP="00844CC7">
      <w:pPr>
        <w:tabs>
          <w:tab w:val="left" w:pos="1134"/>
        </w:tabs>
        <w:spacing w:after="0"/>
        <w:ind w:firstLine="709"/>
        <w:jc w:val="center"/>
        <w:rPr>
          <w:rFonts w:ascii="Times New Roman" w:hAnsi="Times New Roman" w:cs="Times New Roman"/>
          <w:sz w:val="24"/>
          <w:szCs w:val="24"/>
        </w:rPr>
      </w:pPr>
    </w:p>
    <w:p w:rsidR="004E092B" w:rsidRDefault="004E092B">
      <w:pPr>
        <w:rPr>
          <w:rFonts w:ascii="Times New Roman" w:hAnsi="Times New Roman" w:cs="Times New Roman"/>
          <w:b/>
          <w:i/>
          <w:sz w:val="24"/>
          <w:szCs w:val="24"/>
        </w:rPr>
      </w:pPr>
      <w:bookmarkStart w:id="5" w:name="_Toc163140929"/>
      <w:bookmarkStart w:id="6" w:name="_Toc312660294"/>
      <w:r>
        <w:rPr>
          <w:rFonts w:ascii="Times New Roman" w:hAnsi="Times New Roman" w:cs="Times New Roman"/>
          <w:b/>
          <w:i/>
          <w:sz w:val="24"/>
          <w:szCs w:val="24"/>
        </w:rPr>
        <w:br w:type="page"/>
      </w:r>
    </w:p>
    <w:p w:rsidR="007A6A90" w:rsidRPr="00844CC7" w:rsidRDefault="00A23DEF" w:rsidP="00844CC7">
      <w:pPr>
        <w:pStyle w:val="ab"/>
        <w:tabs>
          <w:tab w:val="left" w:pos="1134"/>
        </w:tabs>
        <w:spacing w:after="0"/>
        <w:ind w:left="709"/>
        <w:rPr>
          <w:rFonts w:ascii="Times New Roman" w:hAnsi="Times New Roman" w:cs="Times New Roman"/>
          <w:b/>
          <w:i/>
          <w:sz w:val="24"/>
          <w:szCs w:val="24"/>
        </w:rPr>
      </w:pPr>
      <w:r>
        <w:rPr>
          <w:rFonts w:ascii="Times New Roman" w:hAnsi="Times New Roman" w:cs="Times New Roman"/>
          <w:b/>
          <w:i/>
          <w:sz w:val="24"/>
          <w:szCs w:val="24"/>
        </w:rPr>
        <w:lastRenderedPageBreak/>
        <w:t>6</w:t>
      </w:r>
      <w:r w:rsidR="007A6A90" w:rsidRPr="00844CC7">
        <w:rPr>
          <w:rFonts w:ascii="Times New Roman" w:hAnsi="Times New Roman" w:cs="Times New Roman"/>
          <w:b/>
          <w:i/>
          <w:sz w:val="24"/>
          <w:szCs w:val="24"/>
        </w:rPr>
        <w:t xml:space="preserve">.2.1 </w:t>
      </w:r>
      <w:r w:rsidR="007A6A90" w:rsidRPr="000305B9">
        <w:rPr>
          <w:rFonts w:ascii="Times New Roman" w:hAnsi="Times New Roman" w:cs="Times New Roman"/>
          <w:b/>
          <w:i/>
          <w:sz w:val="24"/>
          <w:szCs w:val="24"/>
        </w:rPr>
        <w:t xml:space="preserve">Социальная </w:t>
      </w:r>
      <w:bookmarkStart w:id="7" w:name="_Toc163140930"/>
      <w:bookmarkEnd w:id="5"/>
      <w:bookmarkEnd w:id="6"/>
      <w:r w:rsidR="007A6A90" w:rsidRPr="000305B9">
        <w:rPr>
          <w:rFonts w:ascii="Times New Roman" w:hAnsi="Times New Roman" w:cs="Times New Roman"/>
          <w:b/>
          <w:i/>
          <w:sz w:val="24"/>
          <w:szCs w:val="24"/>
        </w:rPr>
        <w:t>политика</w:t>
      </w:r>
    </w:p>
    <w:p w:rsidR="007A6A90" w:rsidRPr="007A6A90" w:rsidRDefault="007A6A90" w:rsidP="00844CC7">
      <w:pPr>
        <w:spacing w:after="0"/>
        <w:ind w:firstLine="709"/>
        <w:jc w:val="center"/>
        <w:rPr>
          <w:rFonts w:ascii="Times New Roman" w:hAnsi="Times New Roman" w:cs="Times New Roman"/>
          <w:b/>
          <w:sz w:val="24"/>
          <w:szCs w:val="24"/>
        </w:rPr>
      </w:pPr>
    </w:p>
    <w:p w:rsidR="000305B9" w:rsidRPr="007A6A90" w:rsidRDefault="000305B9" w:rsidP="000305B9">
      <w:pPr>
        <w:spacing w:after="0"/>
        <w:ind w:firstLine="709"/>
        <w:jc w:val="both"/>
        <w:rPr>
          <w:rFonts w:ascii="Times New Roman" w:hAnsi="Times New Roman" w:cs="Times New Roman"/>
          <w:i/>
          <w:iCs/>
          <w:sz w:val="24"/>
          <w:szCs w:val="24"/>
        </w:rPr>
      </w:pPr>
      <w:bookmarkStart w:id="8" w:name="_Toc163140933"/>
      <w:r w:rsidRPr="007A6A90">
        <w:rPr>
          <w:rFonts w:ascii="Times New Roman" w:hAnsi="Times New Roman" w:cs="Times New Roman"/>
          <w:i/>
          <w:sz w:val="24"/>
          <w:szCs w:val="24"/>
        </w:rPr>
        <w:t>В сфере регулирования социально-демографических процессов</w:t>
      </w:r>
      <w:bookmarkEnd w:id="8"/>
      <w:r w:rsidRPr="007A6A90">
        <w:rPr>
          <w:rFonts w:ascii="Times New Roman" w:hAnsi="Times New Roman" w:cs="Times New Roman"/>
          <w:i/>
          <w:sz w:val="24"/>
          <w:szCs w:val="24"/>
        </w:rPr>
        <w:t>:</w:t>
      </w:r>
    </w:p>
    <w:p w:rsidR="000305B9" w:rsidRPr="007A6A90" w:rsidRDefault="000305B9" w:rsidP="000305B9">
      <w:pPr>
        <w:spacing w:after="0"/>
        <w:ind w:firstLine="709"/>
        <w:jc w:val="both"/>
        <w:rPr>
          <w:rFonts w:ascii="Times New Roman" w:hAnsi="Times New Roman" w:cs="Times New Roman"/>
          <w:b/>
          <w:iCs/>
          <w:sz w:val="24"/>
          <w:szCs w:val="24"/>
        </w:rPr>
      </w:pPr>
      <w:r w:rsidRPr="007A6A90">
        <w:rPr>
          <w:rFonts w:ascii="Times New Roman" w:hAnsi="Times New Roman" w:cs="Times New Roman"/>
          <w:iCs/>
          <w:sz w:val="24"/>
          <w:szCs w:val="24"/>
        </w:rPr>
        <w:t>-</w:t>
      </w:r>
      <w:r>
        <w:rPr>
          <w:rFonts w:ascii="Times New Roman" w:hAnsi="Times New Roman" w:cs="Times New Roman"/>
          <w:iCs/>
          <w:sz w:val="24"/>
          <w:szCs w:val="24"/>
        </w:rPr>
        <w:t xml:space="preserve"> </w:t>
      </w:r>
      <w:r w:rsidRPr="007A6A90">
        <w:rPr>
          <w:rFonts w:ascii="Times New Roman" w:hAnsi="Times New Roman" w:cs="Times New Roman"/>
          <w:iCs/>
          <w:sz w:val="24"/>
          <w:szCs w:val="24"/>
        </w:rPr>
        <w:t>с</w:t>
      </w:r>
      <w:r w:rsidRPr="007A6A90">
        <w:rPr>
          <w:rFonts w:ascii="Times New Roman" w:hAnsi="Times New Roman" w:cs="Times New Roman"/>
          <w:sz w:val="24"/>
          <w:szCs w:val="24"/>
        </w:rPr>
        <w:t>оздание условий, стимулирующих рождаемость;</w:t>
      </w:r>
    </w:p>
    <w:p w:rsidR="000305B9" w:rsidRPr="007A6A90" w:rsidRDefault="000305B9" w:rsidP="000305B9">
      <w:pPr>
        <w:spacing w:after="0"/>
        <w:ind w:firstLine="709"/>
        <w:jc w:val="both"/>
        <w:rPr>
          <w:rFonts w:ascii="Times New Roman" w:hAnsi="Times New Roman" w:cs="Times New Roman"/>
          <w:b/>
          <w:iCs/>
          <w:sz w:val="24"/>
          <w:szCs w:val="24"/>
        </w:rPr>
      </w:pPr>
      <w:r w:rsidRPr="007A6A90">
        <w:rPr>
          <w:rFonts w:ascii="Times New Roman" w:hAnsi="Times New Roman" w:cs="Times New Roman"/>
          <w:b/>
          <w:iCs/>
          <w:sz w:val="24"/>
          <w:szCs w:val="24"/>
        </w:rPr>
        <w:t>-</w:t>
      </w:r>
      <w:r>
        <w:rPr>
          <w:rFonts w:ascii="Times New Roman" w:hAnsi="Times New Roman" w:cs="Times New Roman"/>
          <w:b/>
          <w:iCs/>
          <w:sz w:val="24"/>
          <w:szCs w:val="24"/>
        </w:rPr>
        <w:t xml:space="preserve"> </w:t>
      </w:r>
      <w:r w:rsidRPr="007A6A90">
        <w:rPr>
          <w:rFonts w:ascii="Times New Roman" w:hAnsi="Times New Roman" w:cs="Times New Roman"/>
          <w:sz w:val="24"/>
          <w:szCs w:val="24"/>
        </w:rPr>
        <w:t>создание условий для закрепления местного населения;</w:t>
      </w:r>
    </w:p>
    <w:p w:rsidR="000305B9" w:rsidRPr="007A6A90" w:rsidRDefault="000305B9" w:rsidP="000305B9">
      <w:pPr>
        <w:spacing w:after="0"/>
        <w:ind w:firstLine="709"/>
        <w:jc w:val="both"/>
        <w:rPr>
          <w:rFonts w:ascii="Times New Roman" w:hAnsi="Times New Roman" w:cs="Times New Roman"/>
          <w:b/>
          <w:iCs/>
          <w:sz w:val="24"/>
          <w:szCs w:val="24"/>
        </w:rPr>
      </w:pPr>
      <w:r w:rsidRPr="007A6A90">
        <w:rPr>
          <w:rFonts w:ascii="Times New Roman" w:hAnsi="Times New Roman" w:cs="Times New Roman"/>
          <w:b/>
          <w:iCs/>
          <w:sz w:val="24"/>
          <w:szCs w:val="24"/>
        </w:rPr>
        <w:t>-</w:t>
      </w:r>
      <w:r>
        <w:rPr>
          <w:rFonts w:ascii="Times New Roman" w:hAnsi="Times New Roman" w:cs="Times New Roman"/>
          <w:b/>
          <w:iCs/>
          <w:sz w:val="24"/>
          <w:szCs w:val="24"/>
        </w:rPr>
        <w:t xml:space="preserve"> </w:t>
      </w:r>
      <w:r w:rsidRPr="007A6A90">
        <w:rPr>
          <w:rFonts w:ascii="Times New Roman" w:hAnsi="Times New Roman" w:cs="Times New Roman"/>
          <w:sz w:val="24"/>
          <w:szCs w:val="24"/>
        </w:rPr>
        <w:t>создание условий для м</w:t>
      </w:r>
      <w:r>
        <w:rPr>
          <w:rFonts w:ascii="Times New Roman" w:hAnsi="Times New Roman" w:cs="Times New Roman"/>
          <w:sz w:val="24"/>
          <w:szCs w:val="24"/>
        </w:rPr>
        <w:t>играционного прироста населения.</w:t>
      </w:r>
    </w:p>
    <w:p w:rsidR="000305B9" w:rsidRPr="007A6A90" w:rsidRDefault="000305B9" w:rsidP="000305B9">
      <w:pPr>
        <w:spacing w:after="0"/>
        <w:ind w:firstLine="709"/>
        <w:jc w:val="both"/>
        <w:rPr>
          <w:rFonts w:ascii="Times New Roman" w:hAnsi="Times New Roman" w:cs="Times New Roman"/>
          <w:i/>
          <w:iCs/>
          <w:sz w:val="24"/>
          <w:szCs w:val="24"/>
        </w:rPr>
      </w:pPr>
      <w:bookmarkStart w:id="9" w:name="_Toc156890177"/>
      <w:bookmarkStart w:id="10" w:name="_Toc163140934"/>
      <w:r w:rsidRPr="007A6A90">
        <w:rPr>
          <w:rFonts w:ascii="Times New Roman" w:hAnsi="Times New Roman" w:cs="Times New Roman"/>
          <w:i/>
          <w:sz w:val="24"/>
          <w:szCs w:val="24"/>
        </w:rPr>
        <w:t>В сфере занятости</w:t>
      </w:r>
      <w:bookmarkEnd w:id="9"/>
      <w:bookmarkEnd w:id="10"/>
      <w:r w:rsidRPr="007A6A90">
        <w:rPr>
          <w:rFonts w:ascii="Times New Roman" w:hAnsi="Times New Roman" w:cs="Times New Roman"/>
          <w:i/>
          <w:sz w:val="24"/>
          <w:szCs w:val="24"/>
        </w:rPr>
        <w:t>:</w:t>
      </w:r>
    </w:p>
    <w:p w:rsidR="000305B9" w:rsidRPr="007A6A90" w:rsidRDefault="000305B9" w:rsidP="000305B9">
      <w:pPr>
        <w:spacing w:after="0"/>
        <w:ind w:firstLine="709"/>
        <w:jc w:val="both"/>
        <w:rPr>
          <w:rFonts w:ascii="Times New Roman" w:hAnsi="Times New Roman" w:cs="Times New Roman"/>
          <w:b/>
          <w:iCs/>
          <w:sz w:val="24"/>
          <w:szCs w:val="24"/>
        </w:rPr>
      </w:pPr>
      <w:r w:rsidRPr="007A6A90">
        <w:rPr>
          <w:rFonts w:ascii="Times New Roman" w:hAnsi="Times New Roman" w:cs="Times New Roman"/>
          <w:b/>
          <w:iCs/>
          <w:sz w:val="24"/>
          <w:szCs w:val="24"/>
        </w:rPr>
        <w:t>-</w:t>
      </w:r>
      <w:r>
        <w:rPr>
          <w:rFonts w:ascii="Times New Roman" w:hAnsi="Times New Roman" w:cs="Times New Roman"/>
          <w:b/>
          <w:iCs/>
          <w:sz w:val="24"/>
          <w:szCs w:val="24"/>
        </w:rPr>
        <w:t xml:space="preserve"> </w:t>
      </w:r>
      <w:r w:rsidRPr="007A6A90">
        <w:rPr>
          <w:rFonts w:ascii="Times New Roman" w:hAnsi="Times New Roman" w:cs="Times New Roman"/>
          <w:sz w:val="24"/>
          <w:szCs w:val="24"/>
        </w:rPr>
        <w:t>содействие созданию новых рабочих мест;</w:t>
      </w:r>
    </w:p>
    <w:p w:rsidR="000305B9" w:rsidRPr="007A6A90" w:rsidRDefault="000305B9" w:rsidP="000305B9">
      <w:pPr>
        <w:spacing w:after="0"/>
        <w:ind w:firstLine="709"/>
        <w:jc w:val="both"/>
        <w:rPr>
          <w:rFonts w:ascii="Times New Roman" w:hAnsi="Times New Roman" w:cs="Times New Roman"/>
          <w:sz w:val="24"/>
          <w:szCs w:val="24"/>
        </w:rPr>
      </w:pPr>
      <w:r w:rsidRPr="007A6A90">
        <w:rPr>
          <w:rFonts w:ascii="Times New Roman" w:hAnsi="Times New Roman" w:cs="Times New Roman"/>
          <w:b/>
          <w:iCs/>
          <w:sz w:val="24"/>
          <w:szCs w:val="24"/>
        </w:rPr>
        <w:t>-</w:t>
      </w:r>
      <w:r>
        <w:rPr>
          <w:rFonts w:ascii="Times New Roman" w:hAnsi="Times New Roman" w:cs="Times New Roman"/>
          <w:b/>
          <w:iCs/>
          <w:sz w:val="24"/>
          <w:szCs w:val="24"/>
        </w:rPr>
        <w:t xml:space="preserve"> </w:t>
      </w:r>
      <w:r w:rsidRPr="007A6A90">
        <w:rPr>
          <w:rFonts w:ascii="Times New Roman" w:hAnsi="Times New Roman" w:cs="Times New Roman"/>
          <w:sz w:val="24"/>
          <w:szCs w:val="24"/>
        </w:rPr>
        <w:t>содействие временному трудоустройству граждан и проведению общественных работ.</w:t>
      </w:r>
    </w:p>
    <w:p w:rsidR="007A6A90" w:rsidRPr="007A6A90" w:rsidRDefault="007A6A90" w:rsidP="00844CC7">
      <w:pPr>
        <w:spacing w:after="0"/>
        <w:ind w:firstLine="709"/>
        <w:rPr>
          <w:rFonts w:ascii="Times New Roman" w:hAnsi="Times New Roman" w:cs="Times New Roman"/>
          <w:i/>
          <w:iCs/>
          <w:sz w:val="24"/>
          <w:szCs w:val="24"/>
        </w:rPr>
      </w:pPr>
      <w:r w:rsidRPr="007A6A90">
        <w:rPr>
          <w:rFonts w:ascii="Times New Roman" w:hAnsi="Times New Roman" w:cs="Times New Roman"/>
          <w:i/>
          <w:sz w:val="24"/>
          <w:szCs w:val="24"/>
        </w:rPr>
        <w:t>В сфере охраны здоровья населения</w:t>
      </w:r>
      <w:bookmarkEnd w:id="7"/>
      <w:r w:rsidRPr="007A6A90">
        <w:rPr>
          <w:rFonts w:ascii="Times New Roman" w:hAnsi="Times New Roman" w:cs="Times New Roman"/>
          <w:i/>
          <w:sz w:val="24"/>
          <w:szCs w:val="24"/>
        </w:rPr>
        <w:t>:</w:t>
      </w:r>
    </w:p>
    <w:p w:rsidR="000305B9" w:rsidRPr="000305B9" w:rsidRDefault="000305B9" w:rsidP="000305B9">
      <w:pPr>
        <w:pStyle w:val="ab"/>
        <w:numPr>
          <w:ilvl w:val="0"/>
          <w:numId w:val="28"/>
        </w:numPr>
        <w:tabs>
          <w:tab w:val="left" w:pos="993"/>
        </w:tabs>
        <w:ind w:left="0" w:firstLine="709"/>
        <w:jc w:val="both"/>
        <w:rPr>
          <w:rFonts w:ascii="Times New Roman" w:hAnsi="Times New Roman" w:cs="Times New Roman"/>
          <w:sz w:val="24"/>
          <w:szCs w:val="24"/>
        </w:rPr>
      </w:pPr>
      <w:bookmarkStart w:id="11" w:name="_Toc163140931"/>
      <w:r>
        <w:rPr>
          <w:rFonts w:ascii="Times New Roman" w:hAnsi="Times New Roman" w:cs="Times New Roman"/>
          <w:sz w:val="24"/>
          <w:szCs w:val="24"/>
        </w:rPr>
        <w:t>у</w:t>
      </w:r>
      <w:r w:rsidRPr="000305B9">
        <w:rPr>
          <w:rFonts w:ascii="Times New Roman" w:hAnsi="Times New Roman" w:cs="Times New Roman"/>
          <w:sz w:val="24"/>
          <w:szCs w:val="24"/>
        </w:rPr>
        <w:t>величение количества детей и молодежи, ведущих здоровый образ жизни;</w:t>
      </w:r>
    </w:p>
    <w:p w:rsidR="000305B9" w:rsidRPr="000305B9" w:rsidRDefault="000305B9" w:rsidP="000305B9">
      <w:pPr>
        <w:pStyle w:val="ab"/>
        <w:numPr>
          <w:ilvl w:val="0"/>
          <w:numId w:val="2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0305B9">
        <w:rPr>
          <w:rFonts w:ascii="Times New Roman" w:hAnsi="Times New Roman" w:cs="Times New Roman"/>
          <w:sz w:val="24"/>
          <w:szCs w:val="24"/>
        </w:rPr>
        <w:t xml:space="preserve">ыявление потребителей психоактивных веществ на ранней стадии, снижение доступности психоактивных веществ для молодежи; </w:t>
      </w:r>
    </w:p>
    <w:p w:rsidR="000305B9" w:rsidRPr="000305B9" w:rsidRDefault="000305B9" w:rsidP="000305B9">
      <w:pPr>
        <w:pStyle w:val="ab"/>
        <w:numPr>
          <w:ilvl w:val="0"/>
          <w:numId w:val="2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0305B9">
        <w:rPr>
          <w:rFonts w:ascii="Times New Roman" w:hAnsi="Times New Roman" w:cs="Times New Roman"/>
          <w:sz w:val="24"/>
          <w:szCs w:val="24"/>
        </w:rPr>
        <w:t>овышение информированности населения по проблемам злоупотребления психоактивными веществами;</w:t>
      </w:r>
    </w:p>
    <w:p w:rsidR="000305B9" w:rsidRPr="000305B9" w:rsidRDefault="000305B9" w:rsidP="000305B9">
      <w:pPr>
        <w:pStyle w:val="ab"/>
        <w:numPr>
          <w:ilvl w:val="0"/>
          <w:numId w:val="2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0305B9">
        <w:rPr>
          <w:rFonts w:ascii="Times New Roman" w:hAnsi="Times New Roman" w:cs="Times New Roman"/>
          <w:sz w:val="24"/>
          <w:szCs w:val="24"/>
        </w:rPr>
        <w:t>ормирование позитивного отношения  населения к здоровому образу жизни;</w:t>
      </w:r>
    </w:p>
    <w:p w:rsidR="000305B9" w:rsidRPr="000305B9" w:rsidRDefault="000305B9" w:rsidP="000305B9">
      <w:pPr>
        <w:pStyle w:val="ab"/>
        <w:numPr>
          <w:ilvl w:val="0"/>
          <w:numId w:val="2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0305B9">
        <w:rPr>
          <w:rFonts w:ascii="Times New Roman" w:hAnsi="Times New Roman" w:cs="Times New Roman"/>
          <w:sz w:val="24"/>
          <w:szCs w:val="24"/>
        </w:rPr>
        <w:t>величение количества детей и подростков, прошедших обучение по программе формирования здорового образа жизни и формированию жизненных навыков;</w:t>
      </w:r>
    </w:p>
    <w:p w:rsidR="000305B9" w:rsidRPr="000305B9" w:rsidRDefault="000305B9" w:rsidP="000305B9">
      <w:pPr>
        <w:pStyle w:val="ab"/>
        <w:numPr>
          <w:ilvl w:val="0"/>
          <w:numId w:val="28"/>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у</w:t>
      </w:r>
      <w:r w:rsidRPr="000305B9">
        <w:rPr>
          <w:rFonts w:ascii="Times New Roman" w:hAnsi="Times New Roman" w:cs="Times New Roman"/>
          <w:sz w:val="24"/>
          <w:szCs w:val="24"/>
        </w:rPr>
        <w:t>величение количества родителей, прошедших обучение по вопросам профилактики алкоголизма, наркомании и токсикомании среди детей и молодежи;</w:t>
      </w:r>
    </w:p>
    <w:p w:rsidR="000305B9" w:rsidRPr="000305B9" w:rsidRDefault="000305B9" w:rsidP="000305B9">
      <w:pPr>
        <w:pStyle w:val="ab"/>
        <w:numPr>
          <w:ilvl w:val="0"/>
          <w:numId w:val="28"/>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0305B9">
        <w:rPr>
          <w:rFonts w:ascii="Times New Roman" w:hAnsi="Times New Roman" w:cs="Times New Roman"/>
          <w:sz w:val="24"/>
          <w:szCs w:val="24"/>
        </w:rPr>
        <w:t>величение количества детей и молодежи из группы риска девиантного поведения, охваченных организованными формами досуга;</w:t>
      </w:r>
    </w:p>
    <w:p w:rsidR="007A6A90" w:rsidRPr="007A6A90" w:rsidRDefault="007A6A90" w:rsidP="000305B9">
      <w:pPr>
        <w:spacing w:after="0"/>
        <w:ind w:firstLine="709"/>
        <w:rPr>
          <w:rFonts w:ascii="Times New Roman" w:hAnsi="Times New Roman" w:cs="Times New Roman"/>
          <w:i/>
          <w:sz w:val="24"/>
          <w:szCs w:val="24"/>
        </w:rPr>
      </w:pPr>
      <w:r w:rsidRPr="007A6A90">
        <w:rPr>
          <w:rFonts w:ascii="Times New Roman" w:hAnsi="Times New Roman" w:cs="Times New Roman"/>
          <w:i/>
          <w:sz w:val="24"/>
          <w:szCs w:val="24"/>
        </w:rPr>
        <w:t>В сфере охраны общественного порядка</w:t>
      </w:r>
      <w:bookmarkEnd w:id="11"/>
      <w:r w:rsidRPr="007A6A90">
        <w:rPr>
          <w:rFonts w:ascii="Times New Roman" w:hAnsi="Times New Roman" w:cs="Times New Roman"/>
          <w:i/>
          <w:sz w:val="24"/>
          <w:szCs w:val="24"/>
        </w:rPr>
        <w:t>:</w:t>
      </w:r>
    </w:p>
    <w:p w:rsidR="000305B9" w:rsidRPr="000305B9" w:rsidRDefault="000305B9" w:rsidP="000305B9">
      <w:pPr>
        <w:pStyle w:val="ab"/>
        <w:numPr>
          <w:ilvl w:val="0"/>
          <w:numId w:val="2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0305B9">
        <w:rPr>
          <w:rFonts w:ascii="Times New Roman" w:hAnsi="Times New Roman" w:cs="Times New Roman"/>
          <w:sz w:val="24"/>
          <w:szCs w:val="24"/>
        </w:rPr>
        <w:t>нижение уровня подростковой преступности;</w:t>
      </w:r>
    </w:p>
    <w:p w:rsidR="000305B9" w:rsidRPr="000305B9" w:rsidRDefault="000305B9" w:rsidP="000305B9">
      <w:pPr>
        <w:pStyle w:val="ab"/>
        <w:numPr>
          <w:ilvl w:val="0"/>
          <w:numId w:val="2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0305B9">
        <w:rPr>
          <w:rFonts w:ascii="Times New Roman" w:hAnsi="Times New Roman" w:cs="Times New Roman"/>
          <w:sz w:val="24"/>
          <w:szCs w:val="24"/>
        </w:rPr>
        <w:t>нижение количества преступлений, совершенных детьми и молодежью в состоянии алкогольного и наркотического опьянения</w:t>
      </w:r>
    </w:p>
    <w:p w:rsidR="000305B9" w:rsidRPr="000305B9" w:rsidRDefault="000305B9" w:rsidP="000305B9">
      <w:pPr>
        <w:pStyle w:val="ab"/>
        <w:numPr>
          <w:ilvl w:val="0"/>
          <w:numId w:val="28"/>
        </w:numPr>
        <w:tabs>
          <w:tab w:val="left" w:pos="993"/>
        </w:tabs>
        <w:spacing w:after="0"/>
        <w:ind w:left="0" w:firstLine="709"/>
        <w:rPr>
          <w:rFonts w:ascii="Times New Roman" w:hAnsi="Times New Roman" w:cs="Times New Roman"/>
          <w:sz w:val="24"/>
          <w:szCs w:val="24"/>
        </w:rPr>
      </w:pPr>
      <w:r>
        <w:rPr>
          <w:rFonts w:ascii="Times New Roman" w:hAnsi="Times New Roman" w:cs="Times New Roman"/>
          <w:sz w:val="24"/>
          <w:szCs w:val="24"/>
        </w:rPr>
        <w:t>с</w:t>
      </w:r>
      <w:r w:rsidRPr="000305B9">
        <w:rPr>
          <w:rFonts w:ascii="Times New Roman" w:hAnsi="Times New Roman" w:cs="Times New Roman"/>
          <w:sz w:val="24"/>
          <w:szCs w:val="24"/>
        </w:rPr>
        <w:t>нижение социальных последствий  злоупотребления психоактивными веществами: суицидов, разрушения семей, криминализации молодежной среды.</w:t>
      </w:r>
    </w:p>
    <w:p w:rsidR="000305B9" w:rsidRPr="000305B9" w:rsidRDefault="000305B9" w:rsidP="000305B9">
      <w:pPr>
        <w:spacing w:after="0"/>
        <w:ind w:firstLine="708"/>
        <w:jc w:val="both"/>
        <w:rPr>
          <w:rFonts w:ascii="Times New Roman" w:hAnsi="Times New Roman" w:cs="Times New Roman"/>
          <w:sz w:val="24"/>
          <w:szCs w:val="24"/>
        </w:rPr>
      </w:pPr>
      <w:r w:rsidRPr="000305B9">
        <w:rPr>
          <w:rFonts w:ascii="Times New Roman" w:hAnsi="Times New Roman" w:cs="Times New Roman"/>
          <w:sz w:val="24"/>
          <w:szCs w:val="24"/>
        </w:rPr>
        <w:t>- осуществление профилактических мероприятий и мер по информационно – пропагандистскому обеспечению профилактики терроризма и экстремизма, включающих разработку памяток, организация и проведение в общеобразовательных учреждениях мероприятий антитеррористической направленности;</w:t>
      </w:r>
    </w:p>
    <w:p w:rsidR="000305B9" w:rsidRDefault="000305B9" w:rsidP="000305B9">
      <w:pPr>
        <w:spacing w:after="0"/>
        <w:ind w:firstLine="708"/>
        <w:jc w:val="both"/>
        <w:rPr>
          <w:rFonts w:ascii="Times New Roman" w:hAnsi="Times New Roman" w:cs="Times New Roman"/>
          <w:sz w:val="24"/>
          <w:szCs w:val="24"/>
        </w:rPr>
      </w:pPr>
      <w:r w:rsidRPr="000305B9">
        <w:rPr>
          <w:rFonts w:ascii="Times New Roman" w:hAnsi="Times New Roman" w:cs="Times New Roman"/>
          <w:sz w:val="24"/>
          <w:szCs w:val="24"/>
        </w:rPr>
        <w:t>- осуществление мер по обеспечению антитеррористической защищенности и безопасности муниципальных учреждений социальной сферы, включающих оснащение средствами тревожной сигнализации, наружного и внутреннего видеонаблюдения, телефонными аппаратами с функцией определения номера, устройств ограждения, приобретение средств безопасности (металодетекторов).</w:t>
      </w:r>
    </w:p>
    <w:p w:rsidR="007A6A90" w:rsidRPr="007A6A90" w:rsidRDefault="007A6A90" w:rsidP="00844CC7">
      <w:pPr>
        <w:spacing w:after="0"/>
        <w:ind w:firstLine="709"/>
        <w:jc w:val="both"/>
        <w:rPr>
          <w:rFonts w:ascii="Times New Roman" w:hAnsi="Times New Roman" w:cs="Times New Roman"/>
          <w:i/>
          <w:iCs/>
          <w:sz w:val="24"/>
          <w:szCs w:val="24"/>
        </w:rPr>
      </w:pPr>
      <w:bookmarkStart w:id="12" w:name="_Toc163140935"/>
      <w:r w:rsidRPr="007A6A90">
        <w:rPr>
          <w:rFonts w:ascii="Times New Roman" w:hAnsi="Times New Roman" w:cs="Times New Roman"/>
          <w:i/>
          <w:sz w:val="24"/>
          <w:szCs w:val="24"/>
        </w:rPr>
        <w:t>В сфере образования</w:t>
      </w:r>
      <w:bookmarkEnd w:id="12"/>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iCs/>
          <w:sz w:val="24"/>
          <w:szCs w:val="24"/>
        </w:rPr>
        <w:t>-</w:t>
      </w:r>
      <w:r w:rsidR="006B1525">
        <w:rPr>
          <w:rFonts w:ascii="Times New Roman" w:hAnsi="Times New Roman" w:cs="Times New Roman"/>
          <w:iCs/>
          <w:sz w:val="24"/>
          <w:szCs w:val="24"/>
        </w:rPr>
        <w:t xml:space="preserve"> </w:t>
      </w:r>
      <w:r w:rsidRPr="007A6A90">
        <w:rPr>
          <w:rFonts w:ascii="Times New Roman" w:hAnsi="Times New Roman" w:cs="Times New Roman"/>
          <w:iCs/>
          <w:sz w:val="24"/>
          <w:szCs w:val="24"/>
        </w:rPr>
        <w:t xml:space="preserve">содействие в </w:t>
      </w:r>
      <w:r w:rsidRPr="007A6A90">
        <w:rPr>
          <w:rFonts w:ascii="Times New Roman" w:hAnsi="Times New Roman" w:cs="Times New Roman"/>
          <w:sz w:val="24"/>
          <w:szCs w:val="24"/>
        </w:rPr>
        <w:t>обеспечении эффективного функционирования и р</w:t>
      </w:r>
      <w:r w:rsidR="006B1525">
        <w:rPr>
          <w:rFonts w:ascii="Times New Roman" w:hAnsi="Times New Roman" w:cs="Times New Roman"/>
          <w:sz w:val="24"/>
          <w:szCs w:val="24"/>
        </w:rPr>
        <w:t xml:space="preserve">азвития системы образования на </w:t>
      </w:r>
      <w:r w:rsidRPr="007A6A90">
        <w:rPr>
          <w:rFonts w:ascii="Times New Roman" w:hAnsi="Times New Roman" w:cs="Times New Roman"/>
          <w:sz w:val="24"/>
          <w:szCs w:val="24"/>
        </w:rPr>
        <w:t>территории поселения;</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w:t>
      </w:r>
      <w:r w:rsidR="006B1525">
        <w:rPr>
          <w:rFonts w:ascii="Times New Roman" w:hAnsi="Times New Roman" w:cs="Times New Roman"/>
          <w:sz w:val="24"/>
          <w:szCs w:val="24"/>
        </w:rPr>
        <w:t xml:space="preserve"> </w:t>
      </w:r>
      <w:r w:rsidRPr="007A6A90">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w:t>
      </w:r>
      <w:r w:rsidR="006B1525">
        <w:rPr>
          <w:rFonts w:ascii="Times New Roman" w:hAnsi="Times New Roman" w:cs="Times New Roman"/>
          <w:sz w:val="24"/>
          <w:szCs w:val="24"/>
        </w:rPr>
        <w:t xml:space="preserve"> </w:t>
      </w:r>
      <w:r w:rsidRPr="007A6A90">
        <w:rPr>
          <w:rFonts w:ascii="Times New Roman" w:hAnsi="Times New Roman" w:cs="Times New Roman"/>
          <w:sz w:val="24"/>
          <w:szCs w:val="24"/>
        </w:rPr>
        <w:t>создание условий для сохранения, приумножения и использования интеллектуального потенциала жителей поселения.</w:t>
      </w:r>
    </w:p>
    <w:p w:rsidR="007A6A90" w:rsidRPr="007A6A90" w:rsidRDefault="007A6A90" w:rsidP="00844CC7">
      <w:pPr>
        <w:spacing w:after="0"/>
        <w:ind w:firstLine="709"/>
        <w:jc w:val="both"/>
        <w:rPr>
          <w:rFonts w:ascii="Times New Roman" w:hAnsi="Times New Roman" w:cs="Times New Roman"/>
          <w:i/>
          <w:sz w:val="24"/>
          <w:szCs w:val="24"/>
        </w:rPr>
      </w:pPr>
      <w:bookmarkStart w:id="13" w:name="_Toc156890179"/>
      <w:bookmarkStart w:id="14" w:name="_Toc163140936"/>
      <w:r w:rsidRPr="007A6A90">
        <w:rPr>
          <w:rFonts w:ascii="Times New Roman" w:hAnsi="Times New Roman" w:cs="Times New Roman"/>
          <w:i/>
          <w:sz w:val="24"/>
          <w:szCs w:val="24"/>
        </w:rPr>
        <w:t>В области развития культуры</w:t>
      </w:r>
      <w:bookmarkEnd w:id="13"/>
      <w:bookmarkEnd w:id="14"/>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t>-</w:t>
      </w:r>
      <w:r w:rsidR="006B1525">
        <w:rPr>
          <w:rFonts w:ascii="Times New Roman" w:hAnsi="Times New Roman" w:cs="Times New Roman"/>
          <w:b/>
          <w:sz w:val="24"/>
          <w:szCs w:val="24"/>
        </w:rPr>
        <w:t xml:space="preserve"> </w:t>
      </w:r>
      <w:r w:rsidRPr="007A6A90">
        <w:rPr>
          <w:rFonts w:ascii="Times New Roman" w:hAnsi="Times New Roman" w:cs="Times New Roman"/>
          <w:sz w:val="24"/>
          <w:szCs w:val="24"/>
        </w:rPr>
        <w:t>сохранение историко-культурного наследия;</w:t>
      </w:r>
    </w:p>
    <w:p w:rsidR="007A6A90" w:rsidRPr="007A6A90" w:rsidRDefault="007A6A90" w:rsidP="00844CC7">
      <w:pPr>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t>-</w:t>
      </w:r>
      <w:r w:rsidR="006B1525">
        <w:rPr>
          <w:rFonts w:ascii="Times New Roman" w:hAnsi="Times New Roman" w:cs="Times New Roman"/>
          <w:b/>
          <w:sz w:val="24"/>
          <w:szCs w:val="24"/>
        </w:rPr>
        <w:t xml:space="preserve"> </w:t>
      </w:r>
      <w:r w:rsidRPr="007A6A90">
        <w:rPr>
          <w:rFonts w:ascii="Times New Roman" w:hAnsi="Times New Roman" w:cs="Times New Roman"/>
          <w:sz w:val="24"/>
          <w:szCs w:val="24"/>
        </w:rPr>
        <w:t xml:space="preserve">поддержка творческих союзов и самодеятельного народного творчества и культурно-досуговой деятельности; </w:t>
      </w:r>
    </w:p>
    <w:p w:rsidR="007A6A90" w:rsidRPr="007A6A90" w:rsidRDefault="007A6A90" w:rsidP="00844CC7">
      <w:pPr>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lastRenderedPageBreak/>
        <w:t>-</w:t>
      </w:r>
      <w:r w:rsidR="006B1525">
        <w:rPr>
          <w:rFonts w:ascii="Times New Roman" w:hAnsi="Times New Roman" w:cs="Times New Roman"/>
          <w:b/>
          <w:sz w:val="24"/>
          <w:szCs w:val="24"/>
        </w:rPr>
        <w:t xml:space="preserve"> </w:t>
      </w:r>
      <w:r w:rsidRPr="007A6A90">
        <w:rPr>
          <w:rFonts w:ascii="Times New Roman" w:hAnsi="Times New Roman" w:cs="Times New Roman"/>
          <w:sz w:val="24"/>
          <w:szCs w:val="24"/>
        </w:rPr>
        <w:t>создание условий для развития и воспроизводства творческого потенциала, поддержка талантливых детей и молодежи;</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b/>
          <w:sz w:val="24"/>
          <w:szCs w:val="24"/>
        </w:rPr>
        <w:t>-</w:t>
      </w:r>
      <w:r w:rsidR="006B1525">
        <w:rPr>
          <w:rFonts w:ascii="Times New Roman" w:hAnsi="Times New Roman" w:cs="Times New Roman"/>
          <w:b/>
          <w:sz w:val="24"/>
          <w:szCs w:val="24"/>
        </w:rPr>
        <w:t xml:space="preserve"> </w:t>
      </w:r>
      <w:r w:rsidRPr="007A6A90">
        <w:rPr>
          <w:rFonts w:ascii="Times New Roman" w:hAnsi="Times New Roman" w:cs="Times New Roman"/>
          <w:sz w:val="24"/>
          <w:szCs w:val="24"/>
        </w:rPr>
        <w:t>создание условий для удовлетворения культурных потребностей населения сельского поселения.</w:t>
      </w:r>
      <w:bookmarkStart w:id="15" w:name="_Toc156890180"/>
      <w:bookmarkStart w:id="16" w:name="_Toc163140937"/>
    </w:p>
    <w:p w:rsidR="007A6A90" w:rsidRPr="007A6A90" w:rsidRDefault="007A6A90" w:rsidP="00844CC7">
      <w:pPr>
        <w:spacing w:after="0"/>
        <w:ind w:firstLine="709"/>
        <w:jc w:val="both"/>
        <w:rPr>
          <w:rFonts w:ascii="Times New Roman" w:hAnsi="Times New Roman" w:cs="Times New Roman"/>
          <w:i/>
          <w:sz w:val="24"/>
          <w:szCs w:val="24"/>
        </w:rPr>
      </w:pPr>
      <w:r w:rsidRPr="007A6A90">
        <w:rPr>
          <w:rFonts w:ascii="Times New Roman" w:hAnsi="Times New Roman" w:cs="Times New Roman"/>
          <w:i/>
          <w:sz w:val="24"/>
          <w:szCs w:val="24"/>
        </w:rPr>
        <w:t>В области развития потребительской и бытовой сферы</w:t>
      </w:r>
      <w:bookmarkEnd w:id="15"/>
      <w:bookmarkEnd w:id="16"/>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t>-</w:t>
      </w:r>
      <w:r w:rsidR="006B1525">
        <w:rPr>
          <w:rFonts w:ascii="Times New Roman" w:hAnsi="Times New Roman" w:cs="Times New Roman"/>
          <w:b/>
          <w:sz w:val="24"/>
          <w:szCs w:val="24"/>
        </w:rPr>
        <w:t xml:space="preserve"> </w:t>
      </w:r>
      <w:r w:rsidRPr="007A6A90">
        <w:rPr>
          <w:rFonts w:ascii="Times New Roman" w:hAnsi="Times New Roman" w:cs="Times New Roman"/>
          <w:sz w:val="24"/>
          <w:szCs w:val="24"/>
        </w:rPr>
        <w:t>развитие инфраструктуры потребительского рынка и услуг</w:t>
      </w:r>
      <w:r w:rsidR="009C61D3">
        <w:rPr>
          <w:rFonts w:ascii="Times New Roman" w:hAnsi="Times New Roman" w:cs="Times New Roman"/>
          <w:sz w:val="24"/>
          <w:szCs w:val="24"/>
        </w:rPr>
        <w:t xml:space="preserve"> </w:t>
      </w:r>
      <w:r w:rsidR="009C61D3" w:rsidRPr="00EF7C8C">
        <w:rPr>
          <w:rFonts w:ascii="Times New Roman" w:hAnsi="Times New Roman"/>
          <w:sz w:val="24"/>
          <w:szCs w:val="24"/>
        </w:rPr>
        <w:t>(ремонт, реставрация и пошив обуви; ремонт и пошив верхней одежды; фотография; парикмахерские и др.)</w:t>
      </w:r>
      <w:r w:rsidRPr="007A6A90">
        <w:rPr>
          <w:rFonts w:ascii="Times New Roman" w:hAnsi="Times New Roman" w:cs="Times New Roman"/>
          <w:sz w:val="24"/>
          <w:szCs w:val="24"/>
        </w:rPr>
        <w:t>;</w:t>
      </w:r>
    </w:p>
    <w:p w:rsidR="007A6A90" w:rsidRPr="007A6A90" w:rsidRDefault="007A6A90" w:rsidP="00844CC7">
      <w:pPr>
        <w:widowControl w:val="0"/>
        <w:shd w:val="clear" w:color="auto" w:fill="FFFFFF"/>
        <w:tabs>
          <w:tab w:val="left" w:pos="1080"/>
        </w:tabs>
        <w:autoSpaceDE w:val="0"/>
        <w:autoSpaceDN w:val="0"/>
        <w:adjustRightInd w:val="0"/>
        <w:spacing w:after="0"/>
        <w:ind w:firstLine="709"/>
        <w:jc w:val="both"/>
        <w:rPr>
          <w:rFonts w:ascii="Times New Roman" w:hAnsi="Times New Roman" w:cs="Times New Roman"/>
          <w:spacing w:val="-3"/>
          <w:sz w:val="24"/>
          <w:szCs w:val="24"/>
        </w:rPr>
      </w:pPr>
      <w:r w:rsidRPr="007A6A90">
        <w:rPr>
          <w:rFonts w:ascii="Times New Roman" w:hAnsi="Times New Roman" w:cs="Times New Roman"/>
          <w:spacing w:val="4"/>
          <w:sz w:val="24"/>
          <w:szCs w:val="24"/>
        </w:rPr>
        <w:t>-</w:t>
      </w:r>
      <w:r w:rsidR="006B1525">
        <w:rPr>
          <w:rFonts w:ascii="Times New Roman" w:hAnsi="Times New Roman" w:cs="Times New Roman"/>
          <w:spacing w:val="4"/>
          <w:sz w:val="24"/>
          <w:szCs w:val="24"/>
        </w:rPr>
        <w:t xml:space="preserve"> </w:t>
      </w:r>
      <w:r w:rsidRPr="007A6A90">
        <w:rPr>
          <w:rFonts w:ascii="Times New Roman" w:hAnsi="Times New Roman" w:cs="Times New Roman"/>
          <w:spacing w:val="4"/>
          <w:sz w:val="24"/>
          <w:szCs w:val="24"/>
        </w:rPr>
        <w:t xml:space="preserve">создание благоприятных условий для развития предпринимательства в сфере потребительского </w:t>
      </w:r>
      <w:bookmarkStart w:id="17" w:name="_Toc163140938"/>
      <w:r w:rsidRPr="007A6A90">
        <w:rPr>
          <w:rFonts w:ascii="Times New Roman" w:hAnsi="Times New Roman" w:cs="Times New Roman"/>
          <w:spacing w:val="-3"/>
          <w:sz w:val="24"/>
          <w:szCs w:val="24"/>
        </w:rPr>
        <w:t>рынка.</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i/>
          <w:spacing w:val="-3"/>
          <w:sz w:val="24"/>
          <w:szCs w:val="24"/>
        </w:rPr>
      </w:pPr>
      <w:bookmarkStart w:id="18" w:name="_Toc163140939"/>
      <w:bookmarkEnd w:id="17"/>
      <w:r w:rsidRPr="007A6A90">
        <w:rPr>
          <w:rFonts w:ascii="Times New Roman" w:hAnsi="Times New Roman" w:cs="Times New Roman"/>
          <w:i/>
          <w:sz w:val="24"/>
          <w:szCs w:val="24"/>
        </w:rPr>
        <w:t>В сфере жилищно-коммунального обслуживания</w:t>
      </w:r>
      <w:bookmarkEnd w:id="18"/>
      <w:r w:rsidRPr="007A6A90">
        <w:rPr>
          <w:rFonts w:ascii="Times New Roman" w:hAnsi="Times New Roman" w:cs="Times New Roman"/>
          <w:i/>
          <w:sz w:val="24"/>
          <w:szCs w:val="24"/>
        </w:rPr>
        <w:t>:</w:t>
      </w:r>
    </w:p>
    <w:p w:rsidR="000305B9" w:rsidRPr="007A6A90" w:rsidRDefault="000305B9" w:rsidP="000305B9">
      <w:pPr>
        <w:widowControl w:val="0"/>
        <w:shd w:val="clear" w:color="auto" w:fill="FFFFFF"/>
        <w:tabs>
          <w:tab w:val="left" w:pos="1080"/>
        </w:tabs>
        <w:autoSpaceDE w:val="0"/>
        <w:autoSpaceDN w:val="0"/>
        <w:adjustRightInd w:val="0"/>
        <w:spacing w:after="0"/>
        <w:ind w:firstLine="709"/>
        <w:jc w:val="both"/>
        <w:rPr>
          <w:rFonts w:ascii="Times New Roman" w:hAnsi="Times New Roman" w:cs="Times New Roman"/>
          <w:sz w:val="24"/>
          <w:szCs w:val="24"/>
        </w:rPr>
      </w:pPr>
      <w:r w:rsidRPr="007A6A90">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7A6A90">
        <w:rPr>
          <w:rFonts w:ascii="Times New Roman" w:hAnsi="Times New Roman" w:cs="Times New Roman"/>
          <w:sz w:val="24"/>
          <w:szCs w:val="24"/>
        </w:rPr>
        <w:t>создание условий для развития жилищного сектора и повышения уровня обеспеченности населения жильем через увеличение объемов строительства жилья, обеспеченного необходимой коммунальной инфраструктуро</w:t>
      </w:r>
      <w:r>
        <w:rPr>
          <w:rFonts w:ascii="Times New Roman" w:hAnsi="Times New Roman" w:cs="Times New Roman"/>
          <w:sz w:val="24"/>
          <w:szCs w:val="24"/>
        </w:rPr>
        <w:t>й</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pacing w:val="-3"/>
          <w:sz w:val="24"/>
          <w:szCs w:val="24"/>
        </w:rPr>
      </w:pPr>
      <w:r w:rsidRPr="007A6A90">
        <w:rPr>
          <w:rFonts w:ascii="Times New Roman" w:hAnsi="Times New Roman" w:cs="Times New Roman"/>
          <w:sz w:val="24"/>
          <w:szCs w:val="24"/>
        </w:rPr>
        <w:t>-</w:t>
      </w:r>
      <w:r w:rsidR="006B1525">
        <w:rPr>
          <w:rFonts w:ascii="Times New Roman" w:hAnsi="Times New Roman" w:cs="Times New Roman"/>
          <w:sz w:val="24"/>
          <w:szCs w:val="24"/>
        </w:rPr>
        <w:t xml:space="preserve"> </w:t>
      </w:r>
      <w:r w:rsidRPr="007A6A90">
        <w:rPr>
          <w:rFonts w:ascii="Times New Roman" w:hAnsi="Times New Roman" w:cs="Times New Roman"/>
          <w:sz w:val="24"/>
          <w:szCs w:val="24"/>
        </w:rPr>
        <w:t xml:space="preserve">обеспечение сбора, вывоза бытовых отходов; </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z w:val="24"/>
          <w:szCs w:val="24"/>
        </w:rPr>
      </w:pPr>
      <w:r w:rsidRPr="007A6A90">
        <w:rPr>
          <w:rFonts w:ascii="Times New Roman" w:hAnsi="Times New Roman" w:cs="Times New Roman"/>
          <w:sz w:val="24"/>
          <w:szCs w:val="24"/>
        </w:rPr>
        <w:t>-</w:t>
      </w:r>
      <w:r w:rsidR="006B1525">
        <w:rPr>
          <w:rFonts w:ascii="Times New Roman" w:hAnsi="Times New Roman" w:cs="Times New Roman"/>
          <w:sz w:val="24"/>
          <w:szCs w:val="24"/>
        </w:rPr>
        <w:t xml:space="preserve"> </w:t>
      </w:r>
      <w:bookmarkStart w:id="19" w:name="_Toc156890183"/>
      <w:bookmarkStart w:id="20" w:name="_Toc163140940"/>
      <w:r w:rsidR="009C61D3">
        <w:rPr>
          <w:rFonts w:ascii="Times New Roman" w:hAnsi="Times New Roman"/>
          <w:sz w:val="24"/>
          <w:szCs w:val="24"/>
        </w:rPr>
        <w:t xml:space="preserve">развитие </w:t>
      </w:r>
      <w:r w:rsidR="00204E69">
        <w:rPr>
          <w:rFonts w:ascii="Times New Roman" w:hAnsi="Times New Roman"/>
          <w:sz w:val="24"/>
          <w:szCs w:val="24"/>
        </w:rPr>
        <w:t xml:space="preserve">систем </w:t>
      </w:r>
      <w:r w:rsidR="009C61D3">
        <w:rPr>
          <w:rFonts w:ascii="Times New Roman" w:hAnsi="Times New Roman"/>
          <w:sz w:val="24"/>
          <w:szCs w:val="24"/>
        </w:rPr>
        <w:t>коммунальной инфраструктуры</w:t>
      </w:r>
      <w:r w:rsidR="006B1525">
        <w:rPr>
          <w:rFonts w:ascii="Times New Roman" w:hAnsi="Times New Roman" w:cs="Times New Roman"/>
          <w:sz w:val="24"/>
          <w:szCs w:val="24"/>
        </w:rPr>
        <w:t>.</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i/>
          <w:spacing w:val="-3"/>
          <w:sz w:val="24"/>
          <w:szCs w:val="24"/>
        </w:rPr>
      </w:pPr>
      <w:r w:rsidRPr="007A6A90">
        <w:rPr>
          <w:rFonts w:ascii="Times New Roman" w:hAnsi="Times New Roman" w:cs="Times New Roman"/>
          <w:i/>
          <w:sz w:val="24"/>
          <w:szCs w:val="24"/>
        </w:rPr>
        <w:t>В сфере благоустройства и рекреационного обеспечения</w:t>
      </w:r>
      <w:bookmarkEnd w:id="19"/>
      <w:bookmarkEnd w:id="20"/>
      <w:r w:rsidRPr="007A6A90">
        <w:rPr>
          <w:rFonts w:ascii="Times New Roman" w:hAnsi="Times New Roman" w:cs="Times New Roman"/>
          <w:i/>
          <w:sz w:val="24"/>
          <w:szCs w:val="24"/>
        </w:rPr>
        <w:t>:</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pacing w:val="-3"/>
          <w:sz w:val="24"/>
          <w:szCs w:val="24"/>
        </w:rPr>
      </w:pPr>
      <w:r w:rsidRPr="007A6A90">
        <w:rPr>
          <w:rFonts w:ascii="Times New Roman" w:hAnsi="Times New Roman" w:cs="Times New Roman"/>
          <w:sz w:val="24"/>
          <w:szCs w:val="24"/>
        </w:rPr>
        <w:t>-</w:t>
      </w:r>
      <w:r w:rsidR="006B1525">
        <w:rPr>
          <w:rFonts w:ascii="Times New Roman" w:hAnsi="Times New Roman" w:cs="Times New Roman"/>
          <w:sz w:val="24"/>
          <w:szCs w:val="24"/>
        </w:rPr>
        <w:t xml:space="preserve"> </w:t>
      </w:r>
      <w:r w:rsidRPr="007A6A90">
        <w:rPr>
          <w:rFonts w:ascii="Times New Roman" w:hAnsi="Times New Roman" w:cs="Times New Roman"/>
          <w:sz w:val="24"/>
          <w:szCs w:val="24"/>
        </w:rPr>
        <w:t xml:space="preserve">организация </w:t>
      </w:r>
      <w:r w:rsidR="000305B9">
        <w:rPr>
          <w:rFonts w:ascii="Times New Roman" w:hAnsi="Times New Roman" w:cs="Times New Roman"/>
          <w:sz w:val="24"/>
          <w:szCs w:val="24"/>
        </w:rPr>
        <w:t xml:space="preserve">внешнего </w:t>
      </w:r>
      <w:r w:rsidRPr="007A6A90">
        <w:rPr>
          <w:rFonts w:ascii="Times New Roman" w:hAnsi="Times New Roman" w:cs="Times New Roman"/>
          <w:sz w:val="24"/>
          <w:szCs w:val="24"/>
        </w:rPr>
        <w:t>благоустройства территории поселения;</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pacing w:val="-3"/>
          <w:sz w:val="24"/>
          <w:szCs w:val="24"/>
        </w:rPr>
      </w:pPr>
      <w:r w:rsidRPr="007A6A90">
        <w:rPr>
          <w:rFonts w:ascii="Times New Roman" w:hAnsi="Times New Roman" w:cs="Times New Roman"/>
          <w:sz w:val="24"/>
          <w:szCs w:val="24"/>
        </w:rPr>
        <w:t>-</w:t>
      </w:r>
      <w:r w:rsidR="006B1525">
        <w:rPr>
          <w:rFonts w:ascii="Times New Roman" w:hAnsi="Times New Roman" w:cs="Times New Roman"/>
          <w:sz w:val="24"/>
          <w:szCs w:val="24"/>
        </w:rPr>
        <w:t xml:space="preserve"> </w:t>
      </w:r>
      <w:r w:rsidRPr="007A6A90">
        <w:rPr>
          <w:rFonts w:ascii="Times New Roman" w:hAnsi="Times New Roman" w:cs="Times New Roman"/>
          <w:sz w:val="24"/>
          <w:szCs w:val="24"/>
        </w:rPr>
        <w:t>организация и обустройство мест массового отдыха населения;</w:t>
      </w:r>
    </w:p>
    <w:p w:rsidR="007A6A90" w:rsidRPr="007A6A90" w:rsidRDefault="007A6A90" w:rsidP="000305B9">
      <w:pPr>
        <w:widowControl w:val="0"/>
        <w:shd w:val="clear" w:color="auto" w:fill="FFFFFF"/>
        <w:tabs>
          <w:tab w:val="left" w:pos="1080"/>
        </w:tabs>
        <w:autoSpaceDE w:val="0"/>
        <w:autoSpaceDN w:val="0"/>
        <w:adjustRightInd w:val="0"/>
        <w:spacing w:after="0"/>
        <w:ind w:firstLine="720"/>
        <w:jc w:val="both"/>
        <w:rPr>
          <w:rFonts w:ascii="Times New Roman" w:hAnsi="Times New Roman" w:cs="Times New Roman"/>
          <w:spacing w:val="-3"/>
          <w:sz w:val="24"/>
          <w:szCs w:val="24"/>
        </w:rPr>
      </w:pPr>
      <w:r w:rsidRPr="007A6A90">
        <w:rPr>
          <w:rFonts w:ascii="Times New Roman" w:hAnsi="Times New Roman" w:cs="Times New Roman"/>
          <w:sz w:val="24"/>
          <w:szCs w:val="24"/>
        </w:rPr>
        <w:t>-</w:t>
      </w:r>
      <w:r w:rsidR="006B1525">
        <w:rPr>
          <w:rFonts w:ascii="Times New Roman" w:hAnsi="Times New Roman" w:cs="Times New Roman"/>
          <w:sz w:val="24"/>
          <w:szCs w:val="24"/>
        </w:rPr>
        <w:t xml:space="preserve"> </w:t>
      </w:r>
      <w:r w:rsidR="000305B9">
        <w:rPr>
          <w:rFonts w:ascii="Times New Roman" w:hAnsi="Times New Roman" w:cs="Times New Roman"/>
          <w:sz w:val="24"/>
          <w:szCs w:val="24"/>
        </w:rPr>
        <w:t>снижение количества жалоб на качество выполнения работ и содержания территории Таргизского муниципального образования.</w:t>
      </w:r>
    </w:p>
    <w:p w:rsidR="007A6A90" w:rsidRPr="007A6A90" w:rsidRDefault="007A6A90" w:rsidP="00844CC7">
      <w:pPr>
        <w:pStyle w:val="52"/>
        <w:keepNext w:val="0"/>
        <w:widowControl w:val="0"/>
        <w:spacing w:line="276" w:lineRule="auto"/>
        <w:ind w:firstLine="709"/>
        <w:jc w:val="left"/>
        <w:rPr>
          <w:b w:val="0"/>
          <w:i/>
          <w:szCs w:val="24"/>
        </w:rPr>
      </w:pPr>
      <w:bookmarkStart w:id="21" w:name="_Toc156890184"/>
      <w:bookmarkStart w:id="22" w:name="_Toc163140941"/>
      <w:r w:rsidRPr="007A6A90">
        <w:rPr>
          <w:b w:val="0"/>
          <w:i/>
          <w:szCs w:val="24"/>
        </w:rPr>
        <w:t>В области транспортного обеспечения населения</w:t>
      </w:r>
      <w:bookmarkEnd w:id="21"/>
      <w:bookmarkEnd w:id="22"/>
      <w:r w:rsidRPr="007A6A90">
        <w:rPr>
          <w:b w:val="0"/>
          <w:i/>
          <w:szCs w:val="24"/>
        </w:rPr>
        <w:t>:</w:t>
      </w:r>
    </w:p>
    <w:p w:rsidR="006B1525" w:rsidRDefault="007A6A90" w:rsidP="00844CC7">
      <w:pPr>
        <w:widowControl w:val="0"/>
        <w:shd w:val="clear" w:color="auto" w:fill="FFFFFF"/>
        <w:tabs>
          <w:tab w:val="num" w:pos="1080"/>
        </w:tabs>
        <w:spacing w:after="0"/>
        <w:ind w:firstLine="720"/>
        <w:jc w:val="both"/>
        <w:rPr>
          <w:rFonts w:ascii="Times New Roman" w:hAnsi="Times New Roman" w:cs="Times New Roman"/>
          <w:sz w:val="24"/>
          <w:szCs w:val="24"/>
        </w:rPr>
      </w:pPr>
      <w:r w:rsidRPr="007A6A90">
        <w:rPr>
          <w:rFonts w:ascii="Times New Roman" w:hAnsi="Times New Roman" w:cs="Times New Roman"/>
          <w:sz w:val="24"/>
          <w:szCs w:val="24"/>
        </w:rPr>
        <w:t xml:space="preserve">- </w:t>
      </w:r>
      <w:r w:rsidR="002A14B2">
        <w:rPr>
          <w:rFonts w:ascii="Times New Roman" w:hAnsi="Times New Roman" w:cs="Times New Roman"/>
          <w:sz w:val="24"/>
          <w:szCs w:val="24"/>
        </w:rPr>
        <w:t>капитальный ремонт, ремонт дорог общего пользования местного значения;</w:t>
      </w:r>
    </w:p>
    <w:p w:rsidR="002A14B2" w:rsidRDefault="002A14B2" w:rsidP="00844CC7">
      <w:pPr>
        <w:widowControl w:val="0"/>
        <w:shd w:val="clear" w:color="auto" w:fill="FFFFFF"/>
        <w:tabs>
          <w:tab w:val="num" w:pos="1080"/>
        </w:tabs>
        <w:spacing w:after="0"/>
        <w:ind w:firstLine="720"/>
        <w:jc w:val="both"/>
        <w:rPr>
          <w:rFonts w:ascii="Times New Roman" w:hAnsi="Times New Roman" w:cs="Times New Roman"/>
          <w:sz w:val="24"/>
          <w:szCs w:val="24"/>
        </w:rPr>
      </w:pPr>
      <w:r>
        <w:rPr>
          <w:rFonts w:ascii="Times New Roman" w:hAnsi="Times New Roman" w:cs="Times New Roman"/>
          <w:sz w:val="24"/>
          <w:szCs w:val="24"/>
        </w:rPr>
        <w:t>- разработка проектов содержания автомобильных дорог, организации дорожного движения, схем дислокации дорожных знаков и разметки, экспертиза проектов;</w:t>
      </w:r>
    </w:p>
    <w:p w:rsidR="002A14B2" w:rsidRDefault="002A14B2" w:rsidP="00844CC7">
      <w:pPr>
        <w:widowControl w:val="0"/>
        <w:shd w:val="clear" w:color="auto" w:fill="FFFFFF"/>
        <w:tabs>
          <w:tab w:val="num" w:pos="1080"/>
        </w:tabs>
        <w:spacing w:after="0"/>
        <w:ind w:firstLine="720"/>
        <w:jc w:val="both"/>
        <w:rPr>
          <w:rFonts w:ascii="Times New Roman" w:hAnsi="Times New Roman" w:cs="Times New Roman"/>
          <w:sz w:val="24"/>
          <w:szCs w:val="24"/>
        </w:rPr>
      </w:pPr>
      <w:r>
        <w:rPr>
          <w:rFonts w:ascii="Times New Roman" w:hAnsi="Times New Roman" w:cs="Times New Roman"/>
          <w:sz w:val="24"/>
          <w:szCs w:val="24"/>
        </w:rPr>
        <w:t>- предотвращение аварийности на дорожно-уличной сети Таргизского муниципального образования;</w:t>
      </w:r>
    </w:p>
    <w:p w:rsidR="002A14B2" w:rsidRPr="007A6A90" w:rsidRDefault="002A14B2" w:rsidP="002A14B2">
      <w:pPr>
        <w:widowControl w:val="0"/>
        <w:shd w:val="clear" w:color="auto" w:fill="FFFFFF"/>
        <w:tabs>
          <w:tab w:val="num"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уменьшение недостатков, отрицательно влияющих на безопасности дорожного движения транспорта и пешеходов на территории поселения.</w:t>
      </w:r>
    </w:p>
    <w:p w:rsidR="007A6A90" w:rsidRPr="007A6A90" w:rsidRDefault="007A6A90" w:rsidP="00844CC7">
      <w:pPr>
        <w:widowControl w:val="0"/>
        <w:shd w:val="clear" w:color="auto" w:fill="FFFFFF"/>
        <w:tabs>
          <w:tab w:val="num" w:pos="1080"/>
        </w:tabs>
        <w:spacing w:after="0"/>
        <w:ind w:left="720"/>
        <w:jc w:val="both"/>
        <w:rPr>
          <w:rFonts w:ascii="Times New Roman" w:hAnsi="Times New Roman" w:cs="Times New Roman"/>
          <w:sz w:val="24"/>
          <w:szCs w:val="24"/>
        </w:rPr>
      </w:pPr>
    </w:p>
    <w:p w:rsidR="007A6A90" w:rsidRDefault="00A23DEF" w:rsidP="00844CC7">
      <w:pPr>
        <w:widowControl w:val="0"/>
        <w:shd w:val="clear" w:color="auto" w:fill="FFFFFF"/>
        <w:tabs>
          <w:tab w:val="left" w:pos="1134"/>
        </w:tabs>
        <w:spacing w:after="0"/>
        <w:ind w:firstLine="709"/>
        <w:rPr>
          <w:rFonts w:ascii="Times New Roman" w:hAnsi="Times New Roman" w:cs="Times New Roman"/>
          <w:b/>
          <w:i/>
          <w:iCs/>
          <w:sz w:val="24"/>
          <w:szCs w:val="24"/>
        </w:rPr>
      </w:pPr>
      <w:r>
        <w:rPr>
          <w:rFonts w:ascii="Times New Roman" w:hAnsi="Times New Roman" w:cs="Times New Roman"/>
          <w:b/>
          <w:i/>
          <w:iCs/>
          <w:sz w:val="24"/>
          <w:szCs w:val="24"/>
        </w:rPr>
        <w:t>6</w:t>
      </w:r>
      <w:r w:rsidR="007A6A90" w:rsidRPr="00844CC7">
        <w:rPr>
          <w:rFonts w:ascii="Times New Roman" w:hAnsi="Times New Roman" w:cs="Times New Roman"/>
          <w:b/>
          <w:i/>
          <w:iCs/>
          <w:sz w:val="24"/>
          <w:szCs w:val="24"/>
        </w:rPr>
        <w:t>.2.2 Экономическая политика</w:t>
      </w:r>
    </w:p>
    <w:p w:rsidR="00E27488" w:rsidRPr="00844CC7" w:rsidRDefault="00E27488" w:rsidP="00844CC7">
      <w:pPr>
        <w:widowControl w:val="0"/>
        <w:shd w:val="clear" w:color="auto" w:fill="FFFFFF"/>
        <w:tabs>
          <w:tab w:val="left" w:pos="1134"/>
        </w:tabs>
        <w:spacing w:after="0"/>
        <w:ind w:firstLine="709"/>
        <w:rPr>
          <w:rFonts w:ascii="Times New Roman" w:hAnsi="Times New Roman" w:cs="Times New Roman"/>
          <w:b/>
          <w:i/>
          <w:iCs/>
          <w:sz w:val="24"/>
          <w:szCs w:val="24"/>
        </w:rPr>
      </w:pPr>
    </w:p>
    <w:p w:rsidR="007A6A90" w:rsidRPr="007A6A90" w:rsidRDefault="007A6A90" w:rsidP="00844CC7">
      <w:pPr>
        <w:widowControl w:val="0"/>
        <w:shd w:val="clear" w:color="auto" w:fill="FFFFFF"/>
        <w:tabs>
          <w:tab w:val="num" w:pos="1080"/>
        </w:tabs>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xml:space="preserve">Предполагает </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b/>
          <w:sz w:val="24"/>
          <w:szCs w:val="24"/>
        </w:rPr>
        <w:t>-</w:t>
      </w:r>
      <w:r w:rsidR="006B1525">
        <w:rPr>
          <w:rFonts w:ascii="Times New Roman" w:hAnsi="Times New Roman" w:cs="Times New Roman"/>
          <w:b/>
          <w:sz w:val="24"/>
          <w:szCs w:val="24"/>
        </w:rPr>
        <w:t xml:space="preserve"> </w:t>
      </w:r>
      <w:r w:rsidRPr="007A6A90">
        <w:rPr>
          <w:rFonts w:ascii="Times New Roman" w:hAnsi="Times New Roman" w:cs="Times New Roman"/>
          <w:i/>
          <w:sz w:val="24"/>
          <w:szCs w:val="24"/>
        </w:rPr>
        <w:t>политику размещения производительных сил</w:t>
      </w:r>
      <w:r w:rsidRPr="007A6A90">
        <w:rPr>
          <w:rFonts w:ascii="Times New Roman" w:hAnsi="Times New Roman" w:cs="Times New Roman"/>
          <w:sz w:val="24"/>
          <w:szCs w:val="24"/>
        </w:rPr>
        <w:t xml:space="preserve"> составляющими моментами которой являются:</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w:t>
      </w:r>
      <w:r w:rsidR="006B1525">
        <w:rPr>
          <w:rFonts w:ascii="Times New Roman" w:hAnsi="Times New Roman" w:cs="Times New Roman"/>
          <w:sz w:val="24"/>
          <w:szCs w:val="24"/>
        </w:rPr>
        <w:t xml:space="preserve"> </w:t>
      </w:r>
      <w:r w:rsidRPr="007A6A90">
        <w:rPr>
          <w:rFonts w:ascii="Times New Roman" w:hAnsi="Times New Roman" w:cs="Times New Roman"/>
          <w:sz w:val="24"/>
          <w:szCs w:val="24"/>
        </w:rPr>
        <w:t>содействие планомерному развитию организаций</w:t>
      </w:r>
      <w:r w:rsidR="006B1525">
        <w:rPr>
          <w:rFonts w:ascii="Times New Roman" w:hAnsi="Times New Roman" w:cs="Times New Roman"/>
          <w:sz w:val="24"/>
          <w:szCs w:val="24"/>
        </w:rPr>
        <w:t xml:space="preserve"> связи, общественного питания, </w:t>
      </w:r>
      <w:r w:rsidRPr="007A6A90">
        <w:rPr>
          <w:rFonts w:ascii="Times New Roman" w:hAnsi="Times New Roman" w:cs="Times New Roman"/>
          <w:sz w:val="24"/>
          <w:szCs w:val="24"/>
        </w:rPr>
        <w:t>торговли, бытовых услуг независимо от формы собственности;</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w:t>
      </w:r>
      <w:r w:rsidR="0052133E">
        <w:rPr>
          <w:rFonts w:ascii="Times New Roman" w:hAnsi="Times New Roman" w:cs="Times New Roman"/>
          <w:sz w:val="24"/>
          <w:szCs w:val="24"/>
        </w:rPr>
        <w:t xml:space="preserve"> </w:t>
      </w:r>
      <w:r w:rsidRPr="007A6A90">
        <w:rPr>
          <w:rFonts w:ascii="Times New Roman" w:hAnsi="Times New Roman" w:cs="Times New Roman"/>
          <w:sz w:val="24"/>
          <w:szCs w:val="24"/>
        </w:rPr>
        <w:t>разработка и реализация программ повышения эффективности использования экономического потенциала поселения.</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b/>
          <w:sz w:val="24"/>
          <w:szCs w:val="24"/>
        </w:rPr>
        <w:t>-</w:t>
      </w:r>
      <w:r w:rsidRPr="007A6A90">
        <w:rPr>
          <w:rFonts w:ascii="Times New Roman" w:hAnsi="Times New Roman" w:cs="Times New Roman"/>
          <w:sz w:val="24"/>
          <w:szCs w:val="24"/>
        </w:rPr>
        <w:t xml:space="preserve"> </w:t>
      </w:r>
      <w:r w:rsidRPr="007A6A90">
        <w:rPr>
          <w:rFonts w:ascii="Times New Roman" w:hAnsi="Times New Roman" w:cs="Times New Roman"/>
          <w:i/>
          <w:sz w:val="24"/>
          <w:szCs w:val="24"/>
        </w:rPr>
        <w:t>инвестиционную политику,</w:t>
      </w:r>
      <w:r w:rsidRPr="007A6A90">
        <w:rPr>
          <w:rFonts w:ascii="Times New Roman" w:hAnsi="Times New Roman" w:cs="Times New Roman"/>
          <w:sz w:val="24"/>
          <w:szCs w:val="24"/>
        </w:rPr>
        <w:t xml:space="preserve"> направления которой включают:</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w:t>
      </w:r>
      <w:r w:rsidR="0052133E">
        <w:rPr>
          <w:rFonts w:ascii="Times New Roman" w:hAnsi="Times New Roman" w:cs="Times New Roman"/>
          <w:sz w:val="24"/>
          <w:szCs w:val="24"/>
        </w:rPr>
        <w:t xml:space="preserve"> </w:t>
      </w:r>
      <w:r w:rsidRPr="007A6A90">
        <w:rPr>
          <w:rFonts w:ascii="Times New Roman" w:hAnsi="Times New Roman" w:cs="Times New Roman"/>
          <w:sz w:val="24"/>
          <w:szCs w:val="24"/>
        </w:rPr>
        <w:t>формирование благоприятной среды, способствующей повышению инвестиционной активности в поселении;</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w:t>
      </w:r>
      <w:r w:rsidR="0052133E">
        <w:rPr>
          <w:rFonts w:ascii="Times New Roman" w:hAnsi="Times New Roman" w:cs="Times New Roman"/>
          <w:sz w:val="24"/>
          <w:szCs w:val="24"/>
        </w:rPr>
        <w:t xml:space="preserve"> </w:t>
      </w:r>
      <w:r w:rsidRPr="007A6A90">
        <w:rPr>
          <w:rFonts w:ascii="Times New Roman" w:hAnsi="Times New Roman" w:cs="Times New Roman"/>
          <w:sz w:val="24"/>
          <w:szCs w:val="24"/>
        </w:rPr>
        <w:t>размещение информации об инвестиционной привлекательности поселения на сайте муниципального образования.</w:t>
      </w:r>
      <w:bookmarkStart w:id="23" w:name="_Toc156890188"/>
      <w:bookmarkStart w:id="24" w:name="_Toc163140946"/>
      <w:r w:rsidRPr="007A6A90">
        <w:rPr>
          <w:rFonts w:ascii="Times New Roman" w:hAnsi="Times New Roman" w:cs="Times New Roman"/>
          <w:sz w:val="24"/>
          <w:szCs w:val="24"/>
        </w:rPr>
        <w:t xml:space="preserve">  </w:t>
      </w:r>
    </w:p>
    <w:p w:rsidR="007A6A90" w:rsidRPr="007A6A90" w:rsidRDefault="007A6A90" w:rsidP="00844CC7">
      <w:pPr>
        <w:widowControl w:val="0"/>
        <w:shd w:val="clear" w:color="auto" w:fill="FFFFFF"/>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t xml:space="preserve">- </w:t>
      </w:r>
      <w:r w:rsidRPr="007A6A90">
        <w:rPr>
          <w:rFonts w:ascii="Times New Roman" w:hAnsi="Times New Roman" w:cs="Times New Roman"/>
          <w:i/>
          <w:sz w:val="24"/>
          <w:szCs w:val="24"/>
        </w:rPr>
        <w:t>финансовую политик</w:t>
      </w:r>
      <w:bookmarkEnd w:id="23"/>
      <w:bookmarkEnd w:id="24"/>
      <w:r w:rsidRPr="007A6A90">
        <w:rPr>
          <w:rFonts w:ascii="Times New Roman" w:hAnsi="Times New Roman" w:cs="Times New Roman"/>
          <w:i/>
          <w:sz w:val="24"/>
          <w:szCs w:val="24"/>
        </w:rPr>
        <w:t>у:</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w:t>
      </w:r>
      <w:r w:rsidR="0052133E">
        <w:rPr>
          <w:rFonts w:ascii="Times New Roman" w:hAnsi="Times New Roman" w:cs="Times New Roman"/>
          <w:sz w:val="24"/>
          <w:szCs w:val="24"/>
        </w:rPr>
        <w:t xml:space="preserve"> </w:t>
      </w:r>
      <w:r w:rsidRPr="007A6A90">
        <w:rPr>
          <w:rFonts w:ascii="Times New Roman" w:hAnsi="Times New Roman" w:cs="Times New Roman"/>
          <w:sz w:val="24"/>
          <w:szCs w:val="24"/>
        </w:rPr>
        <w:t>обеспечение устойчивости финансов и рационального распределения финансовых ресурсов по основным направлениям;</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w:t>
      </w:r>
      <w:r w:rsidR="0052133E">
        <w:rPr>
          <w:rFonts w:ascii="Times New Roman" w:hAnsi="Times New Roman" w:cs="Times New Roman"/>
          <w:sz w:val="24"/>
          <w:szCs w:val="24"/>
        </w:rPr>
        <w:t xml:space="preserve"> </w:t>
      </w:r>
      <w:r w:rsidRPr="007A6A90">
        <w:rPr>
          <w:rFonts w:ascii="Times New Roman" w:hAnsi="Times New Roman" w:cs="Times New Roman"/>
          <w:sz w:val="24"/>
          <w:szCs w:val="24"/>
        </w:rPr>
        <w:t>среднесрочное прогнозирование муниципального бюджета;</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lang w:eastAsia="ar-SA"/>
        </w:rPr>
      </w:pPr>
      <w:r w:rsidRPr="007A6A90">
        <w:rPr>
          <w:rFonts w:ascii="Times New Roman" w:hAnsi="Times New Roman" w:cs="Times New Roman"/>
          <w:sz w:val="24"/>
          <w:szCs w:val="24"/>
        </w:rPr>
        <w:t>-</w:t>
      </w:r>
      <w:r w:rsidR="0052133E">
        <w:rPr>
          <w:rFonts w:ascii="Times New Roman" w:hAnsi="Times New Roman" w:cs="Times New Roman"/>
          <w:sz w:val="24"/>
          <w:szCs w:val="24"/>
        </w:rPr>
        <w:t xml:space="preserve"> </w:t>
      </w:r>
      <w:r w:rsidRPr="007A6A90">
        <w:rPr>
          <w:rFonts w:ascii="Times New Roman" w:hAnsi="Times New Roman" w:cs="Times New Roman"/>
          <w:sz w:val="24"/>
          <w:szCs w:val="24"/>
          <w:lang w:eastAsia="ar-SA"/>
        </w:rPr>
        <w:t>совершенствование механизмов муниципальных закупок, обеспечение прозрачности и эффективности</w:t>
      </w:r>
      <w:r w:rsidR="0052133E">
        <w:rPr>
          <w:rFonts w:ascii="Times New Roman" w:hAnsi="Times New Roman" w:cs="Times New Roman"/>
          <w:sz w:val="24"/>
          <w:szCs w:val="24"/>
          <w:lang w:eastAsia="ar-SA"/>
        </w:rPr>
        <w:t xml:space="preserve"> закупок для муниципальных нужд </w:t>
      </w:r>
      <w:r w:rsidR="002A14B2">
        <w:rPr>
          <w:rFonts w:ascii="Times New Roman" w:hAnsi="Times New Roman" w:cs="Times New Roman"/>
          <w:sz w:val="24"/>
          <w:szCs w:val="24"/>
          <w:lang w:eastAsia="ar-SA"/>
        </w:rPr>
        <w:t xml:space="preserve">Таргизского </w:t>
      </w:r>
      <w:r w:rsidRPr="007A6A90">
        <w:rPr>
          <w:rFonts w:ascii="Times New Roman" w:hAnsi="Times New Roman" w:cs="Times New Roman"/>
          <w:sz w:val="24"/>
          <w:szCs w:val="24"/>
          <w:lang w:eastAsia="ar-SA"/>
        </w:rPr>
        <w:t>муниципального образования</w:t>
      </w:r>
      <w:r w:rsidR="0052133E">
        <w:rPr>
          <w:rFonts w:ascii="Times New Roman" w:hAnsi="Times New Roman" w:cs="Times New Roman"/>
          <w:sz w:val="24"/>
          <w:szCs w:val="24"/>
          <w:lang w:eastAsia="ar-SA"/>
        </w:rPr>
        <w:t>.</w:t>
      </w:r>
    </w:p>
    <w:p w:rsidR="007A6A90" w:rsidRPr="007A6A90" w:rsidRDefault="007A6A90" w:rsidP="00844CC7">
      <w:pPr>
        <w:widowControl w:val="0"/>
        <w:shd w:val="clear" w:color="auto" w:fill="FFFFFF"/>
        <w:spacing w:after="0"/>
        <w:ind w:firstLine="709"/>
        <w:jc w:val="both"/>
        <w:rPr>
          <w:rFonts w:ascii="Times New Roman" w:hAnsi="Times New Roman" w:cs="Times New Roman"/>
          <w:i/>
          <w:sz w:val="24"/>
          <w:szCs w:val="24"/>
        </w:rPr>
      </w:pPr>
      <w:r w:rsidRPr="007A6A90">
        <w:rPr>
          <w:rFonts w:ascii="Times New Roman" w:hAnsi="Times New Roman" w:cs="Times New Roman"/>
          <w:i/>
          <w:sz w:val="24"/>
          <w:szCs w:val="24"/>
        </w:rPr>
        <w:lastRenderedPageBreak/>
        <w:t>-</w:t>
      </w:r>
      <w:r w:rsidR="0052133E">
        <w:rPr>
          <w:rFonts w:ascii="Times New Roman" w:hAnsi="Times New Roman" w:cs="Times New Roman"/>
          <w:i/>
          <w:sz w:val="24"/>
          <w:szCs w:val="24"/>
        </w:rPr>
        <w:t xml:space="preserve"> </w:t>
      </w:r>
      <w:r w:rsidRPr="007A6A90">
        <w:rPr>
          <w:rFonts w:ascii="Times New Roman" w:hAnsi="Times New Roman" w:cs="Times New Roman"/>
          <w:i/>
          <w:sz w:val="24"/>
          <w:szCs w:val="24"/>
        </w:rPr>
        <w:t>политику поддержки предпринимательства:</w:t>
      </w:r>
    </w:p>
    <w:p w:rsid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w:t>
      </w:r>
      <w:r w:rsidR="0052133E">
        <w:rPr>
          <w:rFonts w:ascii="Times New Roman" w:hAnsi="Times New Roman" w:cs="Times New Roman"/>
          <w:sz w:val="24"/>
          <w:szCs w:val="24"/>
        </w:rPr>
        <w:t xml:space="preserve"> </w:t>
      </w:r>
      <w:r w:rsidRPr="007A6A90">
        <w:rPr>
          <w:rFonts w:ascii="Times New Roman" w:hAnsi="Times New Roman" w:cs="Times New Roman"/>
          <w:sz w:val="24"/>
          <w:szCs w:val="24"/>
        </w:rPr>
        <w:t>создание условий для развития малого бизнеса, способного создать дополнительные рабочие места, расширить перечень предоставляемых населению товаров и услуг, а также попол</w:t>
      </w:r>
      <w:r w:rsidR="009C61D3">
        <w:rPr>
          <w:rFonts w:ascii="Times New Roman" w:hAnsi="Times New Roman" w:cs="Times New Roman"/>
          <w:sz w:val="24"/>
          <w:szCs w:val="24"/>
        </w:rPr>
        <w:t>нить бюджет сельского поселения;</w:t>
      </w:r>
    </w:p>
    <w:p w:rsidR="009C61D3" w:rsidRDefault="009C61D3" w:rsidP="00844CC7">
      <w:pPr>
        <w:widowControl w:val="0"/>
        <w:shd w:val="clear" w:color="auto" w:fill="FFFFFF"/>
        <w:spacing w:after="0"/>
        <w:ind w:firstLine="709"/>
        <w:jc w:val="both"/>
        <w:rPr>
          <w:rFonts w:ascii="Times New Roman" w:hAnsi="Times New Roman"/>
          <w:sz w:val="24"/>
          <w:szCs w:val="24"/>
        </w:rPr>
      </w:pPr>
      <w:r>
        <w:rPr>
          <w:rFonts w:ascii="Times New Roman" w:hAnsi="Times New Roman" w:cs="Times New Roman"/>
          <w:sz w:val="24"/>
          <w:szCs w:val="24"/>
        </w:rPr>
        <w:t xml:space="preserve">- </w:t>
      </w:r>
      <w:r w:rsidRPr="00EF7C8C">
        <w:rPr>
          <w:rFonts w:ascii="Times New Roman" w:hAnsi="Times New Roman"/>
          <w:sz w:val="24"/>
          <w:szCs w:val="24"/>
        </w:rPr>
        <w:t>организация мероприятий  по сбыту  сельскохозяйственной продукции</w:t>
      </w:r>
      <w:r>
        <w:rPr>
          <w:rFonts w:ascii="Times New Roman" w:hAnsi="Times New Roman"/>
          <w:sz w:val="24"/>
          <w:szCs w:val="24"/>
        </w:rPr>
        <w:t>;</w:t>
      </w:r>
    </w:p>
    <w:p w:rsidR="002A14B2" w:rsidRDefault="002A14B2" w:rsidP="00844CC7">
      <w:pPr>
        <w:widowControl w:val="0"/>
        <w:shd w:val="clear" w:color="auto" w:fill="FFFFFF"/>
        <w:spacing w:after="0"/>
        <w:ind w:firstLine="709"/>
        <w:jc w:val="both"/>
        <w:rPr>
          <w:rFonts w:ascii="Times New Roman" w:hAnsi="Times New Roman"/>
          <w:sz w:val="24"/>
          <w:szCs w:val="24"/>
        </w:rPr>
      </w:pPr>
      <w:r>
        <w:rPr>
          <w:rFonts w:ascii="Times New Roman" w:hAnsi="Times New Roman"/>
          <w:sz w:val="24"/>
          <w:szCs w:val="24"/>
        </w:rPr>
        <w:t>- формирование положительного имиджа предпринимателя;</w:t>
      </w:r>
    </w:p>
    <w:p w:rsidR="009C61D3" w:rsidRDefault="002A14B2" w:rsidP="00844CC7">
      <w:pPr>
        <w:widowControl w:val="0"/>
        <w:shd w:val="clear" w:color="auto" w:fill="FFFFFF"/>
        <w:spacing w:after="0"/>
        <w:ind w:firstLine="709"/>
        <w:jc w:val="both"/>
        <w:rPr>
          <w:rFonts w:ascii="Times New Roman" w:hAnsi="Times New Roman"/>
          <w:sz w:val="24"/>
          <w:szCs w:val="24"/>
        </w:rPr>
      </w:pPr>
      <w:r>
        <w:rPr>
          <w:rFonts w:ascii="Times New Roman" w:hAnsi="Times New Roman"/>
          <w:sz w:val="24"/>
          <w:szCs w:val="24"/>
        </w:rPr>
        <w:t>- развитие народных ремесел;</w:t>
      </w:r>
    </w:p>
    <w:p w:rsidR="002A14B2" w:rsidRPr="007A6A90" w:rsidRDefault="002A14B2" w:rsidP="00844CC7">
      <w:pPr>
        <w:widowControl w:val="0"/>
        <w:shd w:val="clear" w:color="auto" w:fill="FFFFFF"/>
        <w:spacing w:after="0"/>
        <w:ind w:firstLine="709"/>
        <w:jc w:val="both"/>
        <w:rPr>
          <w:rFonts w:ascii="Times New Roman" w:hAnsi="Times New Roman" w:cs="Times New Roman"/>
          <w:sz w:val="24"/>
          <w:szCs w:val="24"/>
        </w:rPr>
      </w:pPr>
      <w:r>
        <w:rPr>
          <w:rFonts w:ascii="Times New Roman" w:hAnsi="Times New Roman"/>
          <w:sz w:val="24"/>
          <w:szCs w:val="24"/>
        </w:rPr>
        <w:t xml:space="preserve">- развитие молодежного предпринимательства. </w:t>
      </w:r>
    </w:p>
    <w:p w:rsidR="00FC2448" w:rsidRPr="0052133E" w:rsidRDefault="00FC2448" w:rsidP="00FC2448">
      <w:pPr>
        <w:pStyle w:val="26"/>
        <w:widowControl w:val="0"/>
        <w:spacing w:after="0" w:line="276" w:lineRule="auto"/>
        <w:ind w:firstLine="709"/>
        <w:jc w:val="both"/>
        <w:rPr>
          <w:rStyle w:val="a8"/>
          <w:b w:val="0"/>
          <w:i w:val="0"/>
          <w:iCs w:val="0"/>
        </w:rPr>
      </w:pPr>
      <w:r>
        <w:rPr>
          <w:rStyle w:val="a8"/>
          <w:b w:val="0"/>
          <w:i w:val="0"/>
        </w:rPr>
        <w:t>Э</w:t>
      </w:r>
      <w:r w:rsidRPr="0052133E">
        <w:rPr>
          <w:rStyle w:val="a8"/>
          <w:b w:val="0"/>
          <w:i w:val="0"/>
        </w:rPr>
        <w:t xml:space="preserve">кономическое развитие </w:t>
      </w:r>
      <w:r>
        <w:rPr>
          <w:rStyle w:val="a8"/>
          <w:b w:val="0"/>
          <w:i w:val="0"/>
        </w:rPr>
        <w:t xml:space="preserve">Таргизского сельского </w:t>
      </w:r>
      <w:r w:rsidRPr="0052133E">
        <w:rPr>
          <w:rStyle w:val="a8"/>
          <w:b w:val="0"/>
          <w:i w:val="0"/>
        </w:rPr>
        <w:t xml:space="preserve">поселения возможно в двух направлениях. </w:t>
      </w:r>
    </w:p>
    <w:p w:rsidR="00FC2448" w:rsidRPr="0052133E" w:rsidRDefault="00FC2448" w:rsidP="00FC2448">
      <w:pPr>
        <w:pStyle w:val="26"/>
        <w:widowControl w:val="0"/>
        <w:spacing w:after="0" w:line="276" w:lineRule="auto"/>
        <w:ind w:firstLine="709"/>
        <w:jc w:val="both"/>
      </w:pPr>
      <w:r w:rsidRPr="0052133E">
        <w:rPr>
          <w:rStyle w:val="a8"/>
          <w:b w:val="0"/>
          <w:i w:val="0"/>
        </w:rPr>
        <w:t xml:space="preserve">Первое - </w:t>
      </w:r>
      <w:r w:rsidRPr="0052133E">
        <w:t xml:space="preserve"> связано с незначительным улучшением ситуации в экономике и социальной сфере поселения и повышением качества жизни населения, без существенного изменения сложившейся структуры экономики.</w:t>
      </w:r>
    </w:p>
    <w:p w:rsidR="00FC2448" w:rsidRPr="0052133E" w:rsidRDefault="00FC2448" w:rsidP="00FC2448">
      <w:pPr>
        <w:pStyle w:val="26"/>
        <w:widowControl w:val="0"/>
        <w:spacing w:after="0" w:line="276" w:lineRule="auto"/>
        <w:ind w:firstLine="709"/>
        <w:jc w:val="both"/>
      </w:pPr>
      <w:r w:rsidRPr="0052133E">
        <w:t xml:space="preserve">Но если будут созданы условия для успешного развития малого бизнеса, это скажется на общем улучшение экономической ситуации, на наполняемости местного бюджета. </w:t>
      </w:r>
    </w:p>
    <w:p w:rsidR="00FC2448" w:rsidRPr="0052133E" w:rsidRDefault="00FC2448" w:rsidP="00FC2448">
      <w:pPr>
        <w:pStyle w:val="26"/>
        <w:widowControl w:val="0"/>
        <w:spacing w:after="0" w:line="276" w:lineRule="auto"/>
        <w:ind w:firstLine="709"/>
        <w:jc w:val="both"/>
      </w:pPr>
      <w:r w:rsidRPr="0052133E">
        <w:t>На фоне развития экономических успехов и увеличения бюджетных доходов произойдет улучшение качества жизни населения. Повысится занятость и уровень доходов населения.</w:t>
      </w:r>
    </w:p>
    <w:p w:rsidR="00FC2448" w:rsidRPr="0052133E" w:rsidRDefault="00FC2448" w:rsidP="00FC2448">
      <w:pPr>
        <w:pStyle w:val="26"/>
        <w:widowControl w:val="0"/>
        <w:spacing w:after="0" w:line="276" w:lineRule="auto"/>
        <w:ind w:firstLine="709"/>
        <w:jc w:val="both"/>
      </w:pPr>
      <w:r w:rsidRPr="0052133E">
        <w:t>Второе направление – это первое, дополненное созданием новых видов экономической деятельности – обработка древесины и производства изделий из дерева, производства строительных материалов.</w:t>
      </w:r>
    </w:p>
    <w:p w:rsidR="00FC2448" w:rsidRPr="007A6A90" w:rsidRDefault="00FC2448" w:rsidP="00FC2448">
      <w:pPr>
        <w:pStyle w:val="26"/>
        <w:widowControl w:val="0"/>
        <w:spacing w:after="0" w:line="276" w:lineRule="auto"/>
        <w:ind w:firstLine="709"/>
        <w:jc w:val="both"/>
      </w:pPr>
      <w:r w:rsidRPr="0052133E">
        <w:t>Развитие в этом направлении повысит устойчивость экономики поселения</w:t>
      </w:r>
      <w:r w:rsidRPr="007A6A90">
        <w:t xml:space="preserve">. </w:t>
      </w:r>
    </w:p>
    <w:p w:rsidR="007A6A90" w:rsidRPr="007A6A90" w:rsidRDefault="007A6A90" w:rsidP="00844CC7">
      <w:pPr>
        <w:widowControl w:val="0"/>
        <w:shd w:val="clear" w:color="auto" w:fill="FFFFFF"/>
        <w:spacing w:after="0"/>
        <w:ind w:left="709"/>
        <w:jc w:val="center"/>
        <w:rPr>
          <w:rFonts w:ascii="Times New Roman" w:hAnsi="Times New Roman" w:cs="Times New Roman"/>
          <w:i/>
          <w:sz w:val="24"/>
          <w:szCs w:val="24"/>
        </w:rPr>
      </w:pPr>
    </w:p>
    <w:p w:rsidR="007A6A90" w:rsidRPr="00B367F6" w:rsidRDefault="00A23DEF" w:rsidP="00844CC7">
      <w:pPr>
        <w:pStyle w:val="3"/>
        <w:widowControl w:val="0"/>
        <w:tabs>
          <w:tab w:val="left" w:pos="1134"/>
        </w:tabs>
        <w:spacing w:before="0" w:line="276" w:lineRule="auto"/>
        <w:ind w:firstLine="709"/>
        <w:rPr>
          <w:rFonts w:ascii="Times New Roman" w:hAnsi="Times New Roman" w:cs="Times New Roman"/>
          <w:sz w:val="24"/>
          <w:szCs w:val="24"/>
        </w:rPr>
      </w:pPr>
      <w:r>
        <w:rPr>
          <w:rFonts w:ascii="Times New Roman" w:hAnsi="Times New Roman" w:cs="Times New Roman"/>
          <w:i/>
          <w:sz w:val="24"/>
          <w:szCs w:val="24"/>
        </w:rPr>
        <w:t>6</w:t>
      </w:r>
      <w:r w:rsidR="007A6A90" w:rsidRPr="00844CC7">
        <w:rPr>
          <w:rFonts w:ascii="Times New Roman" w:hAnsi="Times New Roman" w:cs="Times New Roman"/>
          <w:i/>
          <w:sz w:val="24"/>
          <w:szCs w:val="24"/>
        </w:rPr>
        <w:t>.2.3 Экологическая политика</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Концептуальными положениями экологической политики органов местного самоуправления являются:</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w:t>
      </w:r>
      <w:r w:rsidR="009C61D3">
        <w:rPr>
          <w:rFonts w:ascii="Times New Roman" w:hAnsi="Times New Roman" w:cs="Times New Roman"/>
          <w:sz w:val="24"/>
          <w:szCs w:val="24"/>
        </w:rPr>
        <w:t xml:space="preserve"> </w:t>
      </w:r>
      <w:r w:rsidRPr="007A6A90">
        <w:rPr>
          <w:rFonts w:ascii="Times New Roman" w:hAnsi="Times New Roman" w:cs="Times New Roman"/>
          <w:sz w:val="24"/>
          <w:szCs w:val="24"/>
        </w:rPr>
        <w:t>обеспечение соблюдения действующего природоохранного законодательства;</w:t>
      </w:r>
    </w:p>
    <w:p w:rsid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w:t>
      </w:r>
      <w:r w:rsidR="009C61D3">
        <w:rPr>
          <w:rFonts w:ascii="Times New Roman" w:hAnsi="Times New Roman" w:cs="Times New Roman"/>
          <w:sz w:val="24"/>
          <w:szCs w:val="24"/>
        </w:rPr>
        <w:t xml:space="preserve"> </w:t>
      </w:r>
      <w:r w:rsidRPr="007A6A90">
        <w:rPr>
          <w:rFonts w:ascii="Times New Roman" w:hAnsi="Times New Roman" w:cs="Times New Roman"/>
          <w:sz w:val="24"/>
          <w:szCs w:val="24"/>
        </w:rPr>
        <w:t>организация</w:t>
      </w:r>
      <w:r w:rsidR="002A14B2">
        <w:rPr>
          <w:rFonts w:ascii="Times New Roman" w:hAnsi="Times New Roman" w:cs="Times New Roman"/>
          <w:sz w:val="24"/>
          <w:szCs w:val="24"/>
        </w:rPr>
        <w:t xml:space="preserve"> сбора и вывоза бытовых отходов;</w:t>
      </w:r>
    </w:p>
    <w:p w:rsidR="002A14B2" w:rsidRDefault="002A14B2" w:rsidP="00844CC7">
      <w:pPr>
        <w:widowControl w:val="0"/>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улучшение качества среды обитания населения;</w:t>
      </w:r>
    </w:p>
    <w:p w:rsidR="002A14B2" w:rsidRDefault="002A14B2" w:rsidP="002A14B2">
      <w:pPr>
        <w:widowControl w:val="0"/>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снижение количества пожаров, гибели и травмирования людей при пожарах, достигаемое за счет качественного обеспечения органами местного самоуправления мер пожарной безопасности.</w:t>
      </w:r>
    </w:p>
    <w:p w:rsidR="002A14B2" w:rsidRPr="007A6A90" w:rsidRDefault="002A14B2" w:rsidP="002A14B2">
      <w:pPr>
        <w:widowControl w:val="0"/>
        <w:shd w:val="clear" w:color="auto" w:fill="FFFFFF"/>
        <w:spacing w:after="0"/>
        <w:ind w:firstLine="709"/>
        <w:jc w:val="both"/>
        <w:rPr>
          <w:rFonts w:ascii="Times New Roman" w:hAnsi="Times New Roman" w:cs="Times New Roman"/>
          <w:sz w:val="24"/>
          <w:szCs w:val="24"/>
        </w:rPr>
      </w:pPr>
    </w:p>
    <w:p w:rsidR="007A6A90" w:rsidRPr="00844CC7" w:rsidRDefault="00A23DEF" w:rsidP="00E27488">
      <w:pPr>
        <w:spacing w:after="0"/>
        <w:ind w:firstLine="567"/>
        <w:rPr>
          <w:rFonts w:ascii="Times New Roman" w:hAnsi="Times New Roman" w:cs="Times New Roman"/>
          <w:b/>
          <w:i/>
          <w:sz w:val="24"/>
          <w:szCs w:val="24"/>
        </w:rPr>
      </w:pPr>
      <w:r>
        <w:rPr>
          <w:rFonts w:ascii="Times New Roman" w:hAnsi="Times New Roman" w:cs="Times New Roman"/>
          <w:b/>
          <w:i/>
          <w:sz w:val="24"/>
          <w:szCs w:val="24"/>
        </w:rPr>
        <w:t>6</w:t>
      </w:r>
      <w:r w:rsidR="007A6A90" w:rsidRPr="00844CC7">
        <w:rPr>
          <w:rFonts w:ascii="Times New Roman" w:hAnsi="Times New Roman" w:cs="Times New Roman"/>
          <w:b/>
          <w:i/>
          <w:sz w:val="24"/>
          <w:szCs w:val="24"/>
        </w:rPr>
        <w:t xml:space="preserve">.3 Долгосрочный план социально-экономического развития </w:t>
      </w:r>
      <w:r w:rsidR="0052133E" w:rsidRPr="00844CC7">
        <w:rPr>
          <w:rFonts w:ascii="Times New Roman" w:hAnsi="Times New Roman" w:cs="Times New Roman"/>
          <w:b/>
          <w:i/>
          <w:sz w:val="24"/>
          <w:szCs w:val="24"/>
        </w:rPr>
        <w:t>поселения</w:t>
      </w:r>
      <w:r w:rsidR="007A6A90" w:rsidRPr="00844CC7">
        <w:rPr>
          <w:rFonts w:ascii="Times New Roman" w:hAnsi="Times New Roman" w:cs="Times New Roman"/>
          <w:b/>
          <w:i/>
          <w:sz w:val="24"/>
          <w:szCs w:val="24"/>
        </w:rPr>
        <w:t xml:space="preserve"> </w:t>
      </w:r>
    </w:p>
    <w:p w:rsidR="0052133E" w:rsidRDefault="0052133E" w:rsidP="00844CC7">
      <w:pPr>
        <w:spacing w:after="0"/>
        <w:ind w:firstLine="567"/>
        <w:jc w:val="both"/>
        <w:rPr>
          <w:rFonts w:ascii="Times New Roman" w:hAnsi="Times New Roman" w:cs="Times New Roman"/>
          <w:sz w:val="24"/>
          <w:szCs w:val="24"/>
        </w:rPr>
      </w:pP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Для достижения заявленных целей в долгосрочной перспективе предполагается:</w:t>
      </w:r>
    </w:p>
    <w:p w:rsidR="007A6A90" w:rsidRPr="007A6A90" w:rsidRDefault="007A6A90" w:rsidP="00844CC7">
      <w:pPr>
        <w:spacing w:after="0"/>
        <w:ind w:firstLine="567"/>
        <w:jc w:val="both"/>
        <w:rPr>
          <w:rFonts w:ascii="Times New Roman" w:hAnsi="Times New Roman" w:cs="Times New Roman"/>
          <w:sz w:val="24"/>
          <w:szCs w:val="24"/>
        </w:rPr>
      </w:pPr>
    </w:p>
    <w:p w:rsidR="007A6A90" w:rsidRPr="007A6A90" w:rsidRDefault="007A6A90" w:rsidP="00844CC7">
      <w:pPr>
        <w:pStyle w:val="ab"/>
        <w:numPr>
          <w:ilvl w:val="0"/>
          <w:numId w:val="20"/>
        </w:numPr>
        <w:tabs>
          <w:tab w:val="left" w:pos="1134"/>
        </w:tabs>
        <w:spacing w:after="0"/>
        <w:ind w:hanging="720"/>
        <w:rPr>
          <w:rFonts w:ascii="Times New Roman" w:hAnsi="Times New Roman" w:cs="Times New Roman"/>
          <w:sz w:val="24"/>
          <w:szCs w:val="24"/>
        </w:rPr>
      </w:pPr>
      <w:r w:rsidRPr="007A6A90">
        <w:rPr>
          <w:rFonts w:ascii="Times New Roman" w:hAnsi="Times New Roman" w:cs="Times New Roman"/>
          <w:sz w:val="24"/>
          <w:szCs w:val="24"/>
        </w:rPr>
        <w:t>Развитие экономического потенциала</w:t>
      </w:r>
    </w:p>
    <w:p w:rsidR="007A6A90" w:rsidRDefault="007A6A90" w:rsidP="00844CC7">
      <w:pPr>
        <w:spacing w:after="0"/>
        <w:ind w:firstLine="567"/>
        <w:rPr>
          <w:rFonts w:ascii="Times New Roman" w:hAnsi="Times New Roman" w:cs="Times New Roman"/>
          <w:sz w:val="24"/>
          <w:szCs w:val="24"/>
        </w:rPr>
      </w:pPr>
      <w:r w:rsidRPr="007A6A90">
        <w:rPr>
          <w:rFonts w:ascii="Times New Roman" w:hAnsi="Times New Roman" w:cs="Times New Roman"/>
          <w:sz w:val="24"/>
          <w:szCs w:val="24"/>
        </w:rPr>
        <w:t xml:space="preserve">- развитие сельского хозяйства и личных подсобных хозяйств; </w:t>
      </w:r>
    </w:p>
    <w:p w:rsidR="00FC2448" w:rsidRPr="007A6A90" w:rsidRDefault="00FC2448" w:rsidP="00FC2448">
      <w:pPr>
        <w:spacing w:after="0"/>
        <w:ind w:firstLine="567"/>
        <w:rPr>
          <w:rFonts w:ascii="Times New Roman" w:hAnsi="Times New Roman" w:cs="Times New Roman"/>
          <w:sz w:val="24"/>
          <w:szCs w:val="24"/>
        </w:rPr>
      </w:pPr>
      <w:r>
        <w:rPr>
          <w:rFonts w:ascii="Times New Roman" w:hAnsi="Times New Roman" w:cs="Times New Roman"/>
          <w:sz w:val="24"/>
          <w:szCs w:val="24"/>
        </w:rPr>
        <w:t>- развитие промышленности: производство строительных материалов, переработка древесины;</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формирование благоприятной среды для устойчивого прироста инвестиций;</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развитие малого бизнеса и создание новых рабочих мест;</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w:t>
      </w:r>
      <w:r w:rsidR="0052133E">
        <w:rPr>
          <w:rFonts w:ascii="Times New Roman" w:hAnsi="Times New Roman" w:cs="Times New Roman"/>
          <w:sz w:val="24"/>
          <w:szCs w:val="24"/>
        </w:rPr>
        <w:t xml:space="preserve"> </w:t>
      </w:r>
      <w:r w:rsidRPr="007A6A90">
        <w:rPr>
          <w:rFonts w:ascii="Times New Roman" w:hAnsi="Times New Roman" w:cs="Times New Roman"/>
          <w:sz w:val="24"/>
          <w:szCs w:val="24"/>
        </w:rPr>
        <w:t>наличие полного спектра качественных услуг, необходимых для обеспечения нормальной жизнедеятельности</w:t>
      </w:r>
      <w:r w:rsidR="00FC2448">
        <w:rPr>
          <w:rFonts w:ascii="Times New Roman" w:hAnsi="Times New Roman" w:cs="Times New Roman"/>
          <w:sz w:val="24"/>
          <w:szCs w:val="24"/>
        </w:rPr>
        <w:t xml:space="preserve"> (бытовых, транспортных и других услуг)</w:t>
      </w:r>
      <w:r w:rsidRPr="007A6A90">
        <w:rPr>
          <w:rFonts w:ascii="Times New Roman" w:hAnsi="Times New Roman" w:cs="Times New Roman"/>
          <w:sz w:val="24"/>
          <w:szCs w:val="24"/>
        </w:rPr>
        <w:t>;</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привлечение инвестиций для развития рекреационных зон.</w:t>
      </w:r>
    </w:p>
    <w:p w:rsidR="007A6A90" w:rsidRPr="007A6A90" w:rsidRDefault="007A6A90" w:rsidP="00844CC7">
      <w:pPr>
        <w:spacing w:after="0"/>
        <w:ind w:firstLine="720"/>
        <w:jc w:val="both"/>
        <w:rPr>
          <w:rFonts w:ascii="Times New Roman" w:hAnsi="Times New Roman" w:cs="Times New Roman"/>
          <w:sz w:val="24"/>
          <w:szCs w:val="24"/>
        </w:rPr>
      </w:pPr>
      <w:r w:rsidRPr="007A6A90">
        <w:rPr>
          <w:rFonts w:ascii="Times New Roman" w:hAnsi="Times New Roman" w:cs="Times New Roman"/>
          <w:sz w:val="24"/>
          <w:szCs w:val="24"/>
        </w:rPr>
        <w:t xml:space="preserve">Появление и развитие новых предприятий в сфере производства товаров и услуг  повысит устойчивость и конкурентоспособность экономики поселения, создаст новые рабочие места, станет базой роста благосостояния населения. </w:t>
      </w:r>
    </w:p>
    <w:p w:rsidR="007A6A90" w:rsidRPr="007A6A90" w:rsidRDefault="0052133E"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lastRenderedPageBreak/>
        <w:t>Кроме того,</w:t>
      </w:r>
      <w:r w:rsidR="007A6A90" w:rsidRPr="007A6A90">
        <w:rPr>
          <w:rFonts w:ascii="Times New Roman" w:hAnsi="Times New Roman" w:cs="Times New Roman"/>
          <w:sz w:val="24"/>
          <w:szCs w:val="24"/>
        </w:rPr>
        <w:t xml:space="preserve"> с развитием малого предпринимательства в долгосрочной перспективе станет расширение спектра оказываемых населению услуг социального характера, бытовых услуг.</w:t>
      </w:r>
    </w:p>
    <w:p w:rsidR="007A6A90" w:rsidRPr="007A6A90" w:rsidRDefault="007A6A90" w:rsidP="00844CC7">
      <w:pPr>
        <w:spacing w:after="0"/>
        <w:ind w:firstLine="720"/>
        <w:jc w:val="both"/>
        <w:rPr>
          <w:rFonts w:ascii="Times New Roman" w:hAnsi="Times New Roman" w:cs="Times New Roman"/>
          <w:sz w:val="24"/>
          <w:szCs w:val="24"/>
        </w:rPr>
      </w:pPr>
    </w:p>
    <w:p w:rsidR="007A6A90" w:rsidRPr="007A6A90" w:rsidRDefault="00FC2448" w:rsidP="00844CC7">
      <w:pPr>
        <w:pStyle w:val="ab"/>
        <w:numPr>
          <w:ilvl w:val="0"/>
          <w:numId w:val="20"/>
        </w:numPr>
        <w:tabs>
          <w:tab w:val="left" w:pos="1134"/>
        </w:tabs>
        <w:spacing w:after="0"/>
        <w:ind w:left="1134" w:hanging="567"/>
        <w:rPr>
          <w:rFonts w:ascii="Times New Roman" w:hAnsi="Times New Roman" w:cs="Times New Roman"/>
          <w:sz w:val="24"/>
          <w:szCs w:val="24"/>
        </w:rPr>
      </w:pPr>
      <w:r>
        <w:rPr>
          <w:rFonts w:ascii="Times New Roman" w:hAnsi="Times New Roman" w:cs="Times New Roman"/>
          <w:sz w:val="24"/>
          <w:szCs w:val="24"/>
        </w:rPr>
        <w:t>Формирование благоприятного социального климата</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улучшение демографической ситуации в муниципальном образовании;</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w:t>
      </w:r>
      <w:r w:rsidR="0052133E">
        <w:rPr>
          <w:rFonts w:ascii="Times New Roman" w:hAnsi="Times New Roman" w:cs="Times New Roman"/>
          <w:sz w:val="24"/>
          <w:szCs w:val="24"/>
        </w:rPr>
        <w:t xml:space="preserve"> </w:t>
      </w:r>
      <w:r w:rsidRPr="007A6A90">
        <w:rPr>
          <w:rFonts w:ascii="Times New Roman" w:hAnsi="Times New Roman" w:cs="Times New Roman"/>
          <w:sz w:val="24"/>
          <w:szCs w:val="24"/>
        </w:rPr>
        <w:t>рост занятости населения;</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развитие физкультуры и спорта;</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повышение уровня культурно-досугового обеспечения населения;</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w:t>
      </w:r>
      <w:r w:rsidR="0052133E">
        <w:rPr>
          <w:rFonts w:ascii="Times New Roman" w:hAnsi="Times New Roman" w:cs="Times New Roman"/>
          <w:sz w:val="24"/>
          <w:szCs w:val="24"/>
        </w:rPr>
        <w:t xml:space="preserve"> </w:t>
      </w:r>
      <w:r w:rsidRPr="007A6A90">
        <w:rPr>
          <w:rFonts w:ascii="Times New Roman" w:hAnsi="Times New Roman" w:cs="Times New Roman"/>
          <w:sz w:val="24"/>
          <w:szCs w:val="24"/>
        </w:rPr>
        <w:t>повышение общественной безопасности внутри муниципального образования.</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Устойчивое развитие экономической деятельности, развитие предпринимательской инициативы и, как следствие, рост занятости населения, станет базой для стабильного роста доходов населения, роста естественного прироста населения, роста социальной удовлетворенности.</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Социальную стабильность обеспечит комплекс мер, направленных на снижение преступности и искоренение причин, ее порождающих, ликвидацию незаконного оборота наркосодержащих веществ и алкогольной продукции, содействие трудоустройству населения, организация его досуга, в том числе путем занятия физкультурой и спортом, участие в культурных формированиях, активная молодежная политика.</w:t>
      </w:r>
    </w:p>
    <w:p w:rsidR="007A6A90" w:rsidRPr="007A6A90" w:rsidRDefault="007A6A90" w:rsidP="00844CC7">
      <w:pPr>
        <w:spacing w:after="0"/>
        <w:ind w:firstLine="567"/>
        <w:jc w:val="both"/>
        <w:rPr>
          <w:rFonts w:ascii="Times New Roman" w:hAnsi="Times New Roman" w:cs="Times New Roman"/>
          <w:sz w:val="24"/>
          <w:szCs w:val="24"/>
        </w:rPr>
      </w:pPr>
    </w:p>
    <w:p w:rsidR="007A6A90" w:rsidRPr="007A6A90" w:rsidRDefault="00FC2448" w:rsidP="00844CC7">
      <w:pPr>
        <w:pStyle w:val="ab"/>
        <w:numPr>
          <w:ilvl w:val="0"/>
          <w:numId w:val="20"/>
        </w:numPr>
        <w:spacing w:after="0"/>
        <w:ind w:left="1134" w:hanging="425"/>
        <w:rPr>
          <w:rFonts w:ascii="Times New Roman" w:hAnsi="Times New Roman" w:cs="Times New Roman"/>
          <w:sz w:val="24"/>
          <w:szCs w:val="24"/>
        </w:rPr>
      </w:pPr>
      <w:r>
        <w:rPr>
          <w:rFonts w:ascii="Times New Roman" w:hAnsi="Times New Roman" w:cs="Times New Roman"/>
          <w:sz w:val="24"/>
          <w:szCs w:val="24"/>
        </w:rPr>
        <w:t>Пространственное развитие муниципального образования</w:t>
      </w:r>
    </w:p>
    <w:p w:rsidR="007A6A90" w:rsidRDefault="007A6A90" w:rsidP="00FC2448">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формирование политики в сфере благоустройства территории поселения;</w:t>
      </w:r>
    </w:p>
    <w:p w:rsidR="00FC2448" w:rsidRPr="007A6A90" w:rsidRDefault="00FC2448" w:rsidP="00FC2448">
      <w:pPr>
        <w:spacing w:after="0"/>
        <w:ind w:firstLine="709"/>
        <w:jc w:val="both"/>
        <w:rPr>
          <w:rFonts w:ascii="Times New Roman" w:hAnsi="Times New Roman" w:cs="Times New Roman"/>
          <w:sz w:val="24"/>
          <w:szCs w:val="24"/>
        </w:rPr>
      </w:pPr>
      <w:r>
        <w:rPr>
          <w:rFonts w:ascii="Times New Roman" w:hAnsi="Times New Roman" w:cs="Times New Roman"/>
          <w:sz w:val="24"/>
          <w:szCs w:val="24"/>
        </w:rPr>
        <w:t>- комплексное развитие систем коммунальной инфраструктуры, реконструкция и модернизация коммунальной инфраструктуры, улучшение экологической ситуации на территории Таргизского муниципального образования;</w:t>
      </w:r>
    </w:p>
    <w:p w:rsidR="007A6A90" w:rsidRPr="007A6A90" w:rsidRDefault="00983EA8" w:rsidP="00FC2448">
      <w:pPr>
        <w:widowControl w:val="0"/>
        <w:shd w:val="clear" w:color="auto" w:fill="FFFFFF"/>
        <w:tabs>
          <w:tab w:val="num"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ремонт, реконструкция и строительство</w:t>
      </w:r>
      <w:r w:rsidR="007A6A90" w:rsidRPr="007A6A90">
        <w:rPr>
          <w:rFonts w:ascii="Times New Roman" w:hAnsi="Times New Roman" w:cs="Times New Roman"/>
          <w:sz w:val="24"/>
          <w:szCs w:val="24"/>
        </w:rPr>
        <w:t xml:space="preserve"> автомобильных дорог общего пользования в границах поселения и обеспечение безопасности дорожного движения на них</w:t>
      </w:r>
      <w:r w:rsidR="00FC2448">
        <w:rPr>
          <w:rFonts w:ascii="Times New Roman" w:hAnsi="Times New Roman" w:cs="Times New Roman"/>
          <w:sz w:val="24"/>
          <w:szCs w:val="24"/>
        </w:rPr>
        <w:t>.</w:t>
      </w:r>
    </w:p>
    <w:p w:rsidR="00983EA8"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Качественный уровень обслужива</w:t>
      </w:r>
      <w:r w:rsidR="00C36FA1">
        <w:rPr>
          <w:rFonts w:ascii="Times New Roman" w:hAnsi="Times New Roman" w:cs="Times New Roman"/>
          <w:sz w:val="24"/>
          <w:szCs w:val="24"/>
        </w:rPr>
        <w:t>ния населения предусматривается</w:t>
      </w:r>
      <w:r w:rsidRPr="007A6A90">
        <w:rPr>
          <w:rFonts w:ascii="Times New Roman" w:hAnsi="Times New Roman" w:cs="Times New Roman"/>
          <w:sz w:val="24"/>
          <w:szCs w:val="24"/>
        </w:rPr>
        <w:t xml:space="preserve"> обеспечить за счет поддержания существующих дорог </w:t>
      </w:r>
      <w:r w:rsidR="00983EA8">
        <w:rPr>
          <w:rFonts w:ascii="Times New Roman" w:hAnsi="Times New Roman" w:cs="Times New Roman"/>
          <w:sz w:val="24"/>
          <w:szCs w:val="24"/>
        </w:rPr>
        <w:t xml:space="preserve">и искусственных сооружений в нормативном состоянии, </w:t>
      </w:r>
      <w:r w:rsidR="00983EA8" w:rsidRPr="00983EA8">
        <w:rPr>
          <w:rFonts w:ascii="Times New Roman" w:hAnsi="Times New Roman" w:cs="Times New Roman"/>
          <w:sz w:val="24"/>
          <w:szCs w:val="24"/>
        </w:rPr>
        <w:t>сохранени</w:t>
      </w:r>
      <w:r w:rsidR="00983EA8">
        <w:rPr>
          <w:rFonts w:ascii="Times New Roman" w:hAnsi="Times New Roman" w:cs="Times New Roman"/>
          <w:sz w:val="24"/>
          <w:szCs w:val="24"/>
        </w:rPr>
        <w:t xml:space="preserve">я </w:t>
      </w:r>
      <w:r w:rsidR="00983EA8" w:rsidRPr="00983EA8">
        <w:rPr>
          <w:rFonts w:ascii="Times New Roman" w:hAnsi="Times New Roman" w:cs="Times New Roman"/>
          <w:sz w:val="24"/>
          <w:szCs w:val="24"/>
        </w:rPr>
        <w:t xml:space="preserve">протяженности соответствующих нормативным требованиям внутри поселковых дорог за счет ремонта.   </w:t>
      </w:r>
    </w:p>
    <w:p w:rsidR="007A6A90" w:rsidRPr="007A6A90" w:rsidRDefault="00983EA8" w:rsidP="00844CC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систем коммунальной инфраструктуры предусматривается за счет: установки приборов учета тепловой энергии и водоснабжения, замены теплосетей, модернизации котельного оборудования, строительства новых объектов водоснабжения, обеспечения надлежащего сбора и транспортировки ТКО. </w:t>
      </w:r>
      <w:r w:rsidRPr="00983EA8">
        <w:rPr>
          <w:rFonts w:ascii="Times New Roman" w:hAnsi="Times New Roman" w:cs="Times New Roman"/>
          <w:sz w:val="24"/>
          <w:szCs w:val="24"/>
        </w:rPr>
        <w:t xml:space="preserve">                      </w:t>
      </w:r>
    </w:p>
    <w:p w:rsidR="007A6A90" w:rsidRDefault="007A6A90" w:rsidP="00844CC7">
      <w:pPr>
        <w:pStyle w:val="Default"/>
        <w:spacing w:line="276" w:lineRule="auto"/>
        <w:ind w:firstLine="709"/>
        <w:jc w:val="both"/>
      </w:pPr>
    </w:p>
    <w:p w:rsidR="00844CC7" w:rsidRDefault="00844C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D2F1E" w:rsidRPr="00DC0634" w:rsidRDefault="00A23DEF" w:rsidP="00844CC7">
      <w:pPr>
        <w:suppressAutoHyphens/>
        <w:spacing w:after="0"/>
        <w:ind w:firstLine="708"/>
        <w:jc w:val="both"/>
        <w:rPr>
          <w:rFonts w:ascii="Times New Roman" w:eastAsia="Times New Roman" w:hAnsi="Times New Roman" w:cs="Times New Roman"/>
          <w:b/>
          <w:i/>
          <w:sz w:val="24"/>
          <w:szCs w:val="24"/>
          <w:lang w:eastAsia="ru-RU"/>
        </w:rPr>
      </w:pPr>
      <w:r w:rsidRPr="00DC0634">
        <w:rPr>
          <w:rFonts w:ascii="Times New Roman" w:eastAsia="Times New Roman" w:hAnsi="Times New Roman" w:cs="Times New Roman"/>
          <w:b/>
          <w:i/>
          <w:sz w:val="24"/>
          <w:szCs w:val="24"/>
          <w:lang w:eastAsia="ru-RU"/>
        </w:rPr>
        <w:lastRenderedPageBreak/>
        <w:t>Раздел 7</w:t>
      </w:r>
      <w:r w:rsidR="00B367F6" w:rsidRPr="00DC0634">
        <w:rPr>
          <w:rFonts w:ascii="Times New Roman" w:eastAsia="Times New Roman" w:hAnsi="Times New Roman" w:cs="Times New Roman"/>
          <w:b/>
          <w:i/>
          <w:sz w:val="24"/>
          <w:szCs w:val="24"/>
          <w:lang w:eastAsia="ru-RU"/>
        </w:rPr>
        <w:t>.</w:t>
      </w:r>
      <w:r w:rsidR="00BD2F1E" w:rsidRPr="00DC0634">
        <w:rPr>
          <w:rFonts w:ascii="Times New Roman" w:eastAsia="Times New Roman" w:hAnsi="Times New Roman" w:cs="Times New Roman"/>
          <w:b/>
          <w:i/>
          <w:sz w:val="24"/>
          <w:szCs w:val="24"/>
          <w:lang w:eastAsia="ru-RU"/>
        </w:rPr>
        <w:t xml:space="preserve"> Ожидаемые результаты реализации Стратегии</w:t>
      </w:r>
    </w:p>
    <w:p w:rsidR="00B367F6" w:rsidRPr="00EB7EF8" w:rsidRDefault="00B367F6" w:rsidP="00844CC7">
      <w:pPr>
        <w:suppressAutoHyphens/>
        <w:spacing w:after="0"/>
        <w:ind w:firstLine="708"/>
        <w:jc w:val="both"/>
        <w:rPr>
          <w:rFonts w:ascii="Times New Roman" w:eastAsia="Times New Roman" w:hAnsi="Times New Roman" w:cs="Times New Roman"/>
          <w:b/>
          <w:sz w:val="24"/>
          <w:szCs w:val="24"/>
          <w:lang w:eastAsia="ru-RU"/>
        </w:rPr>
      </w:pPr>
    </w:p>
    <w:p w:rsidR="00762B01" w:rsidRDefault="00BD2F1E" w:rsidP="00844CC7">
      <w:pPr>
        <w:spacing w:after="0"/>
        <w:ind w:firstLine="709"/>
        <w:jc w:val="both"/>
        <w:rPr>
          <w:rFonts w:ascii="Times New Roman" w:eastAsia="Times New Roman" w:hAnsi="Times New Roman" w:cs="Times New Roman"/>
          <w:sz w:val="24"/>
          <w:szCs w:val="24"/>
          <w:lang w:eastAsia="ru-RU"/>
        </w:rPr>
      </w:pPr>
      <w:r w:rsidRPr="00B367F6">
        <w:rPr>
          <w:rFonts w:ascii="Times New Roman" w:hAnsi="Times New Roman" w:cs="Times New Roman"/>
          <w:sz w:val="24"/>
          <w:szCs w:val="24"/>
        </w:rPr>
        <w:t>Выбор и планирование целевых пока</w:t>
      </w:r>
      <w:r w:rsidR="00983EA8">
        <w:rPr>
          <w:rFonts w:ascii="Times New Roman" w:hAnsi="Times New Roman" w:cs="Times New Roman"/>
          <w:sz w:val="24"/>
          <w:szCs w:val="24"/>
        </w:rPr>
        <w:t>зателей осуществлялись с учетом</w:t>
      </w:r>
      <w:r w:rsidRPr="00B367F6">
        <w:rPr>
          <w:rFonts w:ascii="Times New Roman" w:eastAsia="Calibri" w:hAnsi="Times New Roman" w:cs="Times New Roman"/>
          <w:sz w:val="24"/>
          <w:szCs w:val="24"/>
        </w:rPr>
        <w:t xml:space="preserve"> показателей, установленных документами стратегического планирования Иркутской области</w:t>
      </w:r>
      <w:r w:rsidR="00762B01" w:rsidRPr="00B367F6">
        <w:rPr>
          <w:rFonts w:ascii="Times New Roman" w:eastAsia="Calibri" w:hAnsi="Times New Roman" w:cs="Times New Roman"/>
          <w:sz w:val="24"/>
          <w:szCs w:val="24"/>
        </w:rPr>
        <w:t xml:space="preserve"> и Чунского района</w:t>
      </w:r>
      <w:r w:rsidRPr="00B367F6">
        <w:rPr>
          <w:rFonts w:ascii="Times New Roman" w:eastAsia="Calibri" w:hAnsi="Times New Roman" w:cs="Times New Roman"/>
          <w:sz w:val="24"/>
          <w:szCs w:val="24"/>
        </w:rPr>
        <w:t>.</w:t>
      </w:r>
      <w:r w:rsidR="00762B01" w:rsidRPr="00B367F6">
        <w:rPr>
          <w:rFonts w:ascii="Times New Roman" w:hAnsi="Times New Roman" w:cs="Times New Roman"/>
          <w:sz w:val="18"/>
          <w:szCs w:val="18"/>
        </w:rPr>
        <w:t xml:space="preserve"> </w:t>
      </w:r>
      <w:r w:rsidR="00762B01" w:rsidRPr="00B367F6">
        <w:rPr>
          <w:rFonts w:ascii="Times New Roman" w:eastAsia="Times New Roman" w:hAnsi="Times New Roman" w:cs="Times New Roman"/>
          <w:sz w:val="24"/>
          <w:szCs w:val="24"/>
          <w:lang w:eastAsia="ru-RU"/>
        </w:rPr>
        <w:t>Источники информации: территориальный орган Федеральной службы государственной статистики по Иркутской области (Иркутскстат), расчетные данные сектора по финансам и нал</w:t>
      </w:r>
      <w:r w:rsidR="00B367F6" w:rsidRPr="00B367F6">
        <w:rPr>
          <w:rFonts w:ascii="Times New Roman" w:eastAsia="Times New Roman" w:hAnsi="Times New Roman" w:cs="Times New Roman"/>
          <w:sz w:val="24"/>
          <w:szCs w:val="24"/>
          <w:lang w:eastAsia="ru-RU"/>
        </w:rPr>
        <w:t>огам, анализу и прогнозированию</w:t>
      </w:r>
      <w:r w:rsidR="00762B01" w:rsidRPr="00B367F6">
        <w:rPr>
          <w:rFonts w:ascii="Times New Roman" w:eastAsia="Times New Roman" w:hAnsi="Times New Roman" w:cs="Times New Roman"/>
          <w:sz w:val="24"/>
          <w:szCs w:val="24"/>
          <w:lang w:eastAsia="ru-RU"/>
        </w:rPr>
        <w:t xml:space="preserve">, социально-экономическому развитию администрации </w:t>
      </w:r>
      <w:r w:rsidR="00983EA8">
        <w:rPr>
          <w:rFonts w:ascii="Times New Roman" w:eastAsia="Times New Roman" w:hAnsi="Times New Roman" w:cs="Times New Roman"/>
          <w:sz w:val="24"/>
          <w:szCs w:val="24"/>
          <w:lang w:eastAsia="ru-RU"/>
        </w:rPr>
        <w:t>Таргизского</w:t>
      </w:r>
      <w:r w:rsidR="00762B01" w:rsidRPr="00B367F6">
        <w:rPr>
          <w:rFonts w:ascii="Times New Roman" w:eastAsia="Times New Roman" w:hAnsi="Times New Roman" w:cs="Times New Roman"/>
          <w:sz w:val="24"/>
          <w:szCs w:val="24"/>
          <w:lang w:eastAsia="ru-RU"/>
        </w:rPr>
        <w:t xml:space="preserve"> муниципального образования.</w:t>
      </w:r>
    </w:p>
    <w:p w:rsidR="0091580B" w:rsidRDefault="0091580B" w:rsidP="00844CC7">
      <w:pPr>
        <w:widowControl w:val="0"/>
        <w:autoSpaceDE w:val="0"/>
        <w:autoSpaceDN w:val="0"/>
        <w:spacing w:after="0"/>
        <w:ind w:firstLine="709"/>
        <w:rPr>
          <w:rFonts w:ascii="Times New Roman" w:eastAsia="Times New Roman" w:hAnsi="Times New Roman" w:cs="Times New Roman"/>
          <w:sz w:val="24"/>
          <w:szCs w:val="24"/>
          <w:lang w:eastAsia="ru-RU"/>
        </w:rPr>
      </w:pPr>
    </w:p>
    <w:p w:rsidR="00CC6727" w:rsidRDefault="00CC6727" w:rsidP="00844CC7">
      <w:pPr>
        <w:widowControl w:val="0"/>
        <w:autoSpaceDE w:val="0"/>
        <w:autoSpaceDN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E27488">
        <w:rPr>
          <w:rFonts w:ascii="Times New Roman" w:eastAsia="Times New Roman" w:hAnsi="Times New Roman" w:cs="Times New Roman"/>
          <w:sz w:val="24"/>
          <w:szCs w:val="24"/>
          <w:lang w:eastAsia="ru-RU"/>
        </w:rPr>
        <w:t>1</w:t>
      </w:r>
      <w:r w:rsidR="004E092B">
        <w:rPr>
          <w:rFonts w:ascii="Times New Roman" w:eastAsia="Times New Roman" w:hAnsi="Times New Roman" w:cs="Times New Roman"/>
          <w:sz w:val="24"/>
          <w:szCs w:val="24"/>
          <w:lang w:eastAsia="ru-RU"/>
        </w:rPr>
        <w:t>0</w:t>
      </w:r>
    </w:p>
    <w:p w:rsidR="00CC6727" w:rsidRDefault="00CC6727" w:rsidP="00844CC7">
      <w:pPr>
        <w:widowControl w:val="0"/>
        <w:autoSpaceDE w:val="0"/>
        <w:autoSpaceDN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целевых показателей Стратегии</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3417"/>
        <w:gridCol w:w="883"/>
        <w:gridCol w:w="853"/>
        <w:gridCol w:w="853"/>
        <w:gridCol w:w="847"/>
        <w:gridCol w:w="849"/>
        <w:gridCol w:w="740"/>
        <w:gridCol w:w="764"/>
      </w:tblGrid>
      <w:tr w:rsidR="00983EA8" w:rsidRPr="00983EA8" w:rsidTr="005128C8">
        <w:trPr>
          <w:trHeight w:val="300"/>
        </w:trPr>
        <w:tc>
          <w:tcPr>
            <w:tcW w:w="348" w:type="pct"/>
            <w:vMerge w:val="restart"/>
            <w:shd w:val="clear" w:color="auto" w:fill="FFFFFF"/>
            <w:noWrap/>
            <w:vAlign w:val="center"/>
          </w:tcPr>
          <w:p w:rsidR="00CC6727" w:rsidRPr="00983EA8" w:rsidRDefault="00CC6727" w:rsidP="00844CC7">
            <w:pPr>
              <w:spacing w:after="0"/>
              <w:jc w:val="center"/>
              <w:rPr>
                <w:rFonts w:ascii="Times New Roman" w:hAnsi="Times New Roman"/>
              </w:rPr>
            </w:pPr>
            <w:r w:rsidRPr="00983EA8">
              <w:rPr>
                <w:rFonts w:ascii="Times New Roman" w:hAnsi="Times New Roman"/>
              </w:rPr>
              <w:t>№ п/п</w:t>
            </w:r>
          </w:p>
        </w:tc>
        <w:tc>
          <w:tcPr>
            <w:tcW w:w="1727" w:type="pct"/>
            <w:vMerge w:val="restart"/>
            <w:shd w:val="clear" w:color="auto" w:fill="FFFFFF"/>
            <w:noWrap/>
            <w:vAlign w:val="center"/>
          </w:tcPr>
          <w:p w:rsidR="00CC6727" w:rsidRPr="00983EA8" w:rsidRDefault="00CC6727" w:rsidP="00844CC7">
            <w:pPr>
              <w:spacing w:after="0"/>
              <w:jc w:val="center"/>
              <w:rPr>
                <w:rFonts w:ascii="Times New Roman" w:hAnsi="Times New Roman"/>
              </w:rPr>
            </w:pPr>
            <w:r w:rsidRPr="00983EA8">
              <w:rPr>
                <w:rFonts w:ascii="Times New Roman" w:hAnsi="Times New Roman"/>
              </w:rPr>
              <w:t>Целевой индикатор</w:t>
            </w:r>
          </w:p>
        </w:tc>
        <w:tc>
          <w:tcPr>
            <w:tcW w:w="446" w:type="pct"/>
            <w:vMerge w:val="restart"/>
            <w:shd w:val="clear" w:color="auto" w:fill="FFFFFF"/>
            <w:noWrap/>
            <w:vAlign w:val="center"/>
          </w:tcPr>
          <w:p w:rsidR="00CC6727" w:rsidRPr="00983EA8" w:rsidRDefault="00CC6727" w:rsidP="005128C8">
            <w:pPr>
              <w:spacing w:after="0"/>
              <w:jc w:val="center"/>
              <w:rPr>
                <w:rFonts w:ascii="Times New Roman" w:hAnsi="Times New Roman"/>
              </w:rPr>
            </w:pPr>
            <w:r w:rsidRPr="00983EA8">
              <w:rPr>
                <w:rFonts w:ascii="Times New Roman" w:hAnsi="Times New Roman"/>
              </w:rPr>
              <w:t>Ед</w:t>
            </w:r>
            <w:r w:rsidR="005128C8">
              <w:rPr>
                <w:rFonts w:ascii="Times New Roman" w:hAnsi="Times New Roman"/>
              </w:rPr>
              <w:t>.</w:t>
            </w:r>
            <w:r w:rsidRPr="00983EA8">
              <w:rPr>
                <w:rFonts w:ascii="Times New Roman" w:hAnsi="Times New Roman"/>
              </w:rPr>
              <w:t xml:space="preserve"> изм</w:t>
            </w:r>
            <w:r w:rsidR="005128C8">
              <w:rPr>
                <w:rFonts w:ascii="Times New Roman" w:hAnsi="Times New Roman"/>
              </w:rPr>
              <w:t>.</w:t>
            </w:r>
          </w:p>
        </w:tc>
        <w:tc>
          <w:tcPr>
            <w:tcW w:w="2479" w:type="pct"/>
            <w:gridSpan w:val="6"/>
            <w:shd w:val="clear" w:color="auto" w:fill="FFFFFF"/>
            <w:noWrap/>
            <w:vAlign w:val="center"/>
          </w:tcPr>
          <w:p w:rsidR="00CC6727" w:rsidRPr="00983EA8" w:rsidRDefault="00CC6727" w:rsidP="00844CC7">
            <w:pPr>
              <w:spacing w:after="0"/>
              <w:jc w:val="center"/>
              <w:rPr>
                <w:rFonts w:ascii="Times New Roman" w:hAnsi="Times New Roman"/>
              </w:rPr>
            </w:pPr>
            <w:r w:rsidRPr="00983EA8">
              <w:rPr>
                <w:rFonts w:ascii="Times New Roman" w:hAnsi="Times New Roman"/>
              </w:rPr>
              <w:t>Прогноз</w:t>
            </w:r>
          </w:p>
        </w:tc>
      </w:tr>
      <w:tr w:rsidR="005128C8" w:rsidRPr="00983EA8" w:rsidTr="005128C8">
        <w:trPr>
          <w:trHeight w:val="397"/>
        </w:trPr>
        <w:tc>
          <w:tcPr>
            <w:tcW w:w="348" w:type="pct"/>
            <w:vMerge/>
            <w:shd w:val="clear" w:color="auto" w:fill="FFFFFF"/>
            <w:noWrap/>
            <w:vAlign w:val="center"/>
          </w:tcPr>
          <w:p w:rsidR="00CC6727" w:rsidRPr="00983EA8" w:rsidRDefault="00CC6727" w:rsidP="00844CC7">
            <w:pPr>
              <w:spacing w:after="0"/>
              <w:jc w:val="center"/>
              <w:rPr>
                <w:rFonts w:ascii="Times New Roman" w:hAnsi="Times New Roman"/>
              </w:rPr>
            </w:pPr>
          </w:p>
        </w:tc>
        <w:tc>
          <w:tcPr>
            <w:tcW w:w="1727" w:type="pct"/>
            <w:vMerge/>
            <w:shd w:val="clear" w:color="auto" w:fill="FFFFFF"/>
            <w:vAlign w:val="center"/>
          </w:tcPr>
          <w:p w:rsidR="00CC6727" w:rsidRPr="00983EA8" w:rsidRDefault="00CC6727" w:rsidP="00844CC7">
            <w:pPr>
              <w:spacing w:after="0"/>
              <w:rPr>
                <w:rFonts w:ascii="Times New Roman" w:hAnsi="Times New Roman"/>
              </w:rPr>
            </w:pPr>
          </w:p>
        </w:tc>
        <w:tc>
          <w:tcPr>
            <w:tcW w:w="446" w:type="pct"/>
            <w:vMerge/>
            <w:shd w:val="clear" w:color="auto" w:fill="FFFFFF"/>
            <w:vAlign w:val="center"/>
          </w:tcPr>
          <w:p w:rsidR="00CC6727" w:rsidRPr="00983EA8" w:rsidRDefault="00CC6727" w:rsidP="00844CC7">
            <w:pPr>
              <w:spacing w:after="0"/>
              <w:jc w:val="center"/>
              <w:rPr>
                <w:rFonts w:ascii="Times New Roman" w:hAnsi="Times New Roman"/>
              </w:rPr>
            </w:pPr>
          </w:p>
        </w:tc>
        <w:tc>
          <w:tcPr>
            <w:tcW w:w="431" w:type="pct"/>
            <w:shd w:val="clear" w:color="auto" w:fill="FFFFFF"/>
            <w:vAlign w:val="center"/>
          </w:tcPr>
          <w:p w:rsidR="00CC6727" w:rsidRPr="00983EA8" w:rsidRDefault="00CC6727" w:rsidP="00844CC7">
            <w:pPr>
              <w:spacing w:after="0"/>
              <w:jc w:val="center"/>
              <w:rPr>
                <w:rFonts w:ascii="Times New Roman" w:hAnsi="Times New Roman"/>
              </w:rPr>
            </w:pPr>
            <w:r w:rsidRPr="00983EA8">
              <w:rPr>
                <w:rFonts w:ascii="Times New Roman" w:hAnsi="Times New Roman"/>
              </w:rPr>
              <w:t>2019</w:t>
            </w:r>
          </w:p>
        </w:tc>
        <w:tc>
          <w:tcPr>
            <w:tcW w:w="431" w:type="pct"/>
            <w:shd w:val="clear" w:color="auto" w:fill="FFFFFF"/>
            <w:vAlign w:val="center"/>
          </w:tcPr>
          <w:p w:rsidR="00CC6727" w:rsidRPr="00983EA8" w:rsidRDefault="00CC6727" w:rsidP="00844CC7">
            <w:pPr>
              <w:spacing w:after="0"/>
              <w:jc w:val="center"/>
              <w:rPr>
                <w:rFonts w:ascii="Times New Roman" w:hAnsi="Times New Roman"/>
              </w:rPr>
            </w:pPr>
            <w:r w:rsidRPr="00983EA8">
              <w:rPr>
                <w:rFonts w:ascii="Times New Roman" w:hAnsi="Times New Roman"/>
              </w:rPr>
              <w:t>2020</w:t>
            </w:r>
          </w:p>
        </w:tc>
        <w:tc>
          <w:tcPr>
            <w:tcW w:w="428" w:type="pct"/>
            <w:shd w:val="clear" w:color="auto" w:fill="FFFFFF"/>
            <w:vAlign w:val="center"/>
          </w:tcPr>
          <w:p w:rsidR="00CC6727" w:rsidRPr="00983EA8" w:rsidRDefault="00CC6727" w:rsidP="00844CC7">
            <w:pPr>
              <w:spacing w:after="0"/>
              <w:jc w:val="center"/>
              <w:rPr>
                <w:rFonts w:ascii="Times New Roman" w:hAnsi="Times New Roman"/>
              </w:rPr>
            </w:pPr>
            <w:r w:rsidRPr="00983EA8">
              <w:rPr>
                <w:rFonts w:ascii="Times New Roman" w:hAnsi="Times New Roman"/>
              </w:rPr>
              <w:t>2021</w:t>
            </w:r>
          </w:p>
        </w:tc>
        <w:tc>
          <w:tcPr>
            <w:tcW w:w="429" w:type="pct"/>
            <w:shd w:val="clear" w:color="auto" w:fill="FFFFFF"/>
            <w:vAlign w:val="center"/>
          </w:tcPr>
          <w:p w:rsidR="00CC6727" w:rsidRPr="00983EA8" w:rsidRDefault="00CC6727" w:rsidP="00844CC7">
            <w:pPr>
              <w:spacing w:after="0"/>
              <w:jc w:val="center"/>
              <w:rPr>
                <w:rFonts w:ascii="Times New Roman" w:hAnsi="Times New Roman"/>
              </w:rPr>
            </w:pPr>
            <w:r w:rsidRPr="00983EA8">
              <w:rPr>
                <w:rFonts w:ascii="Times New Roman" w:hAnsi="Times New Roman"/>
              </w:rPr>
              <w:t>2022</w:t>
            </w:r>
          </w:p>
        </w:tc>
        <w:tc>
          <w:tcPr>
            <w:tcW w:w="374" w:type="pct"/>
            <w:shd w:val="clear" w:color="auto" w:fill="FFFFFF"/>
            <w:vAlign w:val="center"/>
          </w:tcPr>
          <w:p w:rsidR="00CC6727" w:rsidRPr="00983EA8" w:rsidRDefault="00CC6727" w:rsidP="00844CC7">
            <w:pPr>
              <w:spacing w:after="0"/>
              <w:jc w:val="center"/>
              <w:rPr>
                <w:rFonts w:ascii="Times New Roman" w:hAnsi="Times New Roman"/>
              </w:rPr>
            </w:pPr>
            <w:r w:rsidRPr="00983EA8">
              <w:rPr>
                <w:rFonts w:ascii="Times New Roman" w:hAnsi="Times New Roman"/>
              </w:rPr>
              <w:t>2023</w:t>
            </w:r>
          </w:p>
        </w:tc>
        <w:tc>
          <w:tcPr>
            <w:tcW w:w="386" w:type="pct"/>
            <w:shd w:val="clear" w:color="auto" w:fill="FFFFFF"/>
            <w:vAlign w:val="center"/>
          </w:tcPr>
          <w:p w:rsidR="00CC6727" w:rsidRPr="00983EA8" w:rsidRDefault="00CC6727" w:rsidP="00844CC7">
            <w:pPr>
              <w:spacing w:after="0"/>
              <w:jc w:val="center"/>
              <w:rPr>
                <w:rFonts w:ascii="Times New Roman" w:hAnsi="Times New Roman"/>
              </w:rPr>
            </w:pPr>
            <w:r w:rsidRPr="00983EA8">
              <w:rPr>
                <w:rFonts w:ascii="Times New Roman" w:hAnsi="Times New Roman"/>
              </w:rPr>
              <w:t>2030</w:t>
            </w:r>
          </w:p>
        </w:tc>
      </w:tr>
      <w:tr w:rsidR="00CC6727" w:rsidRPr="00983EA8" w:rsidTr="005128C8">
        <w:trPr>
          <w:trHeight w:val="277"/>
        </w:trPr>
        <w:tc>
          <w:tcPr>
            <w:tcW w:w="5000" w:type="pct"/>
            <w:gridSpan w:val="9"/>
            <w:shd w:val="clear" w:color="auto" w:fill="FFFFFF"/>
            <w:noWrap/>
            <w:vAlign w:val="center"/>
          </w:tcPr>
          <w:p w:rsidR="00CC6727" w:rsidRPr="00983EA8" w:rsidRDefault="00CC6727" w:rsidP="00844CC7">
            <w:pPr>
              <w:spacing w:after="0"/>
              <w:rPr>
                <w:rFonts w:ascii="Times New Roman" w:hAnsi="Times New Roman"/>
                <w:b/>
              </w:rPr>
            </w:pPr>
            <w:r w:rsidRPr="00983EA8">
              <w:rPr>
                <w:rFonts w:ascii="Times New Roman" w:hAnsi="Times New Roman"/>
                <w:b/>
              </w:rPr>
              <w:t>Приоритет 1. Развитие экономического потенциала</w:t>
            </w:r>
          </w:p>
        </w:tc>
      </w:tr>
      <w:tr w:rsidR="005128C8" w:rsidRPr="00983EA8" w:rsidTr="005128C8">
        <w:trPr>
          <w:trHeight w:val="391"/>
        </w:trPr>
        <w:tc>
          <w:tcPr>
            <w:tcW w:w="34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1.1</w:t>
            </w:r>
          </w:p>
        </w:tc>
        <w:tc>
          <w:tcPr>
            <w:tcW w:w="1727" w:type="pct"/>
            <w:shd w:val="clear" w:color="auto" w:fill="FFFFFF"/>
          </w:tcPr>
          <w:p w:rsidR="00983EA8" w:rsidRPr="00983EA8" w:rsidRDefault="00983EA8" w:rsidP="00983EA8">
            <w:pPr>
              <w:autoSpaceDE w:val="0"/>
              <w:autoSpaceDN w:val="0"/>
              <w:adjustRightInd w:val="0"/>
              <w:spacing w:after="0"/>
              <w:rPr>
                <w:rFonts w:ascii="Times New Roman" w:hAnsi="Times New Roman" w:cs="Times New Roman"/>
              </w:rPr>
            </w:pPr>
            <w:r w:rsidRPr="00983EA8">
              <w:rPr>
                <w:rFonts w:ascii="Times New Roman" w:hAnsi="Times New Roman" w:cs="Times New Roman"/>
              </w:rPr>
              <w:t xml:space="preserve">Число действующих малых предприятий (с учетом микропредприятий)- всего, </w:t>
            </w:r>
          </w:p>
        </w:tc>
        <w:tc>
          <w:tcPr>
            <w:tcW w:w="446" w:type="pct"/>
            <w:shd w:val="clear" w:color="auto" w:fill="FFFFFF"/>
            <w:vAlign w:val="center"/>
          </w:tcPr>
          <w:p w:rsidR="00983EA8" w:rsidRPr="00983EA8" w:rsidRDefault="00983EA8" w:rsidP="00983EA8">
            <w:pPr>
              <w:autoSpaceDE w:val="0"/>
              <w:autoSpaceDN w:val="0"/>
              <w:adjustRightInd w:val="0"/>
              <w:spacing w:after="0"/>
              <w:jc w:val="center"/>
              <w:rPr>
                <w:rFonts w:ascii="Times New Roman" w:hAnsi="Times New Roman" w:cs="Times New Roman"/>
              </w:rPr>
            </w:pPr>
            <w:r w:rsidRPr="00983EA8">
              <w:rPr>
                <w:rFonts w:ascii="Times New Roman" w:hAnsi="Times New Roman" w:cs="Times New Roman"/>
              </w:rPr>
              <w:t>ед.</w:t>
            </w:r>
          </w:p>
        </w:tc>
        <w:tc>
          <w:tcPr>
            <w:tcW w:w="431" w:type="pct"/>
            <w:shd w:val="clear" w:color="auto" w:fill="FFFFFF"/>
            <w:vAlign w:val="center"/>
          </w:tcPr>
          <w:p w:rsidR="00983EA8" w:rsidRPr="00983EA8" w:rsidRDefault="00983EA8" w:rsidP="00983EA8">
            <w:pPr>
              <w:spacing w:after="0"/>
              <w:jc w:val="center"/>
              <w:rPr>
                <w:rFonts w:ascii="Times New Roman" w:hAnsi="Times New Roman"/>
              </w:rPr>
            </w:pPr>
            <w:r>
              <w:rPr>
                <w:rFonts w:ascii="Times New Roman" w:hAnsi="Times New Roman"/>
              </w:rPr>
              <w:t>1</w:t>
            </w:r>
          </w:p>
        </w:tc>
        <w:tc>
          <w:tcPr>
            <w:tcW w:w="431"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1</w:t>
            </w:r>
          </w:p>
        </w:tc>
        <w:tc>
          <w:tcPr>
            <w:tcW w:w="428"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1</w:t>
            </w:r>
          </w:p>
        </w:tc>
        <w:tc>
          <w:tcPr>
            <w:tcW w:w="429"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2</w:t>
            </w:r>
          </w:p>
        </w:tc>
        <w:tc>
          <w:tcPr>
            <w:tcW w:w="374"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2</w:t>
            </w:r>
          </w:p>
        </w:tc>
        <w:tc>
          <w:tcPr>
            <w:tcW w:w="386"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3</w:t>
            </w:r>
          </w:p>
        </w:tc>
      </w:tr>
      <w:tr w:rsidR="005128C8" w:rsidRPr="00983EA8" w:rsidTr="005128C8">
        <w:trPr>
          <w:trHeight w:val="481"/>
        </w:trPr>
        <w:tc>
          <w:tcPr>
            <w:tcW w:w="34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1.2</w:t>
            </w:r>
          </w:p>
        </w:tc>
        <w:tc>
          <w:tcPr>
            <w:tcW w:w="1727" w:type="pct"/>
            <w:shd w:val="clear" w:color="auto" w:fill="FFFFFF"/>
          </w:tcPr>
          <w:p w:rsidR="00983EA8" w:rsidRPr="00983EA8" w:rsidRDefault="00983EA8" w:rsidP="00983EA8">
            <w:pPr>
              <w:autoSpaceDE w:val="0"/>
              <w:autoSpaceDN w:val="0"/>
              <w:adjustRightInd w:val="0"/>
              <w:spacing w:after="0"/>
              <w:rPr>
                <w:rFonts w:ascii="Times New Roman" w:hAnsi="Times New Roman" w:cs="Times New Roman"/>
              </w:rPr>
            </w:pPr>
            <w:r w:rsidRPr="00983EA8">
              <w:rPr>
                <w:rFonts w:ascii="Times New Roman" w:hAnsi="Times New Roman" w:cs="Times New Roman"/>
              </w:rPr>
              <w:t>В том числе число микропредприятий-всего,</w:t>
            </w:r>
          </w:p>
        </w:tc>
        <w:tc>
          <w:tcPr>
            <w:tcW w:w="446" w:type="pct"/>
            <w:shd w:val="clear" w:color="auto" w:fill="FFFFFF"/>
            <w:vAlign w:val="center"/>
          </w:tcPr>
          <w:p w:rsidR="00983EA8" w:rsidRPr="00983EA8" w:rsidRDefault="00983EA8" w:rsidP="00983EA8">
            <w:pPr>
              <w:autoSpaceDE w:val="0"/>
              <w:autoSpaceDN w:val="0"/>
              <w:adjustRightInd w:val="0"/>
              <w:spacing w:after="0"/>
              <w:jc w:val="center"/>
              <w:rPr>
                <w:rFonts w:ascii="Times New Roman" w:hAnsi="Times New Roman" w:cs="Times New Roman"/>
              </w:rPr>
            </w:pPr>
            <w:r w:rsidRPr="00983EA8">
              <w:rPr>
                <w:rFonts w:ascii="Times New Roman" w:hAnsi="Times New Roman" w:cs="Times New Roman"/>
              </w:rPr>
              <w:t>ед.</w:t>
            </w:r>
          </w:p>
        </w:tc>
        <w:tc>
          <w:tcPr>
            <w:tcW w:w="431" w:type="pct"/>
            <w:shd w:val="clear" w:color="auto" w:fill="FFFFFF"/>
            <w:vAlign w:val="center"/>
          </w:tcPr>
          <w:p w:rsidR="00983EA8" w:rsidRPr="00983EA8" w:rsidRDefault="00983EA8" w:rsidP="00983EA8">
            <w:pPr>
              <w:spacing w:after="0"/>
              <w:jc w:val="center"/>
              <w:rPr>
                <w:rFonts w:ascii="Times New Roman" w:hAnsi="Times New Roman"/>
              </w:rPr>
            </w:pPr>
            <w:r>
              <w:rPr>
                <w:rFonts w:ascii="Times New Roman" w:hAnsi="Times New Roman"/>
              </w:rPr>
              <w:t>0</w:t>
            </w:r>
          </w:p>
        </w:tc>
        <w:tc>
          <w:tcPr>
            <w:tcW w:w="431" w:type="pct"/>
            <w:shd w:val="clear" w:color="auto" w:fill="FFFFFF"/>
            <w:vAlign w:val="center"/>
          </w:tcPr>
          <w:p w:rsidR="00983EA8" w:rsidRPr="00983EA8" w:rsidRDefault="00983EA8" w:rsidP="00983EA8">
            <w:pPr>
              <w:spacing w:after="0"/>
              <w:jc w:val="center"/>
              <w:rPr>
                <w:rFonts w:ascii="Times New Roman" w:hAnsi="Times New Roman"/>
              </w:rPr>
            </w:pPr>
            <w:r>
              <w:rPr>
                <w:rFonts w:ascii="Times New Roman" w:hAnsi="Times New Roman"/>
              </w:rPr>
              <w:t>0</w:t>
            </w:r>
          </w:p>
        </w:tc>
        <w:tc>
          <w:tcPr>
            <w:tcW w:w="428" w:type="pct"/>
            <w:shd w:val="clear" w:color="auto" w:fill="FFFFFF"/>
            <w:vAlign w:val="center"/>
          </w:tcPr>
          <w:p w:rsidR="00983EA8" w:rsidRPr="00983EA8" w:rsidRDefault="00983EA8" w:rsidP="00983EA8">
            <w:pPr>
              <w:spacing w:after="0"/>
              <w:jc w:val="center"/>
              <w:rPr>
                <w:rFonts w:ascii="Times New Roman" w:hAnsi="Times New Roman"/>
              </w:rPr>
            </w:pPr>
            <w:r>
              <w:rPr>
                <w:rFonts w:ascii="Times New Roman" w:hAnsi="Times New Roman"/>
              </w:rPr>
              <w:t>0</w:t>
            </w:r>
          </w:p>
        </w:tc>
        <w:tc>
          <w:tcPr>
            <w:tcW w:w="429"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1</w:t>
            </w:r>
          </w:p>
        </w:tc>
        <w:tc>
          <w:tcPr>
            <w:tcW w:w="374"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1</w:t>
            </w:r>
          </w:p>
        </w:tc>
        <w:tc>
          <w:tcPr>
            <w:tcW w:w="386"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2</w:t>
            </w:r>
          </w:p>
        </w:tc>
      </w:tr>
      <w:tr w:rsidR="005128C8" w:rsidRPr="00983EA8" w:rsidTr="005128C8">
        <w:trPr>
          <w:trHeight w:val="300"/>
        </w:trPr>
        <w:tc>
          <w:tcPr>
            <w:tcW w:w="34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1.3</w:t>
            </w:r>
          </w:p>
        </w:tc>
        <w:tc>
          <w:tcPr>
            <w:tcW w:w="1727" w:type="pct"/>
            <w:shd w:val="clear" w:color="auto" w:fill="FFFFFF"/>
          </w:tcPr>
          <w:p w:rsidR="00983EA8" w:rsidRPr="00983EA8" w:rsidRDefault="00983EA8" w:rsidP="00983EA8">
            <w:pPr>
              <w:autoSpaceDE w:val="0"/>
              <w:autoSpaceDN w:val="0"/>
              <w:adjustRightInd w:val="0"/>
              <w:spacing w:after="0"/>
              <w:rPr>
                <w:rFonts w:ascii="Times New Roman" w:hAnsi="Times New Roman" w:cs="Times New Roman"/>
              </w:rPr>
            </w:pPr>
            <w:r w:rsidRPr="00983EA8">
              <w:rPr>
                <w:rFonts w:ascii="Times New Roman" w:hAnsi="Times New Roman" w:cs="Times New Roman"/>
              </w:rPr>
              <w:t xml:space="preserve">Выручка от реализации продукции, работ, услуг в (действующих ценах) по полному кругу предприятий - всего, </w:t>
            </w:r>
          </w:p>
        </w:tc>
        <w:tc>
          <w:tcPr>
            <w:tcW w:w="446" w:type="pct"/>
            <w:shd w:val="clear" w:color="auto" w:fill="FFFFFF"/>
            <w:vAlign w:val="center"/>
          </w:tcPr>
          <w:p w:rsidR="00983EA8" w:rsidRPr="00983EA8" w:rsidRDefault="00983EA8" w:rsidP="00983EA8">
            <w:pPr>
              <w:autoSpaceDE w:val="0"/>
              <w:autoSpaceDN w:val="0"/>
              <w:adjustRightInd w:val="0"/>
              <w:spacing w:after="0"/>
              <w:jc w:val="center"/>
              <w:rPr>
                <w:rFonts w:ascii="Times New Roman" w:hAnsi="Times New Roman" w:cs="Times New Roman"/>
              </w:rPr>
            </w:pPr>
            <w:r w:rsidRPr="00983EA8">
              <w:rPr>
                <w:rFonts w:ascii="Times New Roman" w:hAnsi="Times New Roman" w:cs="Times New Roman"/>
              </w:rPr>
              <w:t>млн. руб.</w:t>
            </w:r>
          </w:p>
        </w:tc>
        <w:tc>
          <w:tcPr>
            <w:tcW w:w="431" w:type="pct"/>
            <w:shd w:val="clear" w:color="auto" w:fill="FFFFFF"/>
            <w:vAlign w:val="center"/>
          </w:tcPr>
          <w:p w:rsidR="00983EA8" w:rsidRPr="00983EA8" w:rsidRDefault="00983EA8" w:rsidP="00983EA8">
            <w:pPr>
              <w:spacing w:after="0"/>
              <w:jc w:val="center"/>
              <w:rPr>
                <w:rFonts w:ascii="Times New Roman" w:hAnsi="Times New Roman"/>
              </w:rPr>
            </w:pPr>
            <w:r>
              <w:rPr>
                <w:rFonts w:ascii="Times New Roman" w:hAnsi="Times New Roman"/>
              </w:rPr>
              <w:t>110,3</w:t>
            </w:r>
          </w:p>
        </w:tc>
        <w:tc>
          <w:tcPr>
            <w:tcW w:w="431"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110,2</w:t>
            </w:r>
          </w:p>
        </w:tc>
        <w:tc>
          <w:tcPr>
            <w:tcW w:w="428"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110,2</w:t>
            </w:r>
          </w:p>
        </w:tc>
        <w:tc>
          <w:tcPr>
            <w:tcW w:w="429"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110,3</w:t>
            </w:r>
          </w:p>
        </w:tc>
        <w:tc>
          <w:tcPr>
            <w:tcW w:w="374"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110,4</w:t>
            </w:r>
          </w:p>
        </w:tc>
        <w:tc>
          <w:tcPr>
            <w:tcW w:w="386"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120,0</w:t>
            </w:r>
          </w:p>
        </w:tc>
      </w:tr>
      <w:tr w:rsidR="005128C8" w:rsidRPr="00983EA8" w:rsidTr="005128C8">
        <w:trPr>
          <w:trHeight w:val="421"/>
        </w:trPr>
        <w:tc>
          <w:tcPr>
            <w:tcW w:w="34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1.4</w:t>
            </w:r>
          </w:p>
        </w:tc>
        <w:tc>
          <w:tcPr>
            <w:tcW w:w="1727" w:type="pct"/>
            <w:shd w:val="clear" w:color="auto" w:fill="FFFFFF"/>
          </w:tcPr>
          <w:p w:rsidR="00983EA8" w:rsidRPr="00983EA8" w:rsidRDefault="00983EA8" w:rsidP="00983EA8">
            <w:pPr>
              <w:autoSpaceDE w:val="0"/>
              <w:autoSpaceDN w:val="0"/>
              <w:adjustRightInd w:val="0"/>
              <w:spacing w:after="0"/>
              <w:rPr>
                <w:rFonts w:ascii="Times New Roman" w:hAnsi="Times New Roman" w:cs="Times New Roman"/>
              </w:rPr>
            </w:pPr>
            <w:r w:rsidRPr="00983EA8">
              <w:rPr>
                <w:rFonts w:ascii="Times New Roman" w:hAnsi="Times New Roman" w:cs="Times New Roman"/>
              </w:rPr>
              <w:t>Среднесписочная численность работников (без внешних совместителей по полному кругу предприятий - всего,</w:t>
            </w:r>
          </w:p>
        </w:tc>
        <w:tc>
          <w:tcPr>
            <w:tcW w:w="446" w:type="pct"/>
            <w:shd w:val="clear" w:color="auto" w:fill="FFFFFF"/>
            <w:vAlign w:val="center"/>
          </w:tcPr>
          <w:p w:rsidR="00983EA8" w:rsidRPr="00983EA8" w:rsidRDefault="00983EA8" w:rsidP="00983EA8">
            <w:pPr>
              <w:autoSpaceDE w:val="0"/>
              <w:autoSpaceDN w:val="0"/>
              <w:adjustRightInd w:val="0"/>
              <w:spacing w:after="0"/>
              <w:jc w:val="center"/>
              <w:rPr>
                <w:rFonts w:ascii="Times New Roman" w:hAnsi="Times New Roman" w:cs="Times New Roman"/>
              </w:rPr>
            </w:pPr>
            <w:r w:rsidRPr="00983EA8">
              <w:rPr>
                <w:rFonts w:ascii="Times New Roman" w:hAnsi="Times New Roman" w:cs="Times New Roman"/>
              </w:rPr>
              <w:t>чел</w:t>
            </w:r>
          </w:p>
        </w:tc>
        <w:tc>
          <w:tcPr>
            <w:tcW w:w="431" w:type="pct"/>
            <w:shd w:val="clear" w:color="auto" w:fill="FFFFFF"/>
            <w:vAlign w:val="center"/>
          </w:tcPr>
          <w:p w:rsidR="00983EA8" w:rsidRPr="00983EA8" w:rsidRDefault="00983EA8" w:rsidP="00983EA8">
            <w:pPr>
              <w:spacing w:after="0"/>
              <w:jc w:val="center"/>
              <w:rPr>
                <w:rFonts w:ascii="Times New Roman" w:hAnsi="Times New Roman"/>
              </w:rPr>
            </w:pPr>
            <w:r>
              <w:rPr>
                <w:rFonts w:ascii="Times New Roman" w:hAnsi="Times New Roman"/>
              </w:rPr>
              <w:t>540</w:t>
            </w:r>
          </w:p>
        </w:tc>
        <w:tc>
          <w:tcPr>
            <w:tcW w:w="431"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540</w:t>
            </w:r>
          </w:p>
        </w:tc>
        <w:tc>
          <w:tcPr>
            <w:tcW w:w="428"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540</w:t>
            </w:r>
          </w:p>
        </w:tc>
        <w:tc>
          <w:tcPr>
            <w:tcW w:w="429"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545</w:t>
            </w:r>
          </w:p>
        </w:tc>
        <w:tc>
          <w:tcPr>
            <w:tcW w:w="374"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550</w:t>
            </w:r>
          </w:p>
        </w:tc>
        <w:tc>
          <w:tcPr>
            <w:tcW w:w="386"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570</w:t>
            </w:r>
          </w:p>
        </w:tc>
      </w:tr>
      <w:tr w:rsidR="005128C8" w:rsidRPr="00983EA8" w:rsidTr="005128C8">
        <w:trPr>
          <w:trHeight w:val="514"/>
        </w:trPr>
        <w:tc>
          <w:tcPr>
            <w:tcW w:w="34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1.5</w:t>
            </w:r>
          </w:p>
        </w:tc>
        <w:tc>
          <w:tcPr>
            <w:tcW w:w="1727" w:type="pct"/>
            <w:shd w:val="clear" w:color="auto" w:fill="FFFFFF"/>
          </w:tcPr>
          <w:p w:rsidR="00983EA8" w:rsidRPr="00983EA8" w:rsidRDefault="00983EA8" w:rsidP="00983EA8">
            <w:pPr>
              <w:autoSpaceDE w:val="0"/>
              <w:autoSpaceDN w:val="0"/>
              <w:adjustRightInd w:val="0"/>
              <w:spacing w:after="0"/>
              <w:rPr>
                <w:rFonts w:ascii="Times New Roman" w:hAnsi="Times New Roman" w:cs="Times New Roman"/>
              </w:rPr>
            </w:pPr>
            <w:r w:rsidRPr="00983EA8">
              <w:rPr>
                <w:rFonts w:ascii="Times New Roman" w:hAnsi="Times New Roman" w:cs="Times New Roman"/>
              </w:rPr>
              <w:t>Фонд начисленной заработной платы по полному кругу предприятий - всего,</w:t>
            </w:r>
          </w:p>
        </w:tc>
        <w:tc>
          <w:tcPr>
            <w:tcW w:w="446" w:type="pct"/>
            <w:shd w:val="clear" w:color="auto" w:fill="FFFFFF"/>
            <w:vAlign w:val="center"/>
          </w:tcPr>
          <w:p w:rsidR="00983EA8" w:rsidRPr="00983EA8" w:rsidRDefault="00983EA8" w:rsidP="00983EA8">
            <w:pPr>
              <w:autoSpaceDE w:val="0"/>
              <w:autoSpaceDN w:val="0"/>
              <w:adjustRightInd w:val="0"/>
              <w:spacing w:after="0"/>
              <w:jc w:val="center"/>
              <w:rPr>
                <w:rFonts w:ascii="Times New Roman" w:hAnsi="Times New Roman" w:cs="Times New Roman"/>
              </w:rPr>
            </w:pPr>
            <w:r w:rsidRPr="00983EA8">
              <w:rPr>
                <w:rFonts w:ascii="Times New Roman" w:hAnsi="Times New Roman" w:cs="Times New Roman"/>
              </w:rPr>
              <w:t>млн. руб.</w:t>
            </w:r>
          </w:p>
        </w:tc>
        <w:tc>
          <w:tcPr>
            <w:tcW w:w="431" w:type="pct"/>
            <w:shd w:val="clear" w:color="auto" w:fill="FFFFFF"/>
            <w:vAlign w:val="center"/>
          </w:tcPr>
          <w:p w:rsidR="00983EA8" w:rsidRPr="00983EA8" w:rsidRDefault="00983EA8" w:rsidP="00983EA8">
            <w:pPr>
              <w:spacing w:after="0"/>
              <w:jc w:val="center"/>
              <w:rPr>
                <w:rFonts w:ascii="Times New Roman" w:hAnsi="Times New Roman"/>
              </w:rPr>
            </w:pPr>
            <w:r>
              <w:rPr>
                <w:rFonts w:ascii="Times New Roman" w:hAnsi="Times New Roman"/>
              </w:rPr>
              <w:t>145,0</w:t>
            </w:r>
          </w:p>
        </w:tc>
        <w:tc>
          <w:tcPr>
            <w:tcW w:w="431"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145,1</w:t>
            </w:r>
          </w:p>
        </w:tc>
        <w:tc>
          <w:tcPr>
            <w:tcW w:w="428"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145,3</w:t>
            </w:r>
          </w:p>
        </w:tc>
        <w:tc>
          <w:tcPr>
            <w:tcW w:w="429"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146,8</w:t>
            </w:r>
          </w:p>
        </w:tc>
        <w:tc>
          <w:tcPr>
            <w:tcW w:w="374"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148,3</w:t>
            </w:r>
          </w:p>
        </w:tc>
        <w:tc>
          <w:tcPr>
            <w:tcW w:w="386" w:type="pct"/>
            <w:shd w:val="clear" w:color="auto" w:fill="FFFFFF"/>
            <w:noWrap/>
            <w:vAlign w:val="center"/>
          </w:tcPr>
          <w:p w:rsidR="00983EA8" w:rsidRPr="00983EA8" w:rsidRDefault="00983EA8" w:rsidP="00983EA8">
            <w:pPr>
              <w:spacing w:after="0"/>
              <w:jc w:val="center"/>
              <w:rPr>
                <w:rFonts w:ascii="Times New Roman" w:hAnsi="Times New Roman"/>
              </w:rPr>
            </w:pPr>
            <w:r>
              <w:rPr>
                <w:rFonts w:ascii="Times New Roman" w:hAnsi="Times New Roman"/>
              </w:rPr>
              <w:t>155,2</w:t>
            </w:r>
          </w:p>
        </w:tc>
      </w:tr>
      <w:tr w:rsidR="00983EA8" w:rsidRPr="00983EA8" w:rsidTr="005128C8">
        <w:trPr>
          <w:trHeight w:val="325"/>
        </w:trPr>
        <w:tc>
          <w:tcPr>
            <w:tcW w:w="5000" w:type="pct"/>
            <w:gridSpan w:val="9"/>
            <w:shd w:val="clear" w:color="auto" w:fill="FFFFFF"/>
            <w:noWrap/>
            <w:vAlign w:val="center"/>
          </w:tcPr>
          <w:p w:rsidR="00983EA8" w:rsidRPr="00983EA8" w:rsidRDefault="00983EA8" w:rsidP="00983EA8">
            <w:pPr>
              <w:spacing w:after="0"/>
              <w:rPr>
                <w:rFonts w:ascii="Times New Roman" w:hAnsi="Times New Roman"/>
              </w:rPr>
            </w:pPr>
            <w:r w:rsidRPr="00983EA8">
              <w:rPr>
                <w:rFonts w:ascii="Times New Roman" w:hAnsi="Times New Roman"/>
                <w:b/>
              </w:rPr>
              <w:t>Приоритет 2. Формирование благоприятного социального климата</w:t>
            </w:r>
          </w:p>
        </w:tc>
      </w:tr>
      <w:tr w:rsidR="005128C8" w:rsidRPr="00983EA8" w:rsidTr="005128C8">
        <w:trPr>
          <w:trHeight w:val="514"/>
        </w:trPr>
        <w:tc>
          <w:tcPr>
            <w:tcW w:w="34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2.1</w:t>
            </w:r>
          </w:p>
        </w:tc>
        <w:tc>
          <w:tcPr>
            <w:tcW w:w="1727" w:type="pct"/>
            <w:shd w:val="clear" w:color="auto" w:fill="FFFFFF"/>
            <w:vAlign w:val="bottom"/>
          </w:tcPr>
          <w:p w:rsidR="00983EA8" w:rsidRPr="00983EA8" w:rsidRDefault="00983EA8" w:rsidP="00983EA8">
            <w:pPr>
              <w:spacing w:after="0"/>
              <w:rPr>
                <w:rFonts w:ascii="Times New Roman" w:hAnsi="Times New Roman"/>
              </w:rPr>
            </w:pPr>
            <w:r w:rsidRPr="00983EA8">
              <w:rPr>
                <w:rFonts w:ascii="Times New Roman" w:hAnsi="Times New Roman"/>
              </w:rPr>
              <w:t>Численность постоянного населения (на конец года)</w:t>
            </w:r>
          </w:p>
        </w:tc>
        <w:tc>
          <w:tcPr>
            <w:tcW w:w="446" w:type="pct"/>
            <w:shd w:val="clear" w:color="auto" w:fill="FFFFFF"/>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чел.</w:t>
            </w:r>
          </w:p>
        </w:tc>
        <w:tc>
          <w:tcPr>
            <w:tcW w:w="431" w:type="pct"/>
            <w:shd w:val="clear" w:color="auto" w:fill="FFFFFF"/>
            <w:vAlign w:val="center"/>
          </w:tcPr>
          <w:p w:rsidR="00983EA8" w:rsidRPr="00983EA8" w:rsidRDefault="005F35B8" w:rsidP="00983EA8">
            <w:pPr>
              <w:spacing w:after="0"/>
              <w:jc w:val="center"/>
              <w:rPr>
                <w:rFonts w:ascii="Times New Roman" w:hAnsi="Times New Roman"/>
              </w:rPr>
            </w:pPr>
            <w:r>
              <w:rPr>
                <w:rFonts w:ascii="Times New Roman" w:hAnsi="Times New Roman"/>
              </w:rPr>
              <w:t>1606</w:t>
            </w:r>
          </w:p>
        </w:tc>
        <w:tc>
          <w:tcPr>
            <w:tcW w:w="431"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1603</w:t>
            </w:r>
          </w:p>
        </w:tc>
        <w:tc>
          <w:tcPr>
            <w:tcW w:w="428"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1600</w:t>
            </w:r>
          </w:p>
        </w:tc>
        <w:tc>
          <w:tcPr>
            <w:tcW w:w="429"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1603</w:t>
            </w:r>
          </w:p>
        </w:tc>
        <w:tc>
          <w:tcPr>
            <w:tcW w:w="374"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1610</w:t>
            </w:r>
          </w:p>
        </w:tc>
        <w:tc>
          <w:tcPr>
            <w:tcW w:w="386"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1700</w:t>
            </w:r>
          </w:p>
        </w:tc>
      </w:tr>
      <w:tr w:rsidR="005128C8" w:rsidRPr="00983EA8" w:rsidTr="005128C8">
        <w:trPr>
          <w:trHeight w:val="514"/>
        </w:trPr>
        <w:tc>
          <w:tcPr>
            <w:tcW w:w="34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2.2</w:t>
            </w:r>
          </w:p>
        </w:tc>
        <w:tc>
          <w:tcPr>
            <w:tcW w:w="1727" w:type="pct"/>
            <w:shd w:val="clear" w:color="auto" w:fill="FFFFFF"/>
            <w:vAlign w:val="center"/>
          </w:tcPr>
          <w:p w:rsidR="00983EA8" w:rsidRPr="00983EA8" w:rsidRDefault="00983EA8" w:rsidP="00983EA8">
            <w:pPr>
              <w:spacing w:after="0"/>
              <w:rPr>
                <w:rFonts w:ascii="Times New Roman" w:hAnsi="Times New Roman"/>
              </w:rPr>
            </w:pPr>
            <w:r w:rsidRPr="00983EA8">
              <w:rPr>
                <w:rFonts w:ascii="Times New Roman" w:hAnsi="Times New Roman"/>
              </w:rPr>
              <w:t>Обеспеченность дошкольными образовательными организациями</w:t>
            </w:r>
          </w:p>
        </w:tc>
        <w:tc>
          <w:tcPr>
            <w:tcW w:w="446" w:type="pct"/>
            <w:shd w:val="clear" w:color="auto" w:fill="FFFFFF"/>
            <w:vAlign w:val="center"/>
          </w:tcPr>
          <w:p w:rsidR="00983EA8" w:rsidRPr="00983EA8" w:rsidRDefault="00983EA8" w:rsidP="00983EA8">
            <w:pPr>
              <w:spacing w:after="0"/>
              <w:jc w:val="center"/>
              <w:rPr>
                <w:rFonts w:ascii="Times New Roman" w:hAnsi="Times New Roman"/>
                <w:lang w:val="en-US" w:eastAsia="ru-RU"/>
              </w:rPr>
            </w:pPr>
            <w:r w:rsidRPr="00983EA8">
              <w:rPr>
                <w:rFonts w:ascii="Times New Roman" w:hAnsi="Times New Roman"/>
                <w:lang w:val="en-US" w:eastAsia="ru-RU"/>
              </w:rPr>
              <w:t>%</w:t>
            </w:r>
          </w:p>
        </w:tc>
        <w:tc>
          <w:tcPr>
            <w:tcW w:w="431" w:type="pct"/>
            <w:shd w:val="clear" w:color="auto" w:fill="FFFFFF"/>
            <w:vAlign w:val="center"/>
          </w:tcPr>
          <w:p w:rsidR="00983EA8" w:rsidRPr="00983EA8" w:rsidRDefault="005F35B8" w:rsidP="00983EA8">
            <w:pPr>
              <w:spacing w:after="0"/>
              <w:jc w:val="center"/>
              <w:rPr>
                <w:rFonts w:ascii="Times New Roman" w:hAnsi="Times New Roman"/>
              </w:rPr>
            </w:pPr>
            <w:r>
              <w:rPr>
                <w:rFonts w:ascii="Times New Roman" w:hAnsi="Times New Roman"/>
              </w:rPr>
              <w:t>5</w:t>
            </w:r>
          </w:p>
        </w:tc>
        <w:tc>
          <w:tcPr>
            <w:tcW w:w="431"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5</w:t>
            </w:r>
          </w:p>
        </w:tc>
        <w:tc>
          <w:tcPr>
            <w:tcW w:w="428"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5</w:t>
            </w:r>
          </w:p>
        </w:tc>
        <w:tc>
          <w:tcPr>
            <w:tcW w:w="429"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5</w:t>
            </w:r>
          </w:p>
        </w:tc>
        <w:tc>
          <w:tcPr>
            <w:tcW w:w="374"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1</w:t>
            </w:r>
            <w:r w:rsidR="00983EA8" w:rsidRPr="00983EA8">
              <w:rPr>
                <w:rFonts w:ascii="Times New Roman" w:hAnsi="Times New Roman"/>
              </w:rPr>
              <w:t>0</w:t>
            </w:r>
          </w:p>
        </w:tc>
        <w:tc>
          <w:tcPr>
            <w:tcW w:w="386"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1</w:t>
            </w:r>
            <w:r w:rsidR="00983EA8" w:rsidRPr="00983EA8">
              <w:rPr>
                <w:rFonts w:ascii="Times New Roman" w:hAnsi="Times New Roman"/>
              </w:rPr>
              <w:t>0</w:t>
            </w:r>
          </w:p>
        </w:tc>
      </w:tr>
      <w:tr w:rsidR="005128C8" w:rsidRPr="00983EA8" w:rsidTr="005128C8">
        <w:trPr>
          <w:trHeight w:val="514"/>
        </w:trPr>
        <w:tc>
          <w:tcPr>
            <w:tcW w:w="34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2.3</w:t>
            </w:r>
          </w:p>
        </w:tc>
        <w:tc>
          <w:tcPr>
            <w:tcW w:w="1727" w:type="pct"/>
            <w:shd w:val="clear" w:color="auto" w:fill="FFFFFF"/>
            <w:vAlign w:val="center"/>
          </w:tcPr>
          <w:p w:rsidR="00983EA8" w:rsidRPr="00983EA8" w:rsidRDefault="00983EA8" w:rsidP="00983EA8">
            <w:pPr>
              <w:spacing w:after="0"/>
              <w:rPr>
                <w:rFonts w:ascii="Times New Roman" w:hAnsi="Times New Roman"/>
              </w:rPr>
            </w:pPr>
            <w:r w:rsidRPr="00983EA8">
              <w:rPr>
                <w:rFonts w:ascii="Times New Roman" w:hAnsi="Times New Roman"/>
              </w:rPr>
              <w:t>Обеспеченность общеобразовательными организациями</w:t>
            </w:r>
          </w:p>
        </w:tc>
        <w:tc>
          <w:tcPr>
            <w:tcW w:w="446" w:type="pct"/>
            <w:shd w:val="clear" w:color="auto" w:fill="FFFFFF"/>
            <w:vAlign w:val="center"/>
          </w:tcPr>
          <w:p w:rsidR="00983EA8" w:rsidRPr="00983EA8" w:rsidRDefault="00983EA8" w:rsidP="00983EA8">
            <w:pPr>
              <w:spacing w:after="0"/>
              <w:jc w:val="center"/>
              <w:rPr>
                <w:rFonts w:ascii="Times New Roman" w:hAnsi="Times New Roman"/>
                <w:lang w:val="en-US"/>
              </w:rPr>
            </w:pPr>
            <w:r w:rsidRPr="00983EA8">
              <w:rPr>
                <w:rFonts w:ascii="Times New Roman" w:hAnsi="Times New Roman"/>
                <w:lang w:val="en-US" w:eastAsia="ru-RU"/>
              </w:rPr>
              <w:t>%</w:t>
            </w:r>
          </w:p>
        </w:tc>
        <w:tc>
          <w:tcPr>
            <w:tcW w:w="431" w:type="pct"/>
            <w:shd w:val="clear" w:color="auto" w:fill="FFFFFF"/>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31"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2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29"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374"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386"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r>
      <w:tr w:rsidR="005128C8" w:rsidRPr="00983EA8" w:rsidTr="005128C8">
        <w:trPr>
          <w:trHeight w:val="514"/>
        </w:trPr>
        <w:tc>
          <w:tcPr>
            <w:tcW w:w="34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2.4</w:t>
            </w:r>
          </w:p>
        </w:tc>
        <w:tc>
          <w:tcPr>
            <w:tcW w:w="1727" w:type="pct"/>
            <w:shd w:val="clear" w:color="auto" w:fill="FFFFFF"/>
            <w:vAlign w:val="center"/>
          </w:tcPr>
          <w:p w:rsidR="00983EA8" w:rsidRPr="00983EA8" w:rsidRDefault="00983EA8" w:rsidP="00983EA8">
            <w:pPr>
              <w:spacing w:after="0"/>
              <w:rPr>
                <w:rFonts w:ascii="Times New Roman" w:hAnsi="Times New Roman"/>
              </w:rPr>
            </w:pPr>
            <w:r w:rsidRPr="00983EA8">
              <w:rPr>
                <w:rFonts w:ascii="Times New Roman" w:hAnsi="Times New Roman"/>
              </w:rPr>
              <w:t>Обеспеченность врачами</w:t>
            </w:r>
            <w:r w:rsidR="005F35B8">
              <w:rPr>
                <w:rFonts w:ascii="Times New Roman" w:hAnsi="Times New Roman"/>
              </w:rPr>
              <w:t xml:space="preserve">, </w:t>
            </w:r>
            <w:r w:rsidR="005F35B8" w:rsidRPr="00983EA8">
              <w:rPr>
                <w:rFonts w:ascii="Times New Roman" w:hAnsi="Times New Roman"/>
              </w:rPr>
              <w:t>средним медицинским персоналом</w:t>
            </w:r>
          </w:p>
        </w:tc>
        <w:tc>
          <w:tcPr>
            <w:tcW w:w="446" w:type="pct"/>
            <w:shd w:val="clear" w:color="auto" w:fill="FFFFFF"/>
            <w:vAlign w:val="center"/>
          </w:tcPr>
          <w:p w:rsidR="00983EA8" w:rsidRPr="00983EA8" w:rsidRDefault="00983EA8" w:rsidP="00983EA8">
            <w:pPr>
              <w:spacing w:after="0"/>
              <w:jc w:val="center"/>
              <w:rPr>
                <w:rFonts w:ascii="Times New Roman" w:hAnsi="Times New Roman"/>
                <w:color w:val="FF0000"/>
              </w:rPr>
            </w:pPr>
            <w:r w:rsidRPr="00983EA8">
              <w:rPr>
                <w:rFonts w:ascii="Times New Roman" w:hAnsi="Times New Roman"/>
                <w:lang w:val="en-US" w:eastAsia="ru-RU"/>
              </w:rPr>
              <w:t>%</w:t>
            </w:r>
          </w:p>
        </w:tc>
        <w:tc>
          <w:tcPr>
            <w:tcW w:w="431" w:type="pct"/>
            <w:shd w:val="clear" w:color="auto" w:fill="FFFFFF"/>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31"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2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29"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374"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386"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r>
      <w:tr w:rsidR="005128C8" w:rsidRPr="00983EA8" w:rsidTr="005128C8">
        <w:trPr>
          <w:trHeight w:val="132"/>
        </w:trPr>
        <w:tc>
          <w:tcPr>
            <w:tcW w:w="348" w:type="pct"/>
            <w:shd w:val="clear" w:color="auto" w:fill="FFFFFF"/>
            <w:noWrap/>
            <w:vAlign w:val="center"/>
          </w:tcPr>
          <w:p w:rsidR="00983EA8" w:rsidRPr="00983EA8" w:rsidRDefault="00983EA8" w:rsidP="005F35B8">
            <w:pPr>
              <w:spacing w:after="0"/>
              <w:jc w:val="center"/>
              <w:rPr>
                <w:rFonts w:ascii="Times New Roman" w:hAnsi="Times New Roman"/>
              </w:rPr>
            </w:pPr>
            <w:r w:rsidRPr="00983EA8">
              <w:rPr>
                <w:rFonts w:ascii="Times New Roman" w:hAnsi="Times New Roman"/>
              </w:rPr>
              <w:t>2.</w:t>
            </w:r>
            <w:r w:rsidR="005F35B8">
              <w:rPr>
                <w:rFonts w:ascii="Times New Roman" w:hAnsi="Times New Roman"/>
              </w:rPr>
              <w:t>5</w:t>
            </w:r>
          </w:p>
        </w:tc>
        <w:tc>
          <w:tcPr>
            <w:tcW w:w="1727" w:type="pct"/>
            <w:shd w:val="clear" w:color="auto" w:fill="FFFFFF"/>
            <w:vAlign w:val="center"/>
          </w:tcPr>
          <w:p w:rsidR="00983EA8" w:rsidRPr="00983EA8" w:rsidRDefault="00983EA8" w:rsidP="00983EA8">
            <w:pPr>
              <w:spacing w:after="0"/>
              <w:rPr>
                <w:rFonts w:ascii="Times New Roman" w:hAnsi="Times New Roman"/>
              </w:rPr>
            </w:pPr>
            <w:r w:rsidRPr="00983EA8">
              <w:rPr>
                <w:rFonts w:ascii="Times New Roman" w:hAnsi="Times New Roman"/>
              </w:rPr>
              <w:t>Обеспеченность лечебно-профилактическими медицинскими организациями, оказывающими медицинскую помощь в амбулаторных условиях</w:t>
            </w:r>
          </w:p>
        </w:tc>
        <w:tc>
          <w:tcPr>
            <w:tcW w:w="446" w:type="pct"/>
            <w:shd w:val="clear" w:color="auto" w:fill="FFFFFF"/>
            <w:vAlign w:val="center"/>
          </w:tcPr>
          <w:p w:rsidR="00983EA8" w:rsidRPr="00983EA8" w:rsidRDefault="00983EA8" w:rsidP="00983EA8">
            <w:pPr>
              <w:spacing w:after="0"/>
              <w:jc w:val="center"/>
              <w:rPr>
                <w:rFonts w:ascii="Times New Roman" w:hAnsi="Times New Roman"/>
                <w:lang w:val="en-US"/>
              </w:rPr>
            </w:pPr>
            <w:r w:rsidRPr="00983EA8">
              <w:rPr>
                <w:rFonts w:ascii="Times New Roman" w:hAnsi="Times New Roman"/>
                <w:lang w:val="en-US" w:eastAsia="ru-RU"/>
              </w:rPr>
              <w:t>%</w:t>
            </w:r>
          </w:p>
        </w:tc>
        <w:tc>
          <w:tcPr>
            <w:tcW w:w="431" w:type="pct"/>
            <w:shd w:val="clear" w:color="auto" w:fill="FFFFFF"/>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31"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2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29"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374"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386"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r>
      <w:tr w:rsidR="005128C8" w:rsidRPr="00983EA8" w:rsidTr="005128C8">
        <w:trPr>
          <w:trHeight w:val="514"/>
        </w:trPr>
        <w:tc>
          <w:tcPr>
            <w:tcW w:w="348" w:type="pct"/>
            <w:shd w:val="clear" w:color="auto" w:fill="FFFFFF"/>
            <w:noWrap/>
            <w:vAlign w:val="center"/>
          </w:tcPr>
          <w:p w:rsidR="00983EA8" w:rsidRPr="00983EA8" w:rsidRDefault="003135AD" w:rsidP="00983EA8">
            <w:pPr>
              <w:spacing w:after="0"/>
              <w:jc w:val="center"/>
              <w:rPr>
                <w:rFonts w:ascii="Times New Roman" w:hAnsi="Times New Roman"/>
              </w:rPr>
            </w:pPr>
            <w:r>
              <w:rPr>
                <w:rFonts w:ascii="Times New Roman" w:hAnsi="Times New Roman"/>
              </w:rPr>
              <w:t>2.6</w:t>
            </w:r>
          </w:p>
        </w:tc>
        <w:tc>
          <w:tcPr>
            <w:tcW w:w="1727" w:type="pct"/>
            <w:shd w:val="clear" w:color="auto" w:fill="FFFFFF"/>
            <w:vAlign w:val="center"/>
          </w:tcPr>
          <w:p w:rsidR="00983EA8" w:rsidRPr="00983EA8" w:rsidRDefault="00983EA8" w:rsidP="00983EA8">
            <w:pPr>
              <w:spacing w:after="0"/>
              <w:rPr>
                <w:rFonts w:ascii="Times New Roman" w:hAnsi="Times New Roman"/>
              </w:rPr>
            </w:pPr>
            <w:r w:rsidRPr="00983EA8">
              <w:rPr>
                <w:rFonts w:ascii="Times New Roman" w:hAnsi="Times New Roman"/>
              </w:rPr>
              <w:t>Обеспеченность физкультурно-спортивными залами</w:t>
            </w:r>
          </w:p>
        </w:tc>
        <w:tc>
          <w:tcPr>
            <w:tcW w:w="446" w:type="pct"/>
            <w:shd w:val="clear" w:color="auto" w:fill="FFFFFF"/>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lang w:val="en-US" w:eastAsia="ru-RU"/>
              </w:rPr>
              <w:t>%</w:t>
            </w:r>
          </w:p>
        </w:tc>
        <w:tc>
          <w:tcPr>
            <w:tcW w:w="431" w:type="pct"/>
            <w:shd w:val="clear" w:color="auto" w:fill="FFFFFF"/>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31"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2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29"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374"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386"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r>
      <w:tr w:rsidR="005128C8" w:rsidRPr="00983EA8" w:rsidTr="005F35B8">
        <w:trPr>
          <w:trHeight w:val="514"/>
        </w:trPr>
        <w:tc>
          <w:tcPr>
            <w:tcW w:w="348" w:type="pct"/>
            <w:shd w:val="clear" w:color="auto" w:fill="FFFFFF"/>
            <w:noWrap/>
            <w:vAlign w:val="center"/>
          </w:tcPr>
          <w:p w:rsidR="00983EA8" w:rsidRPr="00983EA8" w:rsidRDefault="003135AD" w:rsidP="00983EA8">
            <w:pPr>
              <w:spacing w:after="0"/>
              <w:jc w:val="center"/>
              <w:rPr>
                <w:rFonts w:ascii="Times New Roman" w:hAnsi="Times New Roman"/>
              </w:rPr>
            </w:pPr>
            <w:r>
              <w:rPr>
                <w:rFonts w:ascii="Times New Roman" w:hAnsi="Times New Roman"/>
              </w:rPr>
              <w:lastRenderedPageBreak/>
              <w:t>2.7</w:t>
            </w:r>
          </w:p>
        </w:tc>
        <w:tc>
          <w:tcPr>
            <w:tcW w:w="1727" w:type="pct"/>
            <w:shd w:val="clear" w:color="auto" w:fill="FFFFFF"/>
            <w:vAlign w:val="center"/>
          </w:tcPr>
          <w:p w:rsidR="00983EA8" w:rsidRPr="00983EA8" w:rsidRDefault="00983EA8" w:rsidP="00983EA8">
            <w:pPr>
              <w:spacing w:after="0"/>
              <w:rPr>
                <w:rFonts w:ascii="Times New Roman" w:hAnsi="Times New Roman"/>
              </w:rPr>
            </w:pPr>
            <w:r w:rsidRPr="00983EA8">
              <w:rPr>
                <w:rFonts w:ascii="Times New Roman" w:hAnsi="Times New Roman"/>
              </w:rPr>
              <w:t>Обеспеченность учреждениями культуры клубного типа</w:t>
            </w:r>
          </w:p>
        </w:tc>
        <w:tc>
          <w:tcPr>
            <w:tcW w:w="446" w:type="pct"/>
            <w:shd w:val="clear" w:color="auto" w:fill="FFFFFF"/>
            <w:vAlign w:val="center"/>
          </w:tcPr>
          <w:p w:rsidR="00983EA8" w:rsidRPr="00983EA8" w:rsidRDefault="00983EA8" w:rsidP="00983EA8">
            <w:pPr>
              <w:spacing w:after="0"/>
              <w:jc w:val="center"/>
              <w:rPr>
                <w:rFonts w:ascii="Times New Roman" w:hAnsi="Times New Roman"/>
                <w:lang w:eastAsia="ru-RU"/>
              </w:rPr>
            </w:pPr>
            <w:r w:rsidRPr="00983EA8">
              <w:rPr>
                <w:rFonts w:ascii="Times New Roman" w:hAnsi="Times New Roman"/>
                <w:lang w:val="en-US" w:eastAsia="ru-RU"/>
              </w:rPr>
              <w:t>%</w:t>
            </w:r>
          </w:p>
        </w:tc>
        <w:tc>
          <w:tcPr>
            <w:tcW w:w="431" w:type="pct"/>
            <w:shd w:val="clear" w:color="auto" w:fill="FFFFFF"/>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31"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2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29"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374"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386"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r>
      <w:tr w:rsidR="005128C8" w:rsidRPr="00983EA8" w:rsidTr="005F35B8">
        <w:trPr>
          <w:trHeight w:val="514"/>
        </w:trPr>
        <w:tc>
          <w:tcPr>
            <w:tcW w:w="348" w:type="pct"/>
            <w:shd w:val="clear" w:color="auto" w:fill="FFFFFF"/>
            <w:noWrap/>
            <w:vAlign w:val="center"/>
          </w:tcPr>
          <w:p w:rsidR="00983EA8" w:rsidRPr="00983EA8" w:rsidRDefault="003135AD" w:rsidP="00983EA8">
            <w:pPr>
              <w:spacing w:after="0"/>
              <w:jc w:val="center"/>
              <w:rPr>
                <w:rFonts w:ascii="Times New Roman" w:hAnsi="Times New Roman"/>
              </w:rPr>
            </w:pPr>
            <w:r>
              <w:rPr>
                <w:rFonts w:ascii="Times New Roman" w:hAnsi="Times New Roman"/>
              </w:rPr>
              <w:t>2.8</w:t>
            </w:r>
          </w:p>
        </w:tc>
        <w:tc>
          <w:tcPr>
            <w:tcW w:w="1727" w:type="pct"/>
            <w:shd w:val="clear" w:color="auto" w:fill="FFFFFF"/>
            <w:vAlign w:val="center"/>
          </w:tcPr>
          <w:p w:rsidR="00983EA8" w:rsidRPr="00983EA8" w:rsidRDefault="00983EA8" w:rsidP="00983EA8">
            <w:pPr>
              <w:spacing w:after="0"/>
              <w:rPr>
                <w:rFonts w:ascii="Times New Roman" w:hAnsi="Times New Roman"/>
                <w:lang w:eastAsia="ru-RU"/>
              </w:rPr>
            </w:pPr>
            <w:r w:rsidRPr="00983EA8">
              <w:rPr>
                <w:rFonts w:ascii="Times New Roman" w:hAnsi="Times New Roman"/>
                <w:lang w:eastAsia="ru-RU"/>
              </w:rPr>
              <w:t>Организация сбора и вывоза ТБО</w:t>
            </w:r>
          </w:p>
        </w:tc>
        <w:tc>
          <w:tcPr>
            <w:tcW w:w="446" w:type="pct"/>
            <w:shd w:val="clear" w:color="auto" w:fill="FFFFFF"/>
            <w:vAlign w:val="center"/>
          </w:tcPr>
          <w:p w:rsidR="00983EA8" w:rsidRPr="00983EA8" w:rsidRDefault="00983EA8" w:rsidP="00983EA8">
            <w:pPr>
              <w:spacing w:after="0"/>
              <w:jc w:val="center"/>
              <w:rPr>
                <w:rFonts w:ascii="Times New Roman" w:hAnsi="Times New Roman"/>
                <w:lang w:eastAsia="ru-RU"/>
              </w:rPr>
            </w:pPr>
            <w:r w:rsidRPr="00983EA8">
              <w:rPr>
                <w:rFonts w:ascii="Times New Roman" w:hAnsi="Times New Roman"/>
                <w:lang w:eastAsia="ru-RU"/>
              </w:rPr>
              <w:t>%</w:t>
            </w:r>
          </w:p>
        </w:tc>
        <w:tc>
          <w:tcPr>
            <w:tcW w:w="431" w:type="pct"/>
            <w:shd w:val="clear" w:color="auto" w:fill="FFFFFF"/>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31"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2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429"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374"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c>
          <w:tcPr>
            <w:tcW w:w="386"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100</w:t>
            </w:r>
          </w:p>
        </w:tc>
      </w:tr>
      <w:tr w:rsidR="00983EA8" w:rsidRPr="00983EA8" w:rsidTr="005128C8">
        <w:trPr>
          <w:trHeight w:val="296"/>
        </w:trPr>
        <w:tc>
          <w:tcPr>
            <w:tcW w:w="5000" w:type="pct"/>
            <w:gridSpan w:val="9"/>
            <w:shd w:val="clear" w:color="auto" w:fill="FFFFFF"/>
            <w:noWrap/>
            <w:vAlign w:val="center"/>
          </w:tcPr>
          <w:p w:rsidR="00983EA8" w:rsidRPr="00983EA8" w:rsidRDefault="00983EA8" w:rsidP="00983EA8">
            <w:pPr>
              <w:spacing w:after="0"/>
              <w:rPr>
                <w:rFonts w:ascii="Times New Roman" w:hAnsi="Times New Roman"/>
                <w:b/>
              </w:rPr>
            </w:pPr>
            <w:r w:rsidRPr="00983EA8">
              <w:rPr>
                <w:rFonts w:ascii="Times New Roman" w:hAnsi="Times New Roman"/>
                <w:b/>
              </w:rPr>
              <w:t>Приоритет 3. Пространственное развитие  муниципального образования</w:t>
            </w:r>
          </w:p>
        </w:tc>
      </w:tr>
      <w:tr w:rsidR="005128C8" w:rsidRPr="00983EA8" w:rsidTr="005128C8">
        <w:trPr>
          <w:trHeight w:val="514"/>
        </w:trPr>
        <w:tc>
          <w:tcPr>
            <w:tcW w:w="34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3.1</w:t>
            </w:r>
          </w:p>
        </w:tc>
        <w:tc>
          <w:tcPr>
            <w:tcW w:w="1727" w:type="pct"/>
            <w:shd w:val="clear" w:color="auto" w:fill="FFFFFF"/>
            <w:vAlign w:val="center"/>
          </w:tcPr>
          <w:p w:rsidR="00983EA8" w:rsidRPr="00983EA8" w:rsidRDefault="005F35B8" w:rsidP="00983EA8">
            <w:pPr>
              <w:spacing w:after="0"/>
              <w:rPr>
                <w:rFonts w:ascii="Times New Roman" w:hAnsi="Times New Roman"/>
              </w:rPr>
            </w:pPr>
            <w:r>
              <w:rPr>
                <w:rFonts w:ascii="Times New Roman" w:hAnsi="Times New Roman"/>
              </w:rPr>
              <w:t>Уровень благоустройства жилого фонда</w:t>
            </w:r>
          </w:p>
        </w:tc>
        <w:tc>
          <w:tcPr>
            <w:tcW w:w="446" w:type="pct"/>
            <w:shd w:val="clear" w:color="auto" w:fill="FFFFFF"/>
            <w:vAlign w:val="center"/>
          </w:tcPr>
          <w:p w:rsidR="00983EA8" w:rsidRPr="00983EA8" w:rsidRDefault="005F35B8" w:rsidP="00983EA8">
            <w:pPr>
              <w:spacing w:after="0"/>
              <w:jc w:val="center"/>
              <w:rPr>
                <w:rFonts w:ascii="Times New Roman" w:hAnsi="Times New Roman"/>
              </w:rPr>
            </w:pPr>
            <w:r>
              <w:rPr>
                <w:rFonts w:ascii="Times New Roman" w:hAnsi="Times New Roman"/>
              </w:rPr>
              <w:t>%</w:t>
            </w:r>
          </w:p>
        </w:tc>
        <w:tc>
          <w:tcPr>
            <w:tcW w:w="431" w:type="pct"/>
            <w:shd w:val="clear" w:color="auto" w:fill="FFFFFF"/>
            <w:vAlign w:val="center"/>
          </w:tcPr>
          <w:p w:rsidR="00983EA8" w:rsidRPr="00983EA8" w:rsidRDefault="00950BFB" w:rsidP="00983EA8">
            <w:pPr>
              <w:spacing w:after="0"/>
              <w:jc w:val="center"/>
              <w:rPr>
                <w:rFonts w:ascii="Times New Roman" w:hAnsi="Times New Roman"/>
              </w:rPr>
            </w:pPr>
            <w:r>
              <w:rPr>
                <w:rFonts w:ascii="Times New Roman" w:hAnsi="Times New Roman"/>
              </w:rPr>
              <w:t>30,0</w:t>
            </w:r>
          </w:p>
        </w:tc>
        <w:tc>
          <w:tcPr>
            <w:tcW w:w="431"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35,0</w:t>
            </w:r>
          </w:p>
        </w:tc>
        <w:tc>
          <w:tcPr>
            <w:tcW w:w="428"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40,0</w:t>
            </w:r>
          </w:p>
        </w:tc>
        <w:tc>
          <w:tcPr>
            <w:tcW w:w="429"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45,0</w:t>
            </w:r>
          </w:p>
        </w:tc>
        <w:tc>
          <w:tcPr>
            <w:tcW w:w="374"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65,0</w:t>
            </w:r>
          </w:p>
        </w:tc>
        <w:tc>
          <w:tcPr>
            <w:tcW w:w="386"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100,0</w:t>
            </w:r>
          </w:p>
        </w:tc>
      </w:tr>
      <w:tr w:rsidR="005128C8" w:rsidRPr="00983EA8" w:rsidTr="005128C8">
        <w:trPr>
          <w:trHeight w:val="514"/>
        </w:trPr>
        <w:tc>
          <w:tcPr>
            <w:tcW w:w="34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3.2</w:t>
            </w:r>
          </w:p>
        </w:tc>
        <w:tc>
          <w:tcPr>
            <w:tcW w:w="1727" w:type="pct"/>
            <w:shd w:val="clear" w:color="auto" w:fill="FFFFFF"/>
            <w:vAlign w:val="center"/>
          </w:tcPr>
          <w:p w:rsidR="00983EA8" w:rsidRPr="00983EA8" w:rsidRDefault="005F35B8" w:rsidP="00983EA8">
            <w:pPr>
              <w:spacing w:after="0"/>
              <w:rPr>
                <w:rFonts w:ascii="Times New Roman" w:hAnsi="Times New Roman"/>
              </w:rPr>
            </w:pPr>
            <w:r>
              <w:rPr>
                <w:rFonts w:ascii="Times New Roman" w:hAnsi="Times New Roman"/>
              </w:rPr>
              <w:t>Приведение в нормативное состояние УДС</w:t>
            </w:r>
          </w:p>
        </w:tc>
        <w:tc>
          <w:tcPr>
            <w:tcW w:w="446" w:type="pct"/>
            <w:shd w:val="clear" w:color="auto" w:fill="FFFFFF"/>
            <w:vAlign w:val="center"/>
          </w:tcPr>
          <w:p w:rsidR="00983EA8" w:rsidRPr="00983EA8" w:rsidRDefault="005F35B8" w:rsidP="00983EA8">
            <w:pPr>
              <w:spacing w:after="0"/>
              <w:jc w:val="center"/>
              <w:rPr>
                <w:rFonts w:ascii="Times New Roman" w:hAnsi="Times New Roman"/>
              </w:rPr>
            </w:pPr>
            <w:r>
              <w:rPr>
                <w:rFonts w:ascii="Times New Roman" w:hAnsi="Times New Roman"/>
              </w:rPr>
              <w:t>км</w:t>
            </w:r>
          </w:p>
        </w:tc>
        <w:tc>
          <w:tcPr>
            <w:tcW w:w="431" w:type="pct"/>
            <w:shd w:val="clear" w:color="auto" w:fill="FFFFFF"/>
            <w:vAlign w:val="center"/>
          </w:tcPr>
          <w:p w:rsidR="00983EA8" w:rsidRPr="00983EA8" w:rsidRDefault="005F35B8" w:rsidP="00983EA8">
            <w:pPr>
              <w:spacing w:after="0"/>
              <w:jc w:val="center"/>
              <w:rPr>
                <w:rFonts w:ascii="Times New Roman" w:hAnsi="Times New Roman"/>
              </w:rPr>
            </w:pPr>
            <w:r>
              <w:rPr>
                <w:rFonts w:ascii="Times New Roman" w:hAnsi="Times New Roman"/>
              </w:rPr>
              <w:t>3,0</w:t>
            </w:r>
          </w:p>
        </w:tc>
        <w:tc>
          <w:tcPr>
            <w:tcW w:w="431"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5,0</w:t>
            </w:r>
          </w:p>
        </w:tc>
        <w:tc>
          <w:tcPr>
            <w:tcW w:w="428"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7,0</w:t>
            </w:r>
          </w:p>
        </w:tc>
        <w:tc>
          <w:tcPr>
            <w:tcW w:w="429"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9,0</w:t>
            </w:r>
          </w:p>
        </w:tc>
        <w:tc>
          <w:tcPr>
            <w:tcW w:w="374"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15,0</w:t>
            </w:r>
          </w:p>
        </w:tc>
        <w:tc>
          <w:tcPr>
            <w:tcW w:w="386" w:type="pct"/>
            <w:shd w:val="clear" w:color="auto" w:fill="FFFFFF"/>
            <w:noWrap/>
            <w:vAlign w:val="center"/>
          </w:tcPr>
          <w:p w:rsidR="00983EA8" w:rsidRPr="00983EA8" w:rsidRDefault="005F35B8" w:rsidP="00983EA8">
            <w:pPr>
              <w:spacing w:after="0"/>
              <w:jc w:val="center"/>
              <w:rPr>
                <w:rFonts w:ascii="Times New Roman" w:hAnsi="Times New Roman"/>
              </w:rPr>
            </w:pPr>
            <w:r>
              <w:rPr>
                <w:rFonts w:ascii="Times New Roman" w:hAnsi="Times New Roman"/>
              </w:rPr>
              <w:t>30,3</w:t>
            </w:r>
          </w:p>
        </w:tc>
      </w:tr>
      <w:tr w:rsidR="005128C8" w:rsidRPr="00983EA8" w:rsidTr="005128C8">
        <w:trPr>
          <w:trHeight w:val="514"/>
        </w:trPr>
        <w:tc>
          <w:tcPr>
            <w:tcW w:w="34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3.3</w:t>
            </w:r>
          </w:p>
        </w:tc>
        <w:tc>
          <w:tcPr>
            <w:tcW w:w="1727" w:type="pct"/>
            <w:shd w:val="clear" w:color="auto" w:fill="FFFFFF"/>
            <w:vAlign w:val="center"/>
          </w:tcPr>
          <w:p w:rsidR="00983EA8" w:rsidRPr="00983EA8" w:rsidRDefault="00950BFB" w:rsidP="00983EA8">
            <w:pPr>
              <w:spacing w:after="0"/>
              <w:rPr>
                <w:rFonts w:ascii="Times New Roman" w:hAnsi="Times New Roman"/>
              </w:rPr>
            </w:pPr>
            <w:r>
              <w:rPr>
                <w:rFonts w:ascii="Times New Roman" w:hAnsi="Times New Roman"/>
              </w:rPr>
              <w:t>Наличие ветхого и аварийного жилого фонда</w:t>
            </w:r>
          </w:p>
        </w:tc>
        <w:tc>
          <w:tcPr>
            <w:tcW w:w="446" w:type="pct"/>
            <w:shd w:val="clear" w:color="auto" w:fill="FFFFFF"/>
            <w:vAlign w:val="center"/>
          </w:tcPr>
          <w:p w:rsidR="00983EA8" w:rsidRPr="00983EA8" w:rsidRDefault="00950BFB" w:rsidP="00983EA8">
            <w:pPr>
              <w:spacing w:after="0"/>
              <w:jc w:val="center"/>
              <w:rPr>
                <w:rFonts w:ascii="Times New Roman" w:hAnsi="Times New Roman"/>
              </w:rPr>
            </w:pPr>
            <w:r>
              <w:rPr>
                <w:rFonts w:ascii="Times New Roman" w:hAnsi="Times New Roman"/>
              </w:rPr>
              <w:t>ед</w:t>
            </w:r>
          </w:p>
        </w:tc>
        <w:tc>
          <w:tcPr>
            <w:tcW w:w="431" w:type="pct"/>
            <w:shd w:val="clear" w:color="auto" w:fill="FFFFFF"/>
            <w:vAlign w:val="center"/>
          </w:tcPr>
          <w:p w:rsidR="00983EA8" w:rsidRPr="00983EA8" w:rsidRDefault="00950BFB" w:rsidP="00983EA8">
            <w:pPr>
              <w:spacing w:after="0"/>
              <w:jc w:val="center"/>
              <w:rPr>
                <w:rFonts w:ascii="Times New Roman" w:hAnsi="Times New Roman"/>
              </w:rPr>
            </w:pPr>
            <w:r>
              <w:rPr>
                <w:rFonts w:ascii="Times New Roman" w:hAnsi="Times New Roman"/>
              </w:rPr>
              <w:t>0</w:t>
            </w:r>
          </w:p>
        </w:tc>
        <w:tc>
          <w:tcPr>
            <w:tcW w:w="431"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0</w:t>
            </w:r>
          </w:p>
        </w:tc>
        <w:tc>
          <w:tcPr>
            <w:tcW w:w="428"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0</w:t>
            </w:r>
          </w:p>
        </w:tc>
        <w:tc>
          <w:tcPr>
            <w:tcW w:w="429"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0</w:t>
            </w:r>
          </w:p>
        </w:tc>
        <w:tc>
          <w:tcPr>
            <w:tcW w:w="374"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0</w:t>
            </w:r>
          </w:p>
        </w:tc>
        <w:tc>
          <w:tcPr>
            <w:tcW w:w="386"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0</w:t>
            </w:r>
          </w:p>
        </w:tc>
      </w:tr>
      <w:tr w:rsidR="00983EA8" w:rsidRPr="00983EA8" w:rsidTr="005128C8">
        <w:trPr>
          <w:trHeight w:val="300"/>
        </w:trPr>
        <w:tc>
          <w:tcPr>
            <w:tcW w:w="5000" w:type="pct"/>
            <w:gridSpan w:val="9"/>
            <w:shd w:val="clear" w:color="auto" w:fill="FFFFFF"/>
            <w:noWrap/>
            <w:vAlign w:val="center"/>
          </w:tcPr>
          <w:p w:rsidR="00983EA8" w:rsidRPr="00983EA8" w:rsidRDefault="00983EA8" w:rsidP="00950BFB">
            <w:pPr>
              <w:spacing w:after="0"/>
              <w:rPr>
                <w:rFonts w:ascii="Times New Roman" w:hAnsi="Times New Roman"/>
                <w:b/>
              </w:rPr>
            </w:pPr>
            <w:r w:rsidRPr="00983EA8">
              <w:rPr>
                <w:rFonts w:ascii="Times New Roman" w:hAnsi="Times New Roman"/>
                <w:b/>
              </w:rPr>
              <w:t xml:space="preserve">Приоритет 4. </w:t>
            </w:r>
            <w:r w:rsidR="00950BFB">
              <w:rPr>
                <w:rFonts w:ascii="Times New Roman" w:hAnsi="Times New Roman"/>
                <w:b/>
              </w:rPr>
              <w:t>Повышение эффективности управления сельским поселением</w:t>
            </w:r>
          </w:p>
        </w:tc>
      </w:tr>
      <w:tr w:rsidR="005128C8" w:rsidRPr="00983EA8" w:rsidTr="005128C8">
        <w:trPr>
          <w:trHeight w:val="514"/>
        </w:trPr>
        <w:tc>
          <w:tcPr>
            <w:tcW w:w="348" w:type="pct"/>
            <w:shd w:val="clear" w:color="auto" w:fill="FFFFFF"/>
            <w:noWrap/>
            <w:vAlign w:val="center"/>
          </w:tcPr>
          <w:p w:rsidR="00983EA8" w:rsidRPr="00983EA8" w:rsidRDefault="00983EA8" w:rsidP="00983EA8">
            <w:pPr>
              <w:spacing w:after="0"/>
              <w:jc w:val="center"/>
              <w:rPr>
                <w:rFonts w:ascii="Times New Roman" w:hAnsi="Times New Roman"/>
              </w:rPr>
            </w:pPr>
            <w:r w:rsidRPr="00983EA8">
              <w:rPr>
                <w:rFonts w:ascii="Times New Roman" w:hAnsi="Times New Roman"/>
              </w:rPr>
              <w:t>4.1</w:t>
            </w:r>
          </w:p>
        </w:tc>
        <w:tc>
          <w:tcPr>
            <w:tcW w:w="1727" w:type="pct"/>
            <w:shd w:val="clear" w:color="auto" w:fill="FFFFFF"/>
            <w:vAlign w:val="center"/>
          </w:tcPr>
          <w:p w:rsidR="00983EA8" w:rsidRPr="00983EA8" w:rsidRDefault="00950BFB" w:rsidP="00950BFB">
            <w:pPr>
              <w:spacing w:after="0"/>
              <w:rPr>
                <w:rFonts w:ascii="Times New Roman" w:hAnsi="Times New Roman"/>
                <w:lang w:eastAsia="ru-RU"/>
              </w:rPr>
            </w:pPr>
            <w:r>
              <w:rPr>
                <w:rFonts w:ascii="Times New Roman" w:hAnsi="Times New Roman"/>
                <w:lang w:eastAsia="ru-RU"/>
              </w:rPr>
              <w:t>Количество специалистов администрации, прошедших в течении года обучение на семинарах</w:t>
            </w:r>
          </w:p>
        </w:tc>
        <w:tc>
          <w:tcPr>
            <w:tcW w:w="446" w:type="pct"/>
            <w:shd w:val="clear" w:color="auto" w:fill="FFFFFF"/>
            <w:vAlign w:val="center"/>
          </w:tcPr>
          <w:p w:rsidR="00983EA8" w:rsidRPr="00983EA8" w:rsidRDefault="00950BFB" w:rsidP="00983EA8">
            <w:pPr>
              <w:spacing w:after="0"/>
              <w:jc w:val="center"/>
              <w:rPr>
                <w:rFonts w:ascii="Times New Roman" w:hAnsi="Times New Roman"/>
              </w:rPr>
            </w:pPr>
            <w:r>
              <w:rPr>
                <w:rFonts w:ascii="Times New Roman" w:hAnsi="Times New Roman"/>
              </w:rPr>
              <w:t>чел</w:t>
            </w:r>
          </w:p>
        </w:tc>
        <w:tc>
          <w:tcPr>
            <w:tcW w:w="431" w:type="pct"/>
            <w:shd w:val="clear" w:color="auto" w:fill="FFFFFF"/>
            <w:vAlign w:val="center"/>
          </w:tcPr>
          <w:p w:rsidR="00983EA8" w:rsidRPr="00983EA8" w:rsidRDefault="00950BFB" w:rsidP="00983EA8">
            <w:pPr>
              <w:spacing w:after="0"/>
              <w:jc w:val="center"/>
              <w:rPr>
                <w:rFonts w:ascii="Times New Roman" w:hAnsi="Times New Roman"/>
              </w:rPr>
            </w:pPr>
            <w:r>
              <w:rPr>
                <w:rFonts w:ascii="Times New Roman" w:hAnsi="Times New Roman"/>
              </w:rPr>
              <w:t>4</w:t>
            </w:r>
          </w:p>
        </w:tc>
        <w:tc>
          <w:tcPr>
            <w:tcW w:w="431"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4</w:t>
            </w:r>
          </w:p>
        </w:tc>
        <w:tc>
          <w:tcPr>
            <w:tcW w:w="428"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4</w:t>
            </w:r>
          </w:p>
        </w:tc>
        <w:tc>
          <w:tcPr>
            <w:tcW w:w="429"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4</w:t>
            </w:r>
          </w:p>
        </w:tc>
        <w:tc>
          <w:tcPr>
            <w:tcW w:w="374"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5</w:t>
            </w:r>
          </w:p>
        </w:tc>
        <w:tc>
          <w:tcPr>
            <w:tcW w:w="386"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5</w:t>
            </w:r>
          </w:p>
        </w:tc>
      </w:tr>
      <w:tr w:rsidR="005128C8" w:rsidRPr="00983EA8" w:rsidTr="005128C8">
        <w:trPr>
          <w:trHeight w:val="514"/>
        </w:trPr>
        <w:tc>
          <w:tcPr>
            <w:tcW w:w="348"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4.2</w:t>
            </w:r>
          </w:p>
        </w:tc>
        <w:tc>
          <w:tcPr>
            <w:tcW w:w="1727" w:type="pct"/>
            <w:shd w:val="clear" w:color="auto" w:fill="FFFFFF"/>
            <w:vAlign w:val="center"/>
          </w:tcPr>
          <w:p w:rsidR="00983EA8" w:rsidRPr="00983EA8" w:rsidRDefault="00950BFB" w:rsidP="00950BFB">
            <w:pPr>
              <w:spacing w:after="0"/>
              <w:rPr>
                <w:rFonts w:ascii="Times New Roman" w:hAnsi="Times New Roman"/>
                <w:lang w:eastAsia="ru-RU"/>
              </w:rPr>
            </w:pPr>
            <w:r w:rsidRPr="00950BFB">
              <w:rPr>
                <w:rFonts w:ascii="Times New Roman" w:hAnsi="Times New Roman"/>
                <w:lang w:eastAsia="ru-RU"/>
              </w:rPr>
              <w:t xml:space="preserve">Отношение объема просроченной (нереструктуризированной) кредиторской задолженности бюджета </w:t>
            </w:r>
            <w:r>
              <w:rPr>
                <w:rFonts w:ascii="Times New Roman" w:hAnsi="Times New Roman"/>
                <w:lang w:eastAsia="ru-RU"/>
              </w:rPr>
              <w:t>Таргизского МО</w:t>
            </w:r>
            <w:r w:rsidRPr="00950BFB">
              <w:rPr>
                <w:rFonts w:ascii="Times New Roman" w:hAnsi="Times New Roman"/>
                <w:lang w:eastAsia="ru-RU"/>
              </w:rPr>
              <w:t xml:space="preserve"> к расходам бюджета</w:t>
            </w:r>
          </w:p>
        </w:tc>
        <w:tc>
          <w:tcPr>
            <w:tcW w:w="446" w:type="pct"/>
            <w:shd w:val="clear" w:color="auto" w:fill="FFFFFF"/>
            <w:vAlign w:val="center"/>
          </w:tcPr>
          <w:p w:rsidR="00983EA8" w:rsidRPr="00983EA8" w:rsidRDefault="00950BFB" w:rsidP="00983EA8">
            <w:pPr>
              <w:spacing w:after="0"/>
              <w:jc w:val="center"/>
              <w:rPr>
                <w:rFonts w:ascii="Times New Roman" w:hAnsi="Times New Roman"/>
                <w:lang w:eastAsia="ru-RU"/>
              </w:rPr>
            </w:pPr>
            <w:r>
              <w:rPr>
                <w:rFonts w:ascii="Times New Roman" w:hAnsi="Times New Roman"/>
                <w:lang w:eastAsia="ru-RU"/>
              </w:rPr>
              <w:t>%</w:t>
            </w:r>
          </w:p>
        </w:tc>
        <w:tc>
          <w:tcPr>
            <w:tcW w:w="431" w:type="pct"/>
            <w:shd w:val="clear" w:color="auto" w:fill="FFFFFF"/>
            <w:vAlign w:val="center"/>
          </w:tcPr>
          <w:p w:rsidR="00983EA8" w:rsidRPr="00983EA8" w:rsidRDefault="00950BFB" w:rsidP="00983EA8">
            <w:pPr>
              <w:spacing w:after="0"/>
              <w:jc w:val="center"/>
              <w:rPr>
                <w:rFonts w:ascii="Times New Roman" w:hAnsi="Times New Roman"/>
              </w:rPr>
            </w:pPr>
            <w:r>
              <w:rPr>
                <w:rFonts w:ascii="Times New Roman" w:hAnsi="Times New Roman"/>
              </w:rPr>
              <w:t>0</w:t>
            </w:r>
          </w:p>
        </w:tc>
        <w:tc>
          <w:tcPr>
            <w:tcW w:w="431"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0</w:t>
            </w:r>
          </w:p>
        </w:tc>
        <w:tc>
          <w:tcPr>
            <w:tcW w:w="428"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0</w:t>
            </w:r>
          </w:p>
        </w:tc>
        <w:tc>
          <w:tcPr>
            <w:tcW w:w="429"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0</w:t>
            </w:r>
          </w:p>
        </w:tc>
        <w:tc>
          <w:tcPr>
            <w:tcW w:w="374"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0</w:t>
            </w:r>
          </w:p>
        </w:tc>
        <w:tc>
          <w:tcPr>
            <w:tcW w:w="386"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0</w:t>
            </w:r>
          </w:p>
        </w:tc>
      </w:tr>
      <w:tr w:rsidR="005128C8" w:rsidRPr="00983EA8" w:rsidTr="005128C8">
        <w:trPr>
          <w:trHeight w:val="514"/>
        </w:trPr>
        <w:tc>
          <w:tcPr>
            <w:tcW w:w="348"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4.3</w:t>
            </w:r>
          </w:p>
        </w:tc>
        <w:tc>
          <w:tcPr>
            <w:tcW w:w="1727" w:type="pct"/>
            <w:shd w:val="clear" w:color="auto" w:fill="FFFFFF"/>
            <w:vAlign w:val="center"/>
          </w:tcPr>
          <w:p w:rsidR="00983EA8" w:rsidRPr="00983EA8" w:rsidRDefault="00950BFB" w:rsidP="00950BFB">
            <w:pPr>
              <w:spacing w:after="0"/>
              <w:rPr>
                <w:rFonts w:ascii="Times New Roman" w:hAnsi="Times New Roman"/>
              </w:rPr>
            </w:pPr>
            <w:r w:rsidRPr="00950BFB">
              <w:rPr>
                <w:rFonts w:ascii="Times New Roman" w:hAnsi="Times New Roman"/>
              </w:rPr>
              <w:t>Доля органов местного самоуправления, муниципальных учреждений, муниципальных предприятий, информация о результатах деятельности которых за отчетный год размещена в сети Интернет</w:t>
            </w:r>
          </w:p>
        </w:tc>
        <w:tc>
          <w:tcPr>
            <w:tcW w:w="446" w:type="pct"/>
            <w:shd w:val="clear" w:color="auto" w:fill="FFFFFF"/>
            <w:vAlign w:val="center"/>
          </w:tcPr>
          <w:p w:rsidR="00983EA8" w:rsidRPr="00983EA8" w:rsidRDefault="00950BFB" w:rsidP="00983EA8">
            <w:pPr>
              <w:spacing w:after="0"/>
              <w:jc w:val="center"/>
              <w:rPr>
                <w:rFonts w:ascii="Times New Roman" w:hAnsi="Times New Roman"/>
              </w:rPr>
            </w:pPr>
            <w:r>
              <w:rPr>
                <w:rFonts w:ascii="Times New Roman" w:hAnsi="Times New Roman"/>
              </w:rPr>
              <w:t>%</w:t>
            </w:r>
          </w:p>
        </w:tc>
        <w:tc>
          <w:tcPr>
            <w:tcW w:w="431" w:type="pct"/>
            <w:shd w:val="clear" w:color="auto" w:fill="FFFFFF"/>
            <w:vAlign w:val="center"/>
          </w:tcPr>
          <w:p w:rsidR="00983EA8" w:rsidRPr="00983EA8" w:rsidRDefault="00950BFB" w:rsidP="00983EA8">
            <w:pPr>
              <w:spacing w:after="0"/>
              <w:jc w:val="center"/>
              <w:rPr>
                <w:rFonts w:ascii="Times New Roman" w:hAnsi="Times New Roman"/>
              </w:rPr>
            </w:pPr>
            <w:r>
              <w:rPr>
                <w:rFonts w:ascii="Times New Roman" w:hAnsi="Times New Roman"/>
              </w:rPr>
              <w:t>100</w:t>
            </w:r>
          </w:p>
        </w:tc>
        <w:tc>
          <w:tcPr>
            <w:tcW w:w="431"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100</w:t>
            </w:r>
          </w:p>
        </w:tc>
        <w:tc>
          <w:tcPr>
            <w:tcW w:w="428"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100</w:t>
            </w:r>
          </w:p>
        </w:tc>
        <w:tc>
          <w:tcPr>
            <w:tcW w:w="429"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100</w:t>
            </w:r>
          </w:p>
        </w:tc>
        <w:tc>
          <w:tcPr>
            <w:tcW w:w="374"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100</w:t>
            </w:r>
          </w:p>
        </w:tc>
        <w:tc>
          <w:tcPr>
            <w:tcW w:w="386"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100</w:t>
            </w:r>
          </w:p>
        </w:tc>
      </w:tr>
      <w:tr w:rsidR="005128C8" w:rsidRPr="00983EA8" w:rsidTr="005128C8">
        <w:trPr>
          <w:trHeight w:val="514"/>
        </w:trPr>
        <w:tc>
          <w:tcPr>
            <w:tcW w:w="348"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4.4</w:t>
            </w:r>
          </w:p>
        </w:tc>
        <w:tc>
          <w:tcPr>
            <w:tcW w:w="1727" w:type="pct"/>
            <w:shd w:val="clear" w:color="auto" w:fill="FFFFFF"/>
            <w:vAlign w:val="center"/>
          </w:tcPr>
          <w:p w:rsidR="00983EA8" w:rsidRPr="00983EA8" w:rsidRDefault="00950BFB" w:rsidP="00983EA8">
            <w:pPr>
              <w:spacing w:after="0"/>
              <w:rPr>
                <w:rFonts w:ascii="Times New Roman" w:hAnsi="Times New Roman"/>
              </w:rPr>
            </w:pPr>
            <w:r w:rsidRPr="00950BFB">
              <w:rPr>
                <w:rFonts w:ascii="Times New Roman" w:hAnsi="Times New Roman"/>
              </w:rPr>
              <w:t>Наличие автоматизированных систем бюджетирования, ориентированного на результат</w:t>
            </w:r>
          </w:p>
        </w:tc>
        <w:tc>
          <w:tcPr>
            <w:tcW w:w="446" w:type="pct"/>
            <w:shd w:val="clear" w:color="auto" w:fill="FFFFFF"/>
            <w:vAlign w:val="center"/>
          </w:tcPr>
          <w:p w:rsidR="00983EA8" w:rsidRDefault="00950BFB" w:rsidP="00983EA8">
            <w:pPr>
              <w:spacing w:after="0"/>
              <w:jc w:val="center"/>
              <w:rPr>
                <w:rFonts w:ascii="Times New Roman" w:hAnsi="Times New Roman"/>
              </w:rPr>
            </w:pPr>
            <w:r>
              <w:rPr>
                <w:rFonts w:ascii="Times New Roman" w:hAnsi="Times New Roman"/>
              </w:rPr>
              <w:t>1-да</w:t>
            </w:r>
          </w:p>
          <w:p w:rsidR="00950BFB" w:rsidRPr="00983EA8" w:rsidRDefault="00950BFB" w:rsidP="00983EA8">
            <w:pPr>
              <w:spacing w:after="0"/>
              <w:jc w:val="center"/>
              <w:rPr>
                <w:rFonts w:ascii="Times New Roman" w:hAnsi="Times New Roman"/>
              </w:rPr>
            </w:pPr>
            <w:r>
              <w:rPr>
                <w:rFonts w:ascii="Times New Roman" w:hAnsi="Times New Roman"/>
              </w:rPr>
              <w:t>2-нет</w:t>
            </w:r>
          </w:p>
        </w:tc>
        <w:tc>
          <w:tcPr>
            <w:tcW w:w="431" w:type="pct"/>
            <w:shd w:val="clear" w:color="auto" w:fill="FFFFFF"/>
            <w:vAlign w:val="center"/>
          </w:tcPr>
          <w:p w:rsidR="00983EA8" w:rsidRPr="00983EA8" w:rsidRDefault="00950BFB" w:rsidP="00983EA8">
            <w:pPr>
              <w:spacing w:after="0"/>
              <w:jc w:val="center"/>
              <w:rPr>
                <w:rFonts w:ascii="Times New Roman" w:hAnsi="Times New Roman"/>
              </w:rPr>
            </w:pPr>
            <w:r>
              <w:rPr>
                <w:rFonts w:ascii="Times New Roman" w:hAnsi="Times New Roman"/>
              </w:rPr>
              <w:t>1</w:t>
            </w:r>
          </w:p>
        </w:tc>
        <w:tc>
          <w:tcPr>
            <w:tcW w:w="431"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1</w:t>
            </w:r>
          </w:p>
        </w:tc>
        <w:tc>
          <w:tcPr>
            <w:tcW w:w="428"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1</w:t>
            </w:r>
          </w:p>
        </w:tc>
        <w:tc>
          <w:tcPr>
            <w:tcW w:w="429"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1</w:t>
            </w:r>
          </w:p>
        </w:tc>
        <w:tc>
          <w:tcPr>
            <w:tcW w:w="374"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1</w:t>
            </w:r>
          </w:p>
        </w:tc>
        <w:tc>
          <w:tcPr>
            <w:tcW w:w="386" w:type="pct"/>
            <w:shd w:val="clear" w:color="auto" w:fill="FFFFFF"/>
            <w:noWrap/>
            <w:vAlign w:val="center"/>
          </w:tcPr>
          <w:p w:rsidR="00983EA8" w:rsidRPr="00983EA8" w:rsidRDefault="00950BFB" w:rsidP="00983EA8">
            <w:pPr>
              <w:spacing w:after="0"/>
              <w:jc w:val="center"/>
              <w:rPr>
                <w:rFonts w:ascii="Times New Roman" w:hAnsi="Times New Roman"/>
              </w:rPr>
            </w:pPr>
            <w:r>
              <w:rPr>
                <w:rFonts w:ascii="Times New Roman" w:hAnsi="Times New Roman"/>
              </w:rPr>
              <w:t>1</w:t>
            </w:r>
          </w:p>
        </w:tc>
      </w:tr>
    </w:tbl>
    <w:p w:rsidR="00CC6727" w:rsidRDefault="00CC6727" w:rsidP="00844CC7">
      <w:pPr>
        <w:spacing w:after="0"/>
        <w:ind w:firstLine="709"/>
        <w:jc w:val="both"/>
        <w:rPr>
          <w:rFonts w:ascii="Times New Roman" w:eastAsia="Times New Roman" w:hAnsi="Times New Roman" w:cs="Times New Roman"/>
          <w:sz w:val="24"/>
          <w:szCs w:val="24"/>
          <w:lang w:eastAsia="ru-RU"/>
        </w:rPr>
      </w:pPr>
    </w:p>
    <w:p w:rsidR="00B367F6" w:rsidRPr="00B367F6" w:rsidRDefault="00B367F6" w:rsidP="00844CC7">
      <w:pPr>
        <w:spacing w:after="0"/>
        <w:jc w:val="both"/>
        <w:rPr>
          <w:rFonts w:ascii="Times New Roman" w:eastAsia="Times New Roman" w:hAnsi="Times New Roman" w:cs="Times New Roman"/>
          <w:sz w:val="18"/>
          <w:szCs w:val="18"/>
          <w:lang w:eastAsia="ru-RU"/>
        </w:rPr>
      </w:pPr>
    </w:p>
    <w:p w:rsidR="00A23DEF" w:rsidRDefault="00A23DE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C2595" w:rsidRPr="00DC0634" w:rsidRDefault="00AC2595" w:rsidP="00844CC7">
      <w:pPr>
        <w:suppressAutoHyphens/>
        <w:spacing w:after="0"/>
        <w:ind w:firstLine="708"/>
        <w:jc w:val="both"/>
        <w:rPr>
          <w:rFonts w:ascii="Times New Roman" w:eastAsia="Times New Roman" w:hAnsi="Times New Roman" w:cs="Times New Roman"/>
          <w:b/>
          <w:i/>
          <w:sz w:val="24"/>
          <w:szCs w:val="24"/>
          <w:lang w:eastAsia="ru-RU"/>
        </w:rPr>
      </w:pPr>
      <w:r w:rsidRPr="00983EA8">
        <w:rPr>
          <w:rFonts w:ascii="Times New Roman" w:eastAsia="Times New Roman" w:hAnsi="Times New Roman" w:cs="Times New Roman"/>
          <w:b/>
          <w:i/>
          <w:sz w:val="24"/>
          <w:szCs w:val="24"/>
          <w:lang w:eastAsia="ru-RU"/>
        </w:rPr>
        <w:lastRenderedPageBreak/>
        <w:t>Раздел</w:t>
      </w:r>
      <w:r w:rsidR="00A23DEF" w:rsidRPr="00DC0634">
        <w:rPr>
          <w:rFonts w:ascii="Times New Roman" w:eastAsia="Times New Roman" w:hAnsi="Times New Roman" w:cs="Times New Roman"/>
          <w:b/>
          <w:i/>
          <w:sz w:val="24"/>
          <w:szCs w:val="24"/>
          <w:lang w:eastAsia="ru-RU"/>
        </w:rPr>
        <w:t xml:space="preserve"> 8</w:t>
      </w:r>
      <w:r w:rsidR="009D155E" w:rsidRPr="00DC0634">
        <w:rPr>
          <w:rFonts w:ascii="Times New Roman" w:eastAsia="Times New Roman" w:hAnsi="Times New Roman" w:cs="Times New Roman"/>
          <w:b/>
          <w:i/>
          <w:sz w:val="24"/>
          <w:szCs w:val="24"/>
          <w:lang w:eastAsia="ru-RU"/>
        </w:rPr>
        <w:t>. Механизм</w:t>
      </w:r>
      <w:r w:rsidR="00B367F6" w:rsidRPr="00DC0634">
        <w:rPr>
          <w:rFonts w:ascii="Times New Roman" w:eastAsia="Times New Roman" w:hAnsi="Times New Roman" w:cs="Times New Roman"/>
          <w:b/>
          <w:i/>
          <w:sz w:val="24"/>
          <w:szCs w:val="24"/>
          <w:lang w:eastAsia="ru-RU"/>
        </w:rPr>
        <w:t>ы</w:t>
      </w:r>
      <w:r w:rsidR="009D155E" w:rsidRPr="00DC0634">
        <w:rPr>
          <w:rFonts w:ascii="Times New Roman" w:eastAsia="Times New Roman" w:hAnsi="Times New Roman" w:cs="Times New Roman"/>
          <w:b/>
          <w:i/>
          <w:sz w:val="24"/>
          <w:szCs w:val="24"/>
          <w:lang w:eastAsia="ru-RU"/>
        </w:rPr>
        <w:t xml:space="preserve"> реализации Стратегии</w:t>
      </w:r>
    </w:p>
    <w:p w:rsidR="00B367F6" w:rsidRPr="00B367F6" w:rsidRDefault="00B367F6" w:rsidP="00844CC7">
      <w:pPr>
        <w:suppressAutoHyphens/>
        <w:spacing w:after="0"/>
        <w:ind w:firstLine="708"/>
        <w:jc w:val="both"/>
        <w:rPr>
          <w:rFonts w:ascii="Times New Roman" w:eastAsia="Times New Roman" w:hAnsi="Times New Roman" w:cs="Times New Roman"/>
          <w:b/>
          <w:sz w:val="24"/>
          <w:szCs w:val="24"/>
          <w:lang w:eastAsia="ru-RU"/>
        </w:rPr>
      </w:pPr>
    </w:p>
    <w:p w:rsidR="00A23DEF" w:rsidRPr="00A23DEF" w:rsidRDefault="00A23DEF" w:rsidP="00A23DEF">
      <w:pPr>
        <w:pStyle w:val="aff0"/>
        <w:spacing w:after="0" w:line="276" w:lineRule="auto"/>
        <w:ind w:right="40" w:firstLine="709"/>
        <w:jc w:val="both"/>
        <w:rPr>
          <w:sz w:val="24"/>
          <w:szCs w:val="24"/>
        </w:rPr>
      </w:pPr>
      <w:r w:rsidRPr="00A23DEF">
        <w:rPr>
          <w:sz w:val="24"/>
          <w:szCs w:val="24"/>
        </w:rPr>
        <w:t>Реализа</w:t>
      </w:r>
      <w:r>
        <w:rPr>
          <w:sz w:val="24"/>
          <w:szCs w:val="24"/>
        </w:rPr>
        <w:t xml:space="preserve">ция Стратегии будет обеспечена </w:t>
      </w:r>
      <w:r w:rsidRPr="00A23DEF">
        <w:rPr>
          <w:sz w:val="24"/>
          <w:szCs w:val="24"/>
        </w:rPr>
        <w:t>путем формирования единой системы стратегического планирования  сельского поселения, которая представляет собой комплекс взаимосвязанных и согласованных между собой документов, от документов, определяющих долгосрочные цели социально- экономического развития поселения, до документов, предусматривающих конкретные мероприятия по достижению поставленных целей.</w:t>
      </w:r>
    </w:p>
    <w:p w:rsidR="00A23DEF" w:rsidRPr="00A23DEF" w:rsidRDefault="00A23DEF" w:rsidP="00A23DEF">
      <w:pPr>
        <w:pStyle w:val="aff0"/>
        <w:spacing w:after="0" w:line="276" w:lineRule="auto"/>
        <w:ind w:right="40" w:firstLine="709"/>
        <w:jc w:val="both"/>
        <w:rPr>
          <w:sz w:val="24"/>
          <w:szCs w:val="24"/>
        </w:rPr>
      </w:pPr>
      <w:r w:rsidRPr="00A23DEF">
        <w:rPr>
          <w:sz w:val="24"/>
          <w:szCs w:val="24"/>
        </w:rPr>
        <w:t xml:space="preserve">Цели Стратегии интегрируются в муниципальные программы, реализуемые и предполагаемые к реализации на территории сельского поселения.  Показатели выполнения задач Стратегии будут детализированы в  муниципальных программах. Кроме того, достижению целей способствует вступление в государственные программы, а также реализация на территории инвестиционных </w:t>
      </w:r>
      <w:r w:rsidRPr="00A23DEF">
        <w:rPr>
          <w:spacing w:val="-4"/>
          <w:sz w:val="24"/>
          <w:szCs w:val="24"/>
        </w:rPr>
        <w:t xml:space="preserve"> </w:t>
      </w:r>
      <w:r w:rsidRPr="00A23DEF">
        <w:rPr>
          <w:sz w:val="24"/>
          <w:szCs w:val="24"/>
        </w:rPr>
        <w:t>проектов.</w:t>
      </w:r>
    </w:p>
    <w:p w:rsidR="00A23DEF" w:rsidRPr="00A23DEF" w:rsidRDefault="00A23DEF" w:rsidP="00A23DEF">
      <w:pPr>
        <w:pStyle w:val="aff0"/>
        <w:spacing w:after="0" w:line="276" w:lineRule="auto"/>
        <w:ind w:right="40" w:firstLine="709"/>
        <w:jc w:val="both"/>
        <w:rPr>
          <w:sz w:val="24"/>
          <w:szCs w:val="24"/>
        </w:rPr>
      </w:pPr>
      <w:r w:rsidRPr="00A23DEF">
        <w:rPr>
          <w:sz w:val="24"/>
          <w:szCs w:val="24"/>
        </w:rPr>
        <w:t>Процесс реализации Стратегии предполагает наличие изменяющихся внешних и внутренних факторов. Для соответствия положений Стратегии таковым факторам предусмотрены механизмы корректировки и актуализации. Корректировка (внесение изменений) запланирована по мере необходимости с учетом изменений социально-экономического положения, но не реже одного раза в 3 года. Корректировка предполагает изменение документа без изменения периода, на который разработана Стратегия. Актуализации Стратегия подлежит не реже одного раза в 6 лет в целях продления периода действия и необходимости пересмотра параметров социально-экономического развития.</w:t>
      </w:r>
    </w:p>
    <w:p w:rsidR="00A23DEF" w:rsidRPr="00A23DEF" w:rsidRDefault="00A23DEF" w:rsidP="00A23DEF">
      <w:pPr>
        <w:pStyle w:val="aff0"/>
        <w:spacing w:after="0" w:line="276" w:lineRule="auto"/>
        <w:ind w:right="40" w:firstLine="709"/>
        <w:jc w:val="both"/>
        <w:rPr>
          <w:sz w:val="24"/>
          <w:szCs w:val="24"/>
        </w:rPr>
      </w:pPr>
      <w:r w:rsidRPr="00A23DEF">
        <w:rPr>
          <w:sz w:val="24"/>
          <w:szCs w:val="24"/>
        </w:rPr>
        <w:t xml:space="preserve">Утвержденная Стратегия в соответствии с требованиями Федерального закона от 28.06.2014 № 172-ФЗ «О стратегическом планировании в Российской Федерации» подлежит официальному опубликованию и обязательной государственной регистрации в федеральном государственном реестре документов стратегического планирования. </w:t>
      </w:r>
    </w:p>
    <w:p w:rsidR="00A23DEF" w:rsidRPr="00A23DEF" w:rsidRDefault="00A23DEF" w:rsidP="00A23DEF">
      <w:pPr>
        <w:pStyle w:val="aff0"/>
        <w:spacing w:after="0" w:line="276" w:lineRule="auto"/>
        <w:ind w:right="40" w:firstLine="709"/>
        <w:jc w:val="both"/>
        <w:rPr>
          <w:sz w:val="24"/>
          <w:szCs w:val="24"/>
        </w:rPr>
      </w:pPr>
      <w:r w:rsidRPr="00A23DEF">
        <w:rPr>
          <w:sz w:val="24"/>
          <w:szCs w:val="24"/>
        </w:rPr>
        <w:t xml:space="preserve">Неотъемлемым инструментом комплексной оценки процесса и итогов реализации Стратегии является мониторинг реализации. Целью мониторинга является осуществление контроля за достижением запланированных результатов социально-экономического развития </w:t>
      </w:r>
      <w:r w:rsidR="00DC0634">
        <w:rPr>
          <w:sz w:val="24"/>
          <w:szCs w:val="24"/>
        </w:rPr>
        <w:t>сельского поселения Таргизского</w:t>
      </w:r>
      <w:r w:rsidRPr="00A23DEF">
        <w:rPr>
          <w:sz w:val="24"/>
          <w:szCs w:val="24"/>
        </w:rPr>
        <w:t xml:space="preserve"> муниципального образования на основе комплексной оценки целевых показателей. Документами, отражающими результаты мониторинга реализации Стратегии, являются ежегодный отчет о результатах деятельности главы администрации и результатах деятельности администрации, а также ежегодный отчет об оценке эффективности реализации муниципальных программ.</w:t>
      </w:r>
    </w:p>
    <w:p w:rsidR="00A23DEF" w:rsidRPr="00A23DEF" w:rsidRDefault="00A23DEF" w:rsidP="00A23DEF">
      <w:pPr>
        <w:pStyle w:val="aff0"/>
        <w:spacing w:after="0" w:line="276" w:lineRule="auto"/>
        <w:ind w:right="40" w:firstLine="709"/>
        <w:jc w:val="both"/>
        <w:rPr>
          <w:sz w:val="24"/>
          <w:szCs w:val="24"/>
        </w:rPr>
      </w:pPr>
      <w:r w:rsidRPr="00A23DEF">
        <w:rPr>
          <w:sz w:val="24"/>
          <w:szCs w:val="24"/>
        </w:rPr>
        <w:t>В реализации Стратегии участвуют органы государственной власти, местного самоуправления, представители бизнеса и общественности.</w:t>
      </w:r>
    </w:p>
    <w:p w:rsidR="00A23DEF" w:rsidRPr="00A23DEF" w:rsidRDefault="00A23DEF" w:rsidP="00A23DEF">
      <w:pPr>
        <w:pStyle w:val="aff0"/>
        <w:spacing w:after="0" w:line="276" w:lineRule="auto"/>
        <w:ind w:right="40" w:firstLine="709"/>
        <w:jc w:val="both"/>
        <w:rPr>
          <w:sz w:val="24"/>
          <w:szCs w:val="24"/>
        </w:rPr>
      </w:pPr>
      <w:r w:rsidRPr="00A23DEF">
        <w:rPr>
          <w:sz w:val="24"/>
          <w:szCs w:val="24"/>
        </w:rPr>
        <w:t>Стратегия реализуется за счет выполнения комплекса мероприятий, направленных на достижение поставленных в ней целей, в том числе:</w:t>
      </w:r>
    </w:p>
    <w:p w:rsidR="00A23DEF" w:rsidRPr="00A23DEF" w:rsidRDefault="00A23DEF" w:rsidP="00A23DEF">
      <w:pPr>
        <w:pStyle w:val="aff0"/>
        <w:spacing w:after="0" w:line="276" w:lineRule="auto"/>
        <w:ind w:right="40" w:firstLine="709"/>
        <w:jc w:val="both"/>
        <w:rPr>
          <w:b/>
          <w:sz w:val="24"/>
          <w:szCs w:val="24"/>
        </w:rPr>
      </w:pPr>
      <w:r w:rsidRPr="00A23DEF">
        <w:rPr>
          <w:b/>
          <w:sz w:val="24"/>
          <w:szCs w:val="24"/>
        </w:rPr>
        <w:t xml:space="preserve"> Организационно- управленческие механизмы:</w:t>
      </w:r>
    </w:p>
    <w:p w:rsidR="00A23DEF" w:rsidRPr="00A23DEF" w:rsidRDefault="00A23DEF" w:rsidP="00DC0634">
      <w:pPr>
        <w:pStyle w:val="aff0"/>
        <w:spacing w:after="0" w:line="276" w:lineRule="auto"/>
        <w:ind w:right="40" w:firstLine="709"/>
        <w:jc w:val="both"/>
        <w:rPr>
          <w:sz w:val="24"/>
          <w:szCs w:val="24"/>
        </w:rPr>
      </w:pPr>
      <w:r w:rsidRPr="00A23DEF">
        <w:rPr>
          <w:sz w:val="24"/>
          <w:szCs w:val="24"/>
        </w:rPr>
        <w:t>- создание коллегиального органа для осуществления мониторинга и корректировки стратегии  -  предполагает создание Совета по разработке Стратегии социально- экономического развития поселения.</w:t>
      </w:r>
    </w:p>
    <w:p w:rsidR="00A23DEF" w:rsidRPr="00A23DEF" w:rsidRDefault="00A23DEF" w:rsidP="00A23DEF">
      <w:pPr>
        <w:pStyle w:val="aff0"/>
        <w:spacing w:after="0" w:line="276" w:lineRule="auto"/>
        <w:ind w:right="40" w:firstLine="709"/>
        <w:jc w:val="both"/>
        <w:rPr>
          <w:b/>
          <w:sz w:val="24"/>
          <w:szCs w:val="24"/>
        </w:rPr>
      </w:pPr>
      <w:r w:rsidRPr="00A23DEF">
        <w:rPr>
          <w:b/>
          <w:sz w:val="24"/>
          <w:szCs w:val="24"/>
        </w:rPr>
        <w:t>Нормативно - правовые  механизмы:</w:t>
      </w:r>
    </w:p>
    <w:p w:rsidR="00A23DEF" w:rsidRPr="00A23DEF" w:rsidRDefault="00A23DEF" w:rsidP="00A23DEF">
      <w:pPr>
        <w:pStyle w:val="aff0"/>
        <w:spacing w:after="0" w:line="276" w:lineRule="auto"/>
        <w:ind w:right="40" w:firstLine="709"/>
        <w:jc w:val="both"/>
        <w:rPr>
          <w:sz w:val="24"/>
          <w:szCs w:val="24"/>
        </w:rPr>
      </w:pPr>
      <w:r w:rsidRPr="00A23DEF">
        <w:rPr>
          <w:sz w:val="24"/>
          <w:szCs w:val="24"/>
        </w:rPr>
        <w:t>- разработка  и утверждение Плана меро</w:t>
      </w:r>
      <w:r w:rsidR="00DC0634">
        <w:rPr>
          <w:sz w:val="24"/>
          <w:szCs w:val="24"/>
        </w:rPr>
        <w:t>приятий по реализации С</w:t>
      </w:r>
      <w:r w:rsidRPr="00A23DEF">
        <w:rPr>
          <w:sz w:val="24"/>
          <w:szCs w:val="24"/>
        </w:rPr>
        <w:t>тратегии;</w:t>
      </w:r>
    </w:p>
    <w:p w:rsidR="00A23DEF" w:rsidRPr="00A23DEF" w:rsidRDefault="00A23DEF" w:rsidP="00A23DEF">
      <w:pPr>
        <w:pStyle w:val="aff0"/>
        <w:spacing w:after="0" w:line="276" w:lineRule="auto"/>
        <w:ind w:right="40" w:firstLine="709"/>
        <w:jc w:val="both"/>
        <w:rPr>
          <w:sz w:val="24"/>
          <w:szCs w:val="24"/>
        </w:rPr>
      </w:pPr>
      <w:r w:rsidRPr="00A23DEF">
        <w:rPr>
          <w:sz w:val="24"/>
          <w:szCs w:val="24"/>
        </w:rPr>
        <w:t>- разработка и утверждение Порядка</w:t>
      </w:r>
      <w:r w:rsidR="00DC0634">
        <w:rPr>
          <w:sz w:val="24"/>
          <w:szCs w:val="24"/>
        </w:rPr>
        <w:t xml:space="preserve"> разработки, утверждения</w:t>
      </w:r>
      <w:r w:rsidRPr="00A23DEF">
        <w:rPr>
          <w:sz w:val="24"/>
          <w:szCs w:val="24"/>
        </w:rPr>
        <w:t xml:space="preserve">, внесения изменений, осуществление мониторинга и контроля реализации документов стратегического планирования сельского поселения </w:t>
      </w:r>
      <w:r w:rsidR="00DC0634">
        <w:rPr>
          <w:sz w:val="24"/>
          <w:szCs w:val="24"/>
        </w:rPr>
        <w:t>Таргизского</w:t>
      </w:r>
      <w:r w:rsidRPr="00A23DEF">
        <w:rPr>
          <w:sz w:val="24"/>
          <w:szCs w:val="24"/>
        </w:rPr>
        <w:t xml:space="preserve"> муниципального образования;</w:t>
      </w:r>
    </w:p>
    <w:p w:rsidR="00A23DEF" w:rsidRPr="00A23DEF" w:rsidRDefault="00A23DEF" w:rsidP="00A23DEF">
      <w:pPr>
        <w:pStyle w:val="aff0"/>
        <w:spacing w:after="0" w:line="276" w:lineRule="auto"/>
        <w:ind w:right="40" w:firstLine="709"/>
        <w:jc w:val="both"/>
        <w:rPr>
          <w:sz w:val="24"/>
          <w:szCs w:val="24"/>
        </w:rPr>
      </w:pPr>
      <w:r w:rsidRPr="00A23DEF">
        <w:rPr>
          <w:sz w:val="24"/>
          <w:szCs w:val="24"/>
        </w:rPr>
        <w:t xml:space="preserve">- разработка и утверждение Порядка принятия решений о разработке, формировании, утверждении, реализации и оценки эффективности муниципальных программ </w:t>
      </w:r>
      <w:r w:rsidR="00DC0634">
        <w:rPr>
          <w:sz w:val="24"/>
          <w:szCs w:val="24"/>
        </w:rPr>
        <w:t xml:space="preserve">Таргизского </w:t>
      </w:r>
      <w:r w:rsidRPr="00A23DEF">
        <w:rPr>
          <w:sz w:val="24"/>
          <w:szCs w:val="24"/>
        </w:rPr>
        <w:t>муниципального образования</w:t>
      </w:r>
      <w:r w:rsidR="00DC0634">
        <w:rPr>
          <w:sz w:val="24"/>
          <w:szCs w:val="24"/>
        </w:rPr>
        <w:t>;</w:t>
      </w:r>
    </w:p>
    <w:p w:rsidR="00A23DEF" w:rsidRPr="00A23DEF" w:rsidRDefault="00A23DEF" w:rsidP="00A23DEF">
      <w:pPr>
        <w:pStyle w:val="aff0"/>
        <w:spacing w:after="0" w:line="276" w:lineRule="auto"/>
        <w:ind w:right="40" w:firstLine="709"/>
        <w:jc w:val="both"/>
        <w:rPr>
          <w:sz w:val="24"/>
          <w:szCs w:val="24"/>
        </w:rPr>
      </w:pPr>
      <w:r w:rsidRPr="00A23DEF">
        <w:rPr>
          <w:sz w:val="24"/>
          <w:szCs w:val="24"/>
        </w:rPr>
        <w:lastRenderedPageBreak/>
        <w:t>- порядок принятия решений о разработке муниципальных программ, их формировании и реализации;</w:t>
      </w:r>
    </w:p>
    <w:p w:rsidR="00A23DEF" w:rsidRPr="00A23DEF" w:rsidRDefault="00A23DEF" w:rsidP="00A23DEF">
      <w:pPr>
        <w:pStyle w:val="aff0"/>
        <w:spacing w:after="0" w:line="276" w:lineRule="auto"/>
        <w:ind w:right="40" w:firstLine="709"/>
        <w:jc w:val="both"/>
        <w:rPr>
          <w:b/>
          <w:sz w:val="24"/>
          <w:szCs w:val="24"/>
        </w:rPr>
      </w:pPr>
      <w:r w:rsidRPr="00A23DEF">
        <w:rPr>
          <w:b/>
          <w:sz w:val="24"/>
          <w:szCs w:val="24"/>
        </w:rPr>
        <w:t xml:space="preserve"> Финансово - экономические  механизмы:</w:t>
      </w:r>
    </w:p>
    <w:p w:rsidR="00A23DEF" w:rsidRPr="00A23DEF" w:rsidRDefault="00A23DEF" w:rsidP="00A23DEF">
      <w:pPr>
        <w:pStyle w:val="aff0"/>
        <w:spacing w:after="0" w:line="276" w:lineRule="auto"/>
        <w:ind w:right="40" w:firstLine="709"/>
        <w:jc w:val="both"/>
        <w:rPr>
          <w:sz w:val="24"/>
          <w:szCs w:val="24"/>
        </w:rPr>
      </w:pPr>
      <w:r w:rsidRPr="00A23DEF">
        <w:rPr>
          <w:sz w:val="24"/>
          <w:szCs w:val="24"/>
        </w:rPr>
        <w:t>- участие в областных и федеральных программах;</w:t>
      </w:r>
    </w:p>
    <w:p w:rsidR="00A23DEF" w:rsidRPr="00A23DEF" w:rsidRDefault="00A23DEF" w:rsidP="00A23DEF">
      <w:pPr>
        <w:pStyle w:val="aff0"/>
        <w:spacing w:after="0" w:line="276" w:lineRule="auto"/>
        <w:ind w:right="40" w:firstLine="709"/>
        <w:jc w:val="both"/>
        <w:rPr>
          <w:sz w:val="24"/>
          <w:szCs w:val="24"/>
        </w:rPr>
      </w:pPr>
      <w:r w:rsidRPr="00A23DEF">
        <w:rPr>
          <w:sz w:val="24"/>
          <w:szCs w:val="24"/>
        </w:rPr>
        <w:t>- стимулирование инвестиционной и предпринимательской деятельности</w:t>
      </w:r>
      <w:r w:rsidR="00DC0634">
        <w:rPr>
          <w:sz w:val="24"/>
          <w:szCs w:val="24"/>
        </w:rPr>
        <w:t xml:space="preserve"> </w:t>
      </w:r>
      <w:r w:rsidRPr="00A23DEF">
        <w:rPr>
          <w:sz w:val="24"/>
          <w:szCs w:val="24"/>
        </w:rPr>
        <w:t>- предполагает  содействие в реализации инвестиционных проектов, соответствующих приоритетным направлениям развития экономики поселения;</w:t>
      </w:r>
    </w:p>
    <w:p w:rsidR="00A23DEF" w:rsidRPr="00A23DEF" w:rsidRDefault="00A23DEF" w:rsidP="00A23DEF">
      <w:pPr>
        <w:pStyle w:val="aff0"/>
        <w:spacing w:after="0" w:line="276" w:lineRule="auto"/>
        <w:ind w:right="40" w:firstLine="709"/>
        <w:jc w:val="both"/>
        <w:rPr>
          <w:sz w:val="24"/>
          <w:szCs w:val="24"/>
        </w:rPr>
      </w:pPr>
      <w:r w:rsidRPr="00A23DEF">
        <w:rPr>
          <w:sz w:val="24"/>
          <w:szCs w:val="24"/>
        </w:rPr>
        <w:t>- сохранение и развитие муниципального сектора экономики;</w:t>
      </w:r>
    </w:p>
    <w:p w:rsidR="00A23DEF" w:rsidRPr="00A23DEF" w:rsidRDefault="00A23DEF" w:rsidP="00A23DEF">
      <w:pPr>
        <w:pStyle w:val="aff0"/>
        <w:spacing w:after="0" w:line="276" w:lineRule="auto"/>
        <w:ind w:right="40" w:firstLine="709"/>
        <w:jc w:val="both"/>
        <w:rPr>
          <w:sz w:val="24"/>
          <w:szCs w:val="24"/>
        </w:rPr>
      </w:pPr>
      <w:r w:rsidRPr="00A23DEF">
        <w:rPr>
          <w:sz w:val="24"/>
          <w:szCs w:val="24"/>
        </w:rPr>
        <w:t>- разработка муниципальных программ по основным сферам муниципального управления.</w:t>
      </w:r>
    </w:p>
    <w:p w:rsidR="00A23DEF" w:rsidRPr="00AB4C16" w:rsidRDefault="00A23DEF" w:rsidP="00A23DEF">
      <w:pPr>
        <w:pStyle w:val="aff0"/>
        <w:spacing w:after="0" w:line="276" w:lineRule="auto"/>
        <w:ind w:right="158"/>
        <w:jc w:val="both"/>
        <w:rPr>
          <w:sz w:val="28"/>
          <w:szCs w:val="28"/>
        </w:rPr>
        <w:sectPr w:rsidR="00A23DEF" w:rsidRPr="00AB4C16" w:rsidSect="005128C8">
          <w:pgSz w:w="11900" w:h="16840"/>
          <w:pgMar w:top="851" w:right="680" w:bottom="284" w:left="1260" w:header="0" w:footer="213" w:gutter="0"/>
          <w:cols w:space="720"/>
        </w:sectPr>
      </w:pPr>
    </w:p>
    <w:p w:rsidR="00B367F6" w:rsidRPr="00B367F6" w:rsidRDefault="00B367F6" w:rsidP="00844CC7">
      <w:pPr>
        <w:spacing w:after="0"/>
        <w:ind w:firstLine="708"/>
        <w:jc w:val="center"/>
        <w:rPr>
          <w:rFonts w:ascii="Times New Roman" w:hAnsi="Times New Roman" w:cs="Times New Roman"/>
          <w:b/>
          <w:i/>
          <w:sz w:val="24"/>
          <w:szCs w:val="24"/>
        </w:rPr>
      </w:pPr>
      <w:r w:rsidRPr="00B367F6">
        <w:rPr>
          <w:rFonts w:ascii="Times New Roman" w:hAnsi="Times New Roman" w:cs="Times New Roman"/>
          <w:b/>
          <w:i/>
          <w:sz w:val="24"/>
          <w:szCs w:val="24"/>
        </w:rPr>
        <w:lastRenderedPageBreak/>
        <w:t xml:space="preserve">Заключение </w:t>
      </w:r>
    </w:p>
    <w:p w:rsidR="00B367F6" w:rsidRPr="00B367F6" w:rsidRDefault="00B367F6" w:rsidP="00844CC7">
      <w:pPr>
        <w:spacing w:after="0"/>
        <w:ind w:firstLine="708"/>
        <w:jc w:val="center"/>
        <w:rPr>
          <w:rFonts w:ascii="Times New Roman" w:hAnsi="Times New Roman" w:cs="Times New Roman"/>
          <w:b/>
          <w:i/>
          <w:sz w:val="24"/>
          <w:szCs w:val="24"/>
        </w:rPr>
      </w:pP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Процесс разработки Стратегии социально-экономического развития показал, что </w:t>
      </w:r>
      <w:r w:rsidR="00A23DEF">
        <w:rPr>
          <w:rFonts w:ascii="Times New Roman" w:hAnsi="Times New Roman" w:cs="Times New Roman"/>
          <w:sz w:val="24"/>
          <w:szCs w:val="24"/>
        </w:rPr>
        <w:t xml:space="preserve">Таргизское </w:t>
      </w:r>
      <w:r w:rsidR="00BB63F9" w:rsidRPr="00B367F6">
        <w:rPr>
          <w:rFonts w:ascii="Times New Roman" w:hAnsi="Times New Roman" w:cs="Times New Roman"/>
          <w:sz w:val="24"/>
          <w:szCs w:val="24"/>
        </w:rPr>
        <w:t>муниципальное</w:t>
      </w:r>
      <w:r w:rsidRPr="00B367F6">
        <w:rPr>
          <w:rFonts w:ascii="Times New Roman" w:hAnsi="Times New Roman" w:cs="Times New Roman"/>
          <w:sz w:val="24"/>
          <w:szCs w:val="24"/>
        </w:rPr>
        <w:t xml:space="preserve"> образование обладает значительным и разнообразным потенциалом для своего устойчивого развития. Разработка основных стратегических направлений позволяет привлечь к этому процессу широкие слои населения, представителей бизнеса, общественные организации. В стратегическом плане сформирован образ муниципального образования, имеющего, как и большинство территорий, серьезные экономические, социальные и инфраструктурные проблемы, но знающего и использующего пути их разрешения и способного обеспечить своим жителям высокое качество жизни и безопасность жизнедеятельности.</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Поставленные цели и задачи будут реализовываться через конкретные программы социально-экономического развития по каждому блоку экономики и социальной сферы, в соответствии с полномочиями органов местного самоуправлении и вопросами местного значения.</w:t>
      </w:r>
    </w:p>
    <w:p w:rsidR="00B367F6" w:rsidRPr="00EB7EF8" w:rsidRDefault="00B367F6" w:rsidP="00844CC7">
      <w:pPr>
        <w:suppressAutoHyphens/>
        <w:spacing w:after="0"/>
        <w:ind w:firstLine="708"/>
        <w:jc w:val="both"/>
        <w:rPr>
          <w:rFonts w:ascii="Times New Roman" w:eastAsia="Times New Roman" w:hAnsi="Times New Roman" w:cs="Times New Roman"/>
          <w:b/>
          <w:sz w:val="24"/>
          <w:szCs w:val="24"/>
          <w:lang w:eastAsia="ru-RU"/>
        </w:rPr>
      </w:pPr>
    </w:p>
    <w:p w:rsidR="00AC2595" w:rsidRPr="00EB7EF8" w:rsidRDefault="00AC2595" w:rsidP="00844CC7">
      <w:pPr>
        <w:suppressAutoHyphens/>
        <w:spacing w:after="120"/>
        <w:ind w:firstLine="708"/>
        <w:jc w:val="both"/>
        <w:rPr>
          <w:rFonts w:ascii="Times New Roman" w:eastAsia="Times New Roman" w:hAnsi="Times New Roman" w:cs="Times New Roman"/>
          <w:b/>
          <w:sz w:val="24"/>
          <w:szCs w:val="24"/>
          <w:lang w:eastAsia="ru-RU"/>
        </w:rPr>
      </w:pPr>
    </w:p>
    <w:p w:rsidR="00E41A3E" w:rsidRPr="00EB7EF8" w:rsidRDefault="00E41A3E" w:rsidP="00844CC7">
      <w:pPr>
        <w:contextualSpacing/>
        <w:jc w:val="right"/>
        <w:rPr>
          <w:rFonts w:ascii="Times New Roman" w:hAnsi="Times New Roman" w:cs="Times New Roman"/>
          <w:sz w:val="24"/>
          <w:szCs w:val="24"/>
        </w:rPr>
      </w:pPr>
    </w:p>
    <w:p w:rsidR="00E41A3E" w:rsidRPr="00EB7EF8" w:rsidRDefault="00E41A3E" w:rsidP="00844CC7">
      <w:pPr>
        <w:contextualSpacing/>
        <w:jc w:val="right"/>
        <w:rPr>
          <w:rFonts w:ascii="Times New Roman" w:hAnsi="Times New Roman" w:cs="Times New Roman"/>
          <w:sz w:val="24"/>
          <w:szCs w:val="24"/>
        </w:rPr>
      </w:pPr>
    </w:p>
    <w:p w:rsidR="007A6A90" w:rsidRDefault="007A6A90" w:rsidP="00844CC7">
      <w:pPr>
        <w:rPr>
          <w:rFonts w:ascii="Times New Roman" w:hAnsi="Times New Roman" w:cs="Times New Roman"/>
          <w:sz w:val="24"/>
          <w:szCs w:val="24"/>
        </w:rPr>
      </w:pPr>
      <w:r>
        <w:rPr>
          <w:rFonts w:ascii="Times New Roman" w:hAnsi="Times New Roman" w:cs="Times New Roman"/>
          <w:sz w:val="24"/>
          <w:szCs w:val="24"/>
        </w:rPr>
        <w:br w:type="page"/>
      </w:r>
    </w:p>
    <w:p w:rsidR="00AC2595" w:rsidRPr="00EB7EF8" w:rsidRDefault="00AC2595" w:rsidP="00844CC7">
      <w:pPr>
        <w:contextualSpacing/>
        <w:jc w:val="right"/>
        <w:rPr>
          <w:rFonts w:ascii="Times New Roman" w:hAnsi="Times New Roman" w:cs="Times New Roman"/>
          <w:sz w:val="24"/>
          <w:szCs w:val="24"/>
        </w:rPr>
      </w:pPr>
      <w:r w:rsidRPr="00EB7EF8">
        <w:rPr>
          <w:rFonts w:ascii="Times New Roman" w:hAnsi="Times New Roman" w:cs="Times New Roman"/>
          <w:sz w:val="24"/>
          <w:szCs w:val="24"/>
        </w:rPr>
        <w:lastRenderedPageBreak/>
        <w:t>Приложение</w:t>
      </w:r>
      <w:r w:rsidR="00DD2748" w:rsidRPr="00EB7EF8">
        <w:rPr>
          <w:rFonts w:ascii="Times New Roman" w:hAnsi="Times New Roman" w:cs="Times New Roman"/>
          <w:sz w:val="24"/>
          <w:szCs w:val="24"/>
        </w:rPr>
        <w:t xml:space="preserve"> </w:t>
      </w:r>
      <w:r w:rsidR="006900E1" w:rsidRPr="00EB7EF8">
        <w:rPr>
          <w:rFonts w:ascii="Times New Roman" w:hAnsi="Times New Roman" w:cs="Times New Roman"/>
          <w:sz w:val="24"/>
          <w:szCs w:val="24"/>
        </w:rPr>
        <w:t>1</w:t>
      </w:r>
    </w:p>
    <w:p w:rsidR="00C70785" w:rsidRDefault="00C70785" w:rsidP="00844CC7">
      <w:pPr>
        <w:pStyle w:val="ConsPlusNormal"/>
        <w:spacing w:line="276" w:lineRule="auto"/>
        <w:jc w:val="center"/>
      </w:pPr>
      <w:r>
        <w:t>П</w:t>
      </w:r>
      <w:r w:rsidR="003135AD">
        <w:t>еречень программ Таргизского</w:t>
      </w:r>
      <w:r>
        <w:t xml:space="preserve"> муниципального образования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27"/>
        <w:gridCol w:w="1618"/>
        <w:gridCol w:w="1701"/>
        <w:gridCol w:w="2835"/>
      </w:tblGrid>
      <w:tr w:rsidR="00AC2595" w:rsidRPr="00407BF7" w:rsidTr="00492A00">
        <w:trPr>
          <w:trHeight w:val="726"/>
        </w:trPr>
        <w:tc>
          <w:tcPr>
            <w:tcW w:w="629" w:type="dxa"/>
            <w:shd w:val="clear" w:color="auto" w:fill="auto"/>
            <w:vAlign w:val="center"/>
          </w:tcPr>
          <w:p w:rsidR="00AC2595" w:rsidRPr="00407BF7" w:rsidRDefault="00407BF7" w:rsidP="00492A00">
            <w:pPr>
              <w:pStyle w:val="ConsPlusNormal"/>
              <w:jc w:val="center"/>
            </w:pPr>
            <w:r>
              <w:t>№ п/п</w:t>
            </w:r>
          </w:p>
        </w:tc>
        <w:tc>
          <w:tcPr>
            <w:tcW w:w="3627" w:type="dxa"/>
            <w:shd w:val="clear" w:color="auto" w:fill="auto"/>
            <w:vAlign w:val="center"/>
          </w:tcPr>
          <w:p w:rsidR="00AC2595" w:rsidRPr="00407BF7" w:rsidRDefault="00AC2595" w:rsidP="00492A00">
            <w:pPr>
              <w:pStyle w:val="ConsPlusNormal"/>
              <w:jc w:val="center"/>
            </w:pPr>
            <w:r w:rsidRPr="00407BF7">
              <w:t>Название муниципальной программы</w:t>
            </w:r>
          </w:p>
        </w:tc>
        <w:tc>
          <w:tcPr>
            <w:tcW w:w="1618" w:type="dxa"/>
            <w:shd w:val="clear" w:color="auto" w:fill="auto"/>
            <w:vAlign w:val="center"/>
          </w:tcPr>
          <w:p w:rsidR="00AC2595" w:rsidRPr="00407BF7" w:rsidRDefault="00AC2595" w:rsidP="00492A00">
            <w:pPr>
              <w:pStyle w:val="ConsPlusNormal"/>
              <w:jc w:val="center"/>
            </w:pPr>
            <w:r w:rsidRPr="00407BF7">
              <w:t xml:space="preserve">Период </w:t>
            </w:r>
            <w:r w:rsidRPr="00407BF7">
              <w:br/>
              <w:t>реализации программы</w:t>
            </w:r>
          </w:p>
        </w:tc>
        <w:tc>
          <w:tcPr>
            <w:tcW w:w="1701" w:type="dxa"/>
            <w:shd w:val="clear" w:color="auto" w:fill="auto"/>
            <w:vAlign w:val="center"/>
          </w:tcPr>
          <w:p w:rsidR="00AC2595" w:rsidRPr="00407BF7" w:rsidRDefault="00AC2595" w:rsidP="00492A00">
            <w:pPr>
              <w:pStyle w:val="ConsPlusNormal"/>
              <w:jc w:val="center"/>
            </w:pPr>
            <w:r w:rsidRPr="00407BF7">
              <w:t xml:space="preserve">Объем финансирования, </w:t>
            </w:r>
            <w:r w:rsidR="00C70785">
              <w:t>тыс</w:t>
            </w:r>
            <w:r w:rsidRPr="00407BF7">
              <w:t>. руб.</w:t>
            </w:r>
          </w:p>
        </w:tc>
        <w:tc>
          <w:tcPr>
            <w:tcW w:w="2835" w:type="dxa"/>
            <w:shd w:val="clear" w:color="auto" w:fill="auto"/>
            <w:vAlign w:val="center"/>
          </w:tcPr>
          <w:p w:rsidR="00AC2595" w:rsidRPr="00407BF7" w:rsidRDefault="00AC2595" w:rsidP="00492A00">
            <w:pPr>
              <w:pStyle w:val="ConsPlusNormal"/>
              <w:jc w:val="center"/>
            </w:pPr>
            <w:r w:rsidRPr="00407BF7">
              <w:t>Ответственный исполнитель</w:t>
            </w:r>
          </w:p>
        </w:tc>
      </w:tr>
      <w:tr w:rsidR="00492A00" w:rsidRPr="00407BF7" w:rsidTr="00492A00">
        <w:trPr>
          <w:trHeight w:val="28"/>
        </w:trPr>
        <w:tc>
          <w:tcPr>
            <w:tcW w:w="10410" w:type="dxa"/>
            <w:gridSpan w:val="5"/>
            <w:shd w:val="clear" w:color="auto" w:fill="auto"/>
            <w:vAlign w:val="center"/>
          </w:tcPr>
          <w:p w:rsidR="00492A00" w:rsidRPr="00407BF7" w:rsidRDefault="00492A00" w:rsidP="00492A00">
            <w:pPr>
              <w:pStyle w:val="ConsPlusNormal"/>
              <w:jc w:val="center"/>
            </w:pPr>
            <w:r>
              <w:t>Муниципальные программы Таргизского</w:t>
            </w:r>
            <w:r w:rsidRPr="00407BF7">
              <w:t xml:space="preserve"> муниципального образования</w:t>
            </w:r>
          </w:p>
        </w:tc>
      </w:tr>
      <w:tr w:rsidR="00AC2595" w:rsidRPr="00407BF7" w:rsidTr="00492A00">
        <w:trPr>
          <w:trHeight w:val="840"/>
        </w:trPr>
        <w:tc>
          <w:tcPr>
            <w:tcW w:w="629" w:type="dxa"/>
            <w:shd w:val="clear" w:color="auto" w:fill="auto"/>
            <w:vAlign w:val="center"/>
          </w:tcPr>
          <w:p w:rsidR="00AC2595" w:rsidRPr="00407BF7" w:rsidRDefault="00AC2595" w:rsidP="00492A00">
            <w:pPr>
              <w:pStyle w:val="ConsPlusNormal"/>
              <w:jc w:val="center"/>
            </w:pPr>
            <w:r w:rsidRPr="00407BF7">
              <w:t>1</w:t>
            </w:r>
          </w:p>
        </w:tc>
        <w:tc>
          <w:tcPr>
            <w:tcW w:w="3627" w:type="dxa"/>
            <w:shd w:val="clear" w:color="auto" w:fill="auto"/>
            <w:vAlign w:val="center"/>
          </w:tcPr>
          <w:p w:rsidR="00AC2595" w:rsidRPr="00407BF7" w:rsidRDefault="007261A0" w:rsidP="00492A00">
            <w:pPr>
              <w:pStyle w:val="ConsPlusNormal"/>
              <w:jc w:val="center"/>
            </w:pPr>
            <w:r>
              <w:t>Поддержка и развитие субъектов малого и среднего предпринимательства на территории Таргизского муниципального образования на 2018-2020 годов</w:t>
            </w:r>
          </w:p>
        </w:tc>
        <w:tc>
          <w:tcPr>
            <w:tcW w:w="1618" w:type="dxa"/>
            <w:shd w:val="clear" w:color="auto" w:fill="auto"/>
            <w:vAlign w:val="center"/>
          </w:tcPr>
          <w:p w:rsidR="00AC2595" w:rsidRPr="00407BF7" w:rsidRDefault="007261A0" w:rsidP="00492A00">
            <w:pPr>
              <w:pStyle w:val="ConsPlusNormal"/>
              <w:jc w:val="center"/>
            </w:pPr>
            <w:r>
              <w:t>2018-2020 гг.</w:t>
            </w:r>
          </w:p>
        </w:tc>
        <w:tc>
          <w:tcPr>
            <w:tcW w:w="1701" w:type="dxa"/>
            <w:shd w:val="clear" w:color="auto" w:fill="auto"/>
            <w:vAlign w:val="center"/>
          </w:tcPr>
          <w:p w:rsidR="00AC2595" w:rsidRPr="00407BF7" w:rsidRDefault="00492A00" w:rsidP="00492A00">
            <w:pPr>
              <w:pStyle w:val="ConsPlusNormal"/>
              <w:jc w:val="center"/>
            </w:pPr>
            <w:r>
              <w:t>15,0</w:t>
            </w:r>
          </w:p>
        </w:tc>
        <w:tc>
          <w:tcPr>
            <w:tcW w:w="2835" w:type="dxa"/>
            <w:shd w:val="clear" w:color="auto" w:fill="auto"/>
            <w:vAlign w:val="center"/>
          </w:tcPr>
          <w:p w:rsidR="00AC2595" w:rsidRPr="00407BF7" w:rsidRDefault="007261A0" w:rsidP="00492A00">
            <w:pPr>
              <w:pStyle w:val="ConsPlusNormal"/>
              <w:jc w:val="center"/>
            </w:pPr>
            <w:r w:rsidRPr="007261A0">
              <w:t>МКУ «Администрация Таргизского муниципального образования»</w:t>
            </w:r>
          </w:p>
        </w:tc>
      </w:tr>
      <w:tr w:rsidR="00AC2595" w:rsidRPr="00407BF7" w:rsidTr="00492A00">
        <w:trPr>
          <w:trHeight w:val="674"/>
        </w:trPr>
        <w:tc>
          <w:tcPr>
            <w:tcW w:w="629" w:type="dxa"/>
            <w:shd w:val="clear" w:color="auto" w:fill="auto"/>
            <w:vAlign w:val="center"/>
          </w:tcPr>
          <w:p w:rsidR="00AC2595" w:rsidRPr="00407BF7" w:rsidRDefault="00AC2595" w:rsidP="00492A00">
            <w:pPr>
              <w:pStyle w:val="ConsPlusNormal"/>
              <w:jc w:val="center"/>
            </w:pPr>
            <w:r w:rsidRPr="00407BF7">
              <w:t>2</w:t>
            </w:r>
          </w:p>
        </w:tc>
        <w:tc>
          <w:tcPr>
            <w:tcW w:w="3627" w:type="dxa"/>
            <w:shd w:val="clear" w:color="auto" w:fill="auto"/>
            <w:vAlign w:val="center"/>
          </w:tcPr>
          <w:p w:rsidR="00AC2595" w:rsidRPr="00407BF7" w:rsidRDefault="007261A0" w:rsidP="00492A00">
            <w:pPr>
              <w:pStyle w:val="ConsPlusNormal"/>
              <w:jc w:val="center"/>
            </w:pPr>
            <w:r w:rsidRPr="007261A0">
              <w:t>Благоустройство территории Таргизского муниципального образования на 2018 – 2020 годы</w:t>
            </w:r>
          </w:p>
        </w:tc>
        <w:tc>
          <w:tcPr>
            <w:tcW w:w="1618" w:type="dxa"/>
            <w:shd w:val="clear" w:color="auto" w:fill="auto"/>
            <w:vAlign w:val="center"/>
          </w:tcPr>
          <w:p w:rsidR="00AC2595" w:rsidRPr="00407BF7" w:rsidRDefault="007261A0" w:rsidP="00492A00">
            <w:pPr>
              <w:pStyle w:val="ConsPlusNormal"/>
              <w:jc w:val="center"/>
            </w:pPr>
            <w:r>
              <w:t>2018-2020 гг.</w:t>
            </w:r>
          </w:p>
        </w:tc>
        <w:tc>
          <w:tcPr>
            <w:tcW w:w="1701" w:type="dxa"/>
            <w:shd w:val="clear" w:color="auto" w:fill="auto"/>
            <w:vAlign w:val="center"/>
          </w:tcPr>
          <w:p w:rsidR="00AC2595" w:rsidRPr="00407BF7" w:rsidRDefault="00492A00" w:rsidP="00492A00">
            <w:pPr>
              <w:pStyle w:val="ConsPlusNormal"/>
              <w:jc w:val="center"/>
            </w:pPr>
            <w:r>
              <w:t>158,0</w:t>
            </w:r>
          </w:p>
        </w:tc>
        <w:tc>
          <w:tcPr>
            <w:tcW w:w="2835" w:type="dxa"/>
            <w:shd w:val="clear" w:color="auto" w:fill="auto"/>
            <w:vAlign w:val="center"/>
          </w:tcPr>
          <w:p w:rsidR="00AC2595" w:rsidRPr="00407BF7" w:rsidRDefault="00422B3B" w:rsidP="00492A00">
            <w:pPr>
              <w:pStyle w:val="ConsPlusNormal"/>
              <w:jc w:val="center"/>
            </w:pPr>
            <w:r w:rsidRPr="00407BF7">
              <w:t xml:space="preserve">Администрация </w:t>
            </w:r>
            <w:r>
              <w:t>Таргизского МО</w:t>
            </w:r>
          </w:p>
        </w:tc>
      </w:tr>
      <w:tr w:rsidR="00AC2595" w:rsidRPr="00407BF7" w:rsidTr="00492A00">
        <w:trPr>
          <w:trHeight w:val="1332"/>
        </w:trPr>
        <w:tc>
          <w:tcPr>
            <w:tcW w:w="629" w:type="dxa"/>
            <w:shd w:val="clear" w:color="auto" w:fill="auto"/>
            <w:vAlign w:val="center"/>
          </w:tcPr>
          <w:p w:rsidR="00AC2595" w:rsidRPr="00407BF7" w:rsidRDefault="00AC2595" w:rsidP="00492A00">
            <w:pPr>
              <w:pStyle w:val="ConsPlusNormal"/>
              <w:jc w:val="center"/>
            </w:pPr>
            <w:r w:rsidRPr="00407BF7">
              <w:t>3</w:t>
            </w:r>
          </w:p>
        </w:tc>
        <w:tc>
          <w:tcPr>
            <w:tcW w:w="3627" w:type="dxa"/>
            <w:shd w:val="clear" w:color="auto" w:fill="auto"/>
            <w:vAlign w:val="center"/>
          </w:tcPr>
          <w:p w:rsidR="00AC2595" w:rsidRPr="00407BF7" w:rsidRDefault="00422B3B" w:rsidP="00492A00">
            <w:pPr>
              <w:pStyle w:val="ConsPlusNormal"/>
              <w:jc w:val="center"/>
            </w:pPr>
            <w:r>
              <w:t>Капитальный ремонт дорог общего пользования местного значения Таргизского муниципального образования</w:t>
            </w:r>
          </w:p>
        </w:tc>
        <w:tc>
          <w:tcPr>
            <w:tcW w:w="1618" w:type="dxa"/>
            <w:shd w:val="clear" w:color="auto" w:fill="auto"/>
            <w:vAlign w:val="center"/>
          </w:tcPr>
          <w:p w:rsidR="00AC2595" w:rsidRPr="00407BF7" w:rsidRDefault="00422B3B" w:rsidP="00492A00">
            <w:pPr>
              <w:pStyle w:val="ConsPlusNormal"/>
              <w:jc w:val="center"/>
            </w:pPr>
            <w:r>
              <w:t>2015-2020</w:t>
            </w:r>
          </w:p>
        </w:tc>
        <w:tc>
          <w:tcPr>
            <w:tcW w:w="1701" w:type="dxa"/>
            <w:shd w:val="clear" w:color="auto" w:fill="auto"/>
            <w:vAlign w:val="center"/>
          </w:tcPr>
          <w:p w:rsidR="00AC2595" w:rsidRPr="00407BF7" w:rsidRDefault="00422B3B" w:rsidP="00492A00">
            <w:pPr>
              <w:pStyle w:val="ConsPlusNormal"/>
              <w:jc w:val="center"/>
            </w:pPr>
            <w:r>
              <w:t>6311,7</w:t>
            </w:r>
          </w:p>
        </w:tc>
        <w:tc>
          <w:tcPr>
            <w:tcW w:w="2835" w:type="dxa"/>
            <w:shd w:val="clear" w:color="auto" w:fill="auto"/>
            <w:vAlign w:val="center"/>
          </w:tcPr>
          <w:p w:rsidR="00AC2595" w:rsidRPr="00407BF7" w:rsidRDefault="00422B3B" w:rsidP="00492A00">
            <w:pPr>
              <w:pStyle w:val="ConsPlusNormal"/>
              <w:jc w:val="center"/>
            </w:pPr>
            <w:r w:rsidRPr="00407BF7">
              <w:t xml:space="preserve">Администрация </w:t>
            </w:r>
            <w:r>
              <w:t>Таргизского МО</w:t>
            </w:r>
          </w:p>
        </w:tc>
      </w:tr>
      <w:tr w:rsidR="00AC2595" w:rsidRPr="00407BF7" w:rsidTr="00492A00">
        <w:trPr>
          <w:trHeight w:val="736"/>
        </w:trPr>
        <w:tc>
          <w:tcPr>
            <w:tcW w:w="629" w:type="dxa"/>
            <w:shd w:val="clear" w:color="auto" w:fill="auto"/>
            <w:vAlign w:val="center"/>
          </w:tcPr>
          <w:p w:rsidR="00AC2595" w:rsidRPr="00407BF7" w:rsidRDefault="00AC2595" w:rsidP="00492A00">
            <w:pPr>
              <w:pStyle w:val="ConsPlusNormal"/>
              <w:jc w:val="center"/>
            </w:pPr>
            <w:r w:rsidRPr="00407BF7">
              <w:t>4</w:t>
            </w:r>
          </w:p>
        </w:tc>
        <w:tc>
          <w:tcPr>
            <w:tcW w:w="3627" w:type="dxa"/>
            <w:shd w:val="clear" w:color="auto" w:fill="auto"/>
            <w:vAlign w:val="center"/>
          </w:tcPr>
          <w:p w:rsidR="00AC2595" w:rsidRPr="00407BF7" w:rsidRDefault="00422B3B" w:rsidP="00492A00">
            <w:pPr>
              <w:pStyle w:val="ConsPlusNormal"/>
              <w:jc w:val="center"/>
            </w:pPr>
            <w:r>
              <w:t>Развитие муниципальной службы в Таргизском муниципальном образовании</w:t>
            </w:r>
          </w:p>
        </w:tc>
        <w:tc>
          <w:tcPr>
            <w:tcW w:w="1618" w:type="dxa"/>
            <w:shd w:val="clear" w:color="auto" w:fill="auto"/>
            <w:vAlign w:val="center"/>
          </w:tcPr>
          <w:p w:rsidR="00AC2595" w:rsidRPr="00407BF7" w:rsidRDefault="00422B3B" w:rsidP="00492A00">
            <w:pPr>
              <w:pStyle w:val="ConsPlusNormal"/>
              <w:jc w:val="center"/>
            </w:pPr>
            <w:r>
              <w:t>2018-2020 гг.</w:t>
            </w:r>
          </w:p>
        </w:tc>
        <w:tc>
          <w:tcPr>
            <w:tcW w:w="1701" w:type="dxa"/>
            <w:shd w:val="clear" w:color="auto" w:fill="auto"/>
            <w:vAlign w:val="center"/>
          </w:tcPr>
          <w:p w:rsidR="00AC2595" w:rsidRPr="00407BF7" w:rsidRDefault="00422B3B" w:rsidP="00492A00">
            <w:pPr>
              <w:pStyle w:val="ConsPlusNormal"/>
              <w:jc w:val="center"/>
            </w:pPr>
            <w:r>
              <w:t>96,0</w:t>
            </w:r>
          </w:p>
        </w:tc>
        <w:tc>
          <w:tcPr>
            <w:tcW w:w="2835" w:type="dxa"/>
            <w:shd w:val="clear" w:color="auto" w:fill="auto"/>
            <w:vAlign w:val="center"/>
          </w:tcPr>
          <w:p w:rsidR="00AC2595" w:rsidRPr="00407BF7" w:rsidRDefault="00422B3B" w:rsidP="00492A00">
            <w:pPr>
              <w:pStyle w:val="ConsPlusNormal"/>
              <w:jc w:val="center"/>
            </w:pPr>
            <w:r w:rsidRPr="00407BF7">
              <w:t xml:space="preserve">Администрация </w:t>
            </w:r>
            <w:r>
              <w:t>Таргизского МО</w:t>
            </w:r>
          </w:p>
        </w:tc>
      </w:tr>
      <w:tr w:rsidR="00AC2595" w:rsidRPr="00407BF7" w:rsidTr="00492A00">
        <w:trPr>
          <w:trHeight w:val="1063"/>
        </w:trPr>
        <w:tc>
          <w:tcPr>
            <w:tcW w:w="629" w:type="dxa"/>
            <w:shd w:val="clear" w:color="auto" w:fill="auto"/>
            <w:vAlign w:val="center"/>
          </w:tcPr>
          <w:p w:rsidR="00AC2595" w:rsidRPr="00407BF7" w:rsidRDefault="00AC2595" w:rsidP="00492A00">
            <w:pPr>
              <w:pStyle w:val="ConsPlusNormal"/>
              <w:jc w:val="center"/>
            </w:pPr>
            <w:r w:rsidRPr="00407BF7">
              <w:t>5</w:t>
            </w:r>
          </w:p>
        </w:tc>
        <w:tc>
          <w:tcPr>
            <w:tcW w:w="3627" w:type="dxa"/>
            <w:shd w:val="clear" w:color="auto" w:fill="auto"/>
            <w:vAlign w:val="center"/>
          </w:tcPr>
          <w:p w:rsidR="00AC2595" w:rsidRPr="00407BF7" w:rsidRDefault="00422B3B" w:rsidP="00492A00">
            <w:pPr>
              <w:pStyle w:val="ConsPlusNormal"/>
              <w:jc w:val="center"/>
            </w:pPr>
            <w:r>
              <w:t>Обеспечение безопасности дорожного движения на территории Таргизского муниципального образования</w:t>
            </w:r>
          </w:p>
        </w:tc>
        <w:tc>
          <w:tcPr>
            <w:tcW w:w="1618" w:type="dxa"/>
            <w:shd w:val="clear" w:color="auto" w:fill="auto"/>
            <w:vAlign w:val="center"/>
          </w:tcPr>
          <w:p w:rsidR="00AC2595" w:rsidRPr="00407BF7" w:rsidRDefault="00422B3B" w:rsidP="00492A00">
            <w:pPr>
              <w:pStyle w:val="ConsPlusNormal"/>
              <w:jc w:val="center"/>
            </w:pPr>
            <w:r>
              <w:t>2018-2021 гг.</w:t>
            </w:r>
          </w:p>
        </w:tc>
        <w:tc>
          <w:tcPr>
            <w:tcW w:w="1701" w:type="dxa"/>
            <w:shd w:val="clear" w:color="auto" w:fill="auto"/>
            <w:vAlign w:val="center"/>
          </w:tcPr>
          <w:p w:rsidR="00AC2595" w:rsidRPr="00407BF7" w:rsidRDefault="00422B3B" w:rsidP="00492A00">
            <w:pPr>
              <w:pStyle w:val="ConsPlusNormal"/>
              <w:jc w:val="center"/>
            </w:pPr>
            <w:r>
              <w:t>4942,1</w:t>
            </w:r>
          </w:p>
        </w:tc>
        <w:tc>
          <w:tcPr>
            <w:tcW w:w="2835" w:type="dxa"/>
            <w:shd w:val="clear" w:color="auto" w:fill="auto"/>
            <w:vAlign w:val="center"/>
          </w:tcPr>
          <w:p w:rsidR="00AC2595" w:rsidRPr="00407BF7" w:rsidRDefault="00422B3B" w:rsidP="00492A00">
            <w:pPr>
              <w:pStyle w:val="ConsPlusNormal"/>
              <w:jc w:val="center"/>
            </w:pPr>
            <w:r w:rsidRPr="00407BF7">
              <w:t xml:space="preserve">Администрация </w:t>
            </w:r>
            <w:r>
              <w:t xml:space="preserve">Таргизского МО, </w:t>
            </w:r>
            <w:r w:rsidRPr="00422B3B">
              <w:t xml:space="preserve">организации и предприятия осуществляющие свою деятельность на территории Таргизского </w:t>
            </w:r>
            <w:r>
              <w:t>МО</w:t>
            </w:r>
          </w:p>
        </w:tc>
      </w:tr>
      <w:tr w:rsidR="00AC2595" w:rsidRPr="00407BF7" w:rsidTr="00492A00">
        <w:trPr>
          <w:trHeight w:val="873"/>
        </w:trPr>
        <w:tc>
          <w:tcPr>
            <w:tcW w:w="629" w:type="dxa"/>
            <w:shd w:val="clear" w:color="auto" w:fill="auto"/>
            <w:vAlign w:val="center"/>
          </w:tcPr>
          <w:p w:rsidR="00AC2595" w:rsidRPr="00407BF7" w:rsidRDefault="00AC2595" w:rsidP="00492A00">
            <w:pPr>
              <w:pStyle w:val="ConsPlusNormal"/>
              <w:jc w:val="center"/>
            </w:pPr>
            <w:r w:rsidRPr="00407BF7">
              <w:t>6</w:t>
            </w:r>
          </w:p>
        </w:tc>
        <w:tc>
          <w:tcPr>
            <w:tcW w:w="3627" w:type="dxa"/>
            <w:shd w:val="clear" w:color="auto" w:fill="auto"/>
            <w:vAlign w:val="center"/>
          </w:tcPr>
          <w:p w:rsidR="00AC2595" w:rsidRPr="00407BF7" w:rsidRDefault="00422B3B" w:rsidP="00492A00">
            <w:pPr>
              <w:pStyle w:val="ConsPlusNormal"/>
              <w:jc w:val="center"/>
            </w:pPr>
            <w:r>
              <w:t>Профилактика терроризма и экстремизма на территории Таргизского муниципального образования</w:t>
            </w:r>
          </w:p>
        </w:tc>
        <w:tc>
          <w:tcPr>
            <w:tcW w:w="1618" w:type="dxa"/>
            <w:shd w:val="clear" w:color="auto" w:fill="auto"/>
            <w:vAlign w:val="center"/>
          </w:tcPr>
          <w:p w:rsidR="00AC2595" w:rsidRPr="00407BF7" w:rsidRDefault="00422B3B" w:rsidP="00492A00">
            <w:pPr>
              <w:pStyle w:val="ConsPlusNormal"/>
              <w:jc w:val="center"/>
            </w:pPr>
            <w:r>
              <w:t>2018-2020 гг.</w:t>
            </w:r>
          </w:p>
        </w:tc>
        <w:tc>
          <w:tcPr>
            <w:tcW w:w="1701" w:type="dxa"/>
            <w:shd w:val="clear" w:color="auto" w:fill="auto"/>
            <w:vAlign w:val="center"/>
          </w:tcPr>
          <w:p w:rsidR="00AC2595" w:rsidRPr="00407BF7" w:rsidRDefault="00422B3B" w:rsidP="00492A00">
            <w:pPr>
              <w:pStyle w:val="ConsPlusNormal"/>
              <w:jc w:val="center"/>
            </w:pPr>
            <w:r>
              <w:t>14,0</w:t>
            </w:r>
          </w:p>
        </w:tc>
        <w:tc>
          <w:tcPr>
            <w:tcW w:w="2835" w:type="dxa"/>
            <w:shd w:val="clear" w:color="auto" w:fill="auto"/>
            <w:vAlign w:val="center"/>
          </w:tcPr>
          <w:p w:rsidR="00422B3B" w:rsidRDefault="00422B3B" w:rsidP="00492A00">
            <w:pPr>
              <w:pStyle w:val="ConsPlusNormal"/>
              <w:jc w:val="center"/>
            </w:pPr>
            <w:r>
              <w:t>администрация Таргизского МО;</w:t>
            </w:r>
          </w:p>
          <w:p w:rsidR="00422B3B" w:rsidRDefault="00422B3B" w:rsidP="00492A00">
            <w:pPr>
              <w:pStyle w:val="ConsPlusNormal"/>
              <w:jc w:val="center"/>
            </w:pPr>
            <w:r>
              <w:t>- КДЦ Таргизского МО;</w:t>
            </w:r>
          </w:p>
          <w:p w:rsidR="00422B3B" w:rsidRDefault="00422B3B" w:rsidP="00492A00">
            <w:pPr>
              <w:pStyle w:val="ConsPlusNormal"/>
              <w:jc w:val="center"/>
            </w:pPr>
            <w:r>
              <w:t>- ОМВД по Чунскому району;</w:t>
            </w:r>
          </w:p>
          <w:p w:rsidR="00422B3B" w:rsidRDefault="00422B3B" w:rsidP="00492A00">
            <w:pPr>
              <w:pStyle w:val="ConsPlusNormal"/>
              <w:jc w:val="center"/>
            </w:pPr>
            <w:r>
              <w:t>- руководители учреждений и организаций, расположенные на территории Таргизского МО;</w:t>
            </w:r>
          </w:p>
          <w:p w:rsidR="00AC2595" w:rsidRPr="00407BF7" w:rsidRDefault="00422B3B" w:rsidP="00492A00">
            <w:pPr>
              <w:pStyle w:val="ConsPlusNormal"/>
              <w:jc w:val="center"/>
            </w:pPr>
            <w:r>
              <w:t>- общественные и религиозные организации Таргизского МО</w:t>
            </w:r>
          </w:p>
        </w:tc>
      </w:tr>
      <w:tr w:rsidR="00AC2595" w:rsidRPr="00407BF7" w:rsidTr="00492A00">
        <w:trPr>
          <w:trHeight w:val="257"/>
        </w:trPr>
        <w:tc>
          <w:tcPr>
            <w:tcW w:w="629" w:type="dxa"/>
            <w:shd w:val="clear" w:color="auto" w:fill="auto"/>
            <w:vAlign w:val="center"/>
          </w:tcPr>
          <w:p w:rsidR="00AC2595" w:rsidRPr="00407BF7" w:rsidRDefault="00AC2595" w:rsidP="00492A00">
            <w:pPr>
              <w:pStyle w:val="ConsPlusNormal"/>
              <w:jc w:val="center"/>
            </w:pPr>
            <w:r w:rsidRPr="00407BF7">
              <w:t>7</w:t>
            </w:r>
          </w:p>
        </w:tc>
        <w:tc>
          <w:tcPr>
            <w:tcW w:w="3627" w:type="dxa"/>
            <w:shd w:val="clear" w:color="auto" w:fill="auto"/>
            <w:vAlign w:val="center"/>
          </w:tcPr>
          <w:p w:rsidR="00AC2595" w:rsidRPr="00407BF7" w:rsidRDefault="00422B3B" w:rsidP="00492A00">
            <w:pPr>
              <w:pStyle w:val="ConsPlusNormal"/>
              <w:jc w:val="center"/>
            </w:pPr>
            <w:r>
              <w:t xml:space="preserve">Обеспечение пожарной безопасности </w:t>
            </w:r>
            <w:r w:rsidR="00492A00">
              <w:t xml:space="preserve">и профилактики </w:t>
            </w:r>
            <w:r w:rsidR="00492A00">
              <w:lastRenderedPageBreak/>
              <w:t>пожаров на территории Таргизского муниципального образования</w:t>
            </w:r>
          </w:p>
        </w:tc>
        <w:tc>
          <w:tcPr>
            <w:tcW w:w="1618" w:type="dxa"/>
            <w:shd w:val="clear" w:color="auto" w:fill="auto"/>
            <w:vAlign w:val="center"/>
          </w:tcPr>
          <w:p w:rsidR="00AC2595" w:rsidRPr="00407BF7" w:rsidRDefault="00492A00" w:rsidP="00492A00">
            <w:pPr>
              <w:pStyle w:val="ConsPlusNormal"/>
              <w:jc w:val="center"/>
            </w:pPr>
            <w:r>
              <w:lastRenderedPageBreak/>
              <w:t>2018-2020 гг.</w:t>
            </w:r>
          </w:p>
        </w:tc>
        <w:tc>
          <w:tcPr>
            <w:tcW w:w="1701" w:type="dxa"/>
            <w:shd w:val="clear" w:color="auto" w:fill="auto"/>
            <w:vAlign w:val="center"/>
          </w:tcPr>
          <w:p w:rsidR="00AC2595" w:rsidRPr="00407BF7" w:rsidRDefault="00492A00" w:rsidP="00492A00">
            <w:pPr>
              <w:pStyle w:val="ConsPlusNormal"/>
              <w:jc w:val="center"/>
            </w:pPr>
            <w:r>
              <w:t>72,0</w:t>
            </w:r>
          </w:p>
        </w:tc>
        <w:tc>
          <w:tcPr>
            <w:tcW w:w="2835" w:type="dxa"/>
            <w:shd w:val="clear" w:color="auto" w:fill="auto"/>
            <w:vAlign w:val="center"/>
          </w:tcPr>
          <w:p w:rsidR="00AC2595" w:rsidRPr="00407BF7" w:rsidRDefault="00492A00" w:rsidP="00492A00">
            <w:pPr>
              <w:pStyle w:val="ConsPlusNormal"/>
              <w:jc w:val="center"/>
            </w:pPr>
            <w:r w:rsidRPr="00407BF7">
              <w:t xml:space="preserve">Администрация </w:t>
            </w:r>
            <w:r>
              <w:t>Таргизского МО</w:t>
            </w:r>
          </w:p>
        </w:tc>
      </w:tr>
      <w:tr w:rsidR="00AC2595" w:rsidRPr="00407BF7" w:rsidTr="00492A00">
        <w:trPr>
          <w:trHeight w:val="977"/>
        </w:trPr>
        <w:tc>
          <w:tcPr>
            <w:tcW w:w="629" w:type="dxa"/>
            <w:shd w:val="clear" w:color="auto" w:fill="auto"/>
            <w:vAlign w:val="center"/>
          </w:tcPr>
          <w:p w:rsidR="00AC2595" w:rsidRPr="00407BF7" w:rsidRDefault="00AC2595" w:rsidP="00492A00">
            <w:pPr>
              <w:pStyle w:val="ConsPlusNormal"/>
              <w:jc w:val="center"/>
            </w:pPr>
            <w:r w:rsidRPr="00407BF7">
              <w:lastRenderedPageBreak/>
              <w:t>8</w:t>
            </w:r>
          </w:p>
        </w:tc>
        <w:tc>
          <w:tcPr>
            <w:tcW w:w="3627" w:type="dxa"/>
            <w:shd w:val="clear" w:color="auto" w:fill="auto"/>
            <w:vAlign w:val="center"/>
          </w:tcPr>
          <w:p w:rsidR="00AC2595" w:rsidRPr="00407BF7" w:rsidRDefault="00492A00" w:rsidP="00492A00">
            <w:pPr>
              <w:pStyle w:val="ConsPlusNormal"/>
              <w:jc w:val="center"/>
            </w:pPr>
            <w:r>
              <w:t>Профилактика наркомании, токсикомании и алкоголизма на территории Таргизского муниципального образования</w:t>
            </w:r>
          </w:p>
        </w:tc>
        <w:tc>
          <w:tcPr>
            <w:tcW w:w="1618" w:type="dxa"/>
            <w:shd w:val="clear" w:color="auto" w:fill="auto"/>
            <w:vAlign w:val="center"/>
          </w:tcPr>
          <w:p w:rsidR="00AC2595" w:rsidRPr="00407BF7" w:rsidRDefault="00492A00" w:rsidP="00492A00">
            <w:pPr>
              <w:pStyle w:val="ConsPlusNormal"/>
              <w:jc w:val="center"/>
            </w:pPr>
            <w:r>
              <w:t>2018-2019 гг.</w:t>
            </w:r>
          </w:p>
        </w:tc>
        <w:tc>
          <w:tcPr>
            <w:tcW w:w="1701" w:type="dxa"/>
            <w:shd w:val="clear" w:color="auto" w:fill="auto"/>
            <w:vAlign w:val="center"/>
          </w:tcPr>
          <w:p w:rsidR="00AC2595" w:rsidRPr="00407BF7" w:rsidRDefault="00492A00" w:rsidP="00492A00">
            <w:pPr>
              <w:pStyle w:val="ConsPlusNormal"/>
              <w:jc w:val="center"/>
            </w:pPr>
            <w:r>
              <w:t>3,0</w:t>
            </w:r>
          </w:p>
        </w:tc>
        <w:tc>
          <w:tcPr>
            <w:tcW w:w="2835" w:type="dxa"/>
            <w:shd w:val="clear" w:color="auto" w:fill="auto"/>
            <w:vAlign w:val="center"/>
          </w:tcPr>
          <w:p w:rsidR="00AC2595" w:rsidRPr="00407BF7" w:rsidRDefault="00492A00" w:rsidP="00492A00">
            <w:pPr>
              <w:pStyle w:val="ConsPlusNormal"/>
              <w:jc w:val="center"/>
            </w:pPr>
            <w:r w:rsidRPr="00407BF7">
              <w:t xml:space="preserve">Администрация </w:t>
            </w:r>
            <w:r>
              <w:t>Таргизского МО</w:t>
            </w:r>
          </w:p>
        </w:tc>
      </w:tr>
      <w:tr w:rsidR="00AC2595" w:rsidRPr="00407BF7" w:rsidTr="00492A00">
        <w:trPr>
          <w:trHeight w:val="28"/>
        </w:trPr>
        <w:tc>
          <w:tcPr>
            <w:tcW w:w="629" w:type="dxa"/>
            <w:shd w:val="clear" w:color="auto" w:fill="auto"/>
            <w:vAlign w:val="center"/>
          </w:tcPr>
          <w:p w:rsidR="00AC2595" w:rsidRPr="00407BF7" w:rsidRDefault="00AC2595" w:rsidP="00492A00">
            <w:pPr>
              <w:pStyle w:val="ConsPlusNormal"/>
              <w:jc w:val="center"/>
            </w:pPr>
            <w:r w:rsidRPr="00407BF7">
              <w:t>9</w:t>
            </w:r>
          </w:p>
        </w:tc>
        <w:tc>
          <w:tcPr>
            <w:tcW w:w="3627" w:type="dxa"/>
            <w:shd w:val="clear" w:color="auto" w:fill="auto"/>
            <w:vAlign w:val="center"/>
          </w:tcPr>
          <w:p w:rsidR="00AC2595" w:rsidRPr="00407BF7" w:rsidRDefault="00492A00" w:rsidP="00492A00">
            <w:pPr>
              <w:pStyle w:val="ConsPlusNormal"/>
              <w:jc w:val="center"/>
            </w:pPr>
            <w:r>
              <w:t>Установка дорожных знаков, обустройство пешеходных переходов на территории Таргизского муниципального образования</w:t>
            </w:r>
          </w:p>
        </w:tc>
        <w:tc>
          <w:tcPr>
            <w:tcW w:w="1618" w:type="dxa"/>
            <w:shd w:val="clear" w:color="auto" w:fill="auto"/>
            <w:vAlign w:val="center"/>
          </w:tcPr>
          <w:p w:rsidR="00AC2595" w:rsidRPr="00407BF7" w:rsidRDefault="00492A00" w:rsidP="00492A00">
            <w:pPr>
              <w:pStyle w:val="ConsPlusNormal"/>
              <w:jc w:val="center"/>
            </w:pPr>
            <w:r>
              <w:t>2017-2021 гг.</w:t>
            </w:r>
          </w:p>
        </w:tc>
        <w:tc>
          <w:tcPr>
            <w:tcW w:w="1701" w:type="dxa"/>
            <w:shd w:val="clear" w:color="auto" w:fill="auto"/>
            <w:vAlign w:val="center"/>
          </w:tcPr>
          <w:p w:rsidR="00AC2595" w:rsidRPr="00407BF7" w:rsidRDefault="00492A00" w:rsidP="00492A00">
            <w:pPr>
              <w:pStyle w:val="ConsPlusNormal"/>
              <w:jc w:val="center"/>
            </w:pPr>
            <w:r>
              <w:t>670,9</w:t>
            </w:r>
          </w:p>
        </w:tc>
        <w:tc>
          <w:tcPr>
            <w:tcW w:w="2835" w:type="dxa"/>
            <w:shd w:val="clear" w:color="auto" w:fill="auto"/>
            <w:vAlign w:val="center"/>
          </w:tcPr>
          <w:p w:rsidR="00AC2595" w:rsidRPr="00407BF7" w:rsidRDefault="00492A00" w:rsidP="00492A00">
            <w:pPr>
              <w:pStyle w:val="ConsPlusNormal"/>
              <w:jc w:val="center"/>
            </w:pPr>
            <w:r w:rsidRPr="00407BF7">
              <w:t xml:space="preserve">Администрация </w:t>
            </w:r>
            <w:r>
              <w:t>Таргизского МО</w:t>
            </w:r>
          </w:p>
        </w:tc>
      </w:tr>
      <w:tr w:rsidR="00AC2595" w:rsidRPr="00407BF7" w:rsidTr="00492A00">
        <w:trPr>
          <w:trHeight w:val="1256"/>
        </w:trPr>
        <w:tc>
          <w:tcPr>
            <w:tcW w:w="629" w:type="dxa"/>
            <w:shd w:val="clear" w:color="auto" w:fill="auto"/>
            <w:vAlign w:val="center"/>
          </w:tcPr>
          <w:p w:rsidR="00AC2595" w:rsidRPr="00407BF7" w:rsidRDefault="00AC2595" w:rsidP="00492A00">
            <w:pPr>
              <w:pStyle w:val="ConsPlusNormal"/>
              <w:jc w:val="center"/>
            </w:pPr>
            <w:r w:rsidRPr="00407BF7">
              <w:t>10</w:t>
            </w:r>
          </w:p>
        </w:tc>
        <w:tc>
          <w:tcPr>
            <w:tcW w:w="3627" w:type="dxa"/>
            <w:shd w:val="clear" w:color="auto" w:fill="auto"/>
            <w:vAlign w:val="center"/>
          </w:tcPr>
          <w:p w:rsidR="00AC2595" w:rsidRPr="00407BF7" w:rsidRDefault="00492A00" w:rsidP="00492A00">
            <w:pPr>
              <w:pStyle w:val="ConsPlusNormal"/>
              <w:jc w:val="center"/>
            </w:pPr>
            <w:r>
              <w:t>Энергосбережение и повышение энергетической эффективности на территории Таргизского муниципального образования</w:t>
            </w:r>
          </w:p>
        </w:tc>
        <w:tc>
          <w:tcPr>
            <w:tcW w:w="1618" w:type="dxa"/>
            <w:shd w:val="clear" w:color="auto" w:fill="auto"/>
            <w:vAlign w:val="center"/>
          </w:tcPr>
          <w:p w:rsidR="00AC2595" w:rsidRPr="00407BF7" w:rsidRDefault="00492A00" w:rsidP="00492A00">
            <w:pPr>
              <w:pStyle w:val="ConsPlusNormal"/>
              <w:jc w:val="center"/>
            </w:pPr>
            <w:r>
              <w:t>2018-2020 гг.</w:t>
            </w:r>
          </w:p>
        </w:tc>
        <w:tc>
          <w:tcPr>
            <w:tcW w:w="1701" w:type="dxa"/>
            <w:shd w:val="clear" w:color="auto" w:fill="auto"/>
            <w:vAlign w:val="center"/>
          </w:tcPr>
          <w:p w:rsidR="00AC2595" w:rsidRPr="00407BF7" w:rsidRDefault="00492A00" w:rsidP="00492A00">
            <w:pPr>
              <w:pStyle w:val="ConsPlusNormal"/>
              <w:jc w:val="center"/>
            </w:pPr>
            <w:r>
              <w:t>124,0</w:t>
            </w:r>
          </w:p>
        </w:tc>
        <w:tc>
          <w:tcPr>
            <w:tcW w:w="2835" w:type="dxa"/>
            <w:shd w:val="clear" w:color="auto" w:fill="auto"/>
            <w:vAlign w:val="center"/>
          </w:tcPr>
          <w:p w:rsidR="00AC2595" w:rsidRPr="00407BF7" w:rsidRDefault="00492A00" w:rsidP="00492A00">
            <w:pPr>
              <w:pStyle w:val="ConsPlusNormal"/>
              <w:jc w:val="center"/>
            </w:pPr>
            <w:r w:rsidRPr="00407BF7">
              <w:t xml:space="preserve">Администрация </w:t>
            </w:r>
            <w:r>
              <w:t>Таргизского МО</w:t>
            </w:r>
          </w:p>
        </w:tc>
      </w:tr>
      <w:tr w:rsidR="00311AFC" w:rsidRPr="00407BF7" w:rsidTr="00492A00">
        <w:trPr>
          <w:trHeight w:val="28"/>
        </w:trPr>
        <w:tc>
          <w:tcPr>
            <w:tcW w:w="629" w:type="dxa"/>
            <w:shd w:val="clear" w:color="auto" w:fill="auto"/>
            <w:vAlign w:val="center"/>
          </w:tcPr>
          <w:p w:rsidR="00311AFC" w:rsidRPr="00407BF7" w:rsidRDefault="00311AFC" w:rsidP="00492A00">
            <w:pPr>
              <w:pStyle w:val="ConsPlusNormal"/>
              <w:jc w:val="center"/>
            </w:pPr>
          </w:p>
        </w:tc>
        <w:tc>
          <w:tcPr>
            <w:tcW w:w="9781" w:type="dxa"/>
            <w:gridSpan w:val="4"/>
            <w:shd w:val="clear" w:color="auto" w:fill="auto"/>
            <w:vAlign w:val="center"/>
          </w:tcPr>
          <w:p w:rsidR="00311AFC" w:rsidRPr="00407BF7" w:rsidRDefault="003135AD" w:rsidP="00492A00">
            <w:pPr>
              <w:pStyle w:val="ConsPlusNormal"/>
              <w:jc w:val="center"/>
            </w:pPr>
            <w:r>
              <w:t>Комплексные программы Таргизского</w:t>
            </w:r>
            <w:r w:rsidR="00311AFC" w:rsidRPr="00407BF7">
              <w:t xml:space="preserve"> муниципального образования</w:t>
            </w:r>
          </w:p>
        </w:tc>
      </w:tr>
      <w:tr w:rsidR="00311AFC" w:rsidRPr="00407BF7" w:rsidTr="00492A00">
        <w:trPr>
          <w:trHeight w:val="790"/>
        </w:trPr>
        <w:tc>
          <w:tcPr>
            <w:tcW w:w="629" w:type="dxa"/>
            <w:shd w:val="clear" w:color="auto" w:fill="auto"/>
            <w:vAlign w:val="center"/>
          </w:tcPr>
          <w:p w:rsidR="00311AFC" w:rsidRPr="00407BF7" w:rsidRDefault="00311AFC" w:rsidP="00492A00">
            <w:pPr>
              <w:pStyle w:val="ConsPlusNormal"/>
              <w:jc w:val="center"/>
            </w:pPr>
            <w:r w:rsidRPr="00407BF7">
              <w:t>1</w:t>
            </w:r>
          </w:p>
        </w:tc>
        <w:tc>
          <w:tcPr>
            <w:tcW w:w="3627" w:type="dxa"/>
            <w:shd w:val="clear" w:color="auto" w:fill="auto"/>
            <w:vAlign w:val="center"/>
          </w:tcPr>
          <w:p w:rsidR="00311AFC" w:rsidRPr="00407BF7" w:rsidRDefault="003135AD" w:rsidP="00492A00">
            <w:pPr>
              <w:pStyle w:val="ConsPlusNormal"/>
              <w:jc w:val="center"/>
            </w:pPr>
            <w:r>
              <w:t xml:space="preserve">Программа комплексного развития систем транспортной инфраструктуры  </w:t>
            </w:r>
          </w:p>
        </w:tc>
        <w:tc>
          <w:tcPr>
            <w:tcW w:w="1618" w:type="dxa"/>
            <w:shd w:val="clear" w:color="auto" w:fill="auto"/>
            <w:vAlign w:val="center"/>
          </w:tcPr>
          <w:p w:rsidR="00311AFC" w:rsidRPr="00407BF7" w:rsidRDefault="00311AFC" w:rsidP="00492A00">
            <w:pPr>
              <w:pStyle w:val="ConsPlusNormal"/>
              <w:jc w:val="center"/>
            </w:pPr>
            <w:r>
              <w:t>201</w:t>
            </w:r>
            <w:r w:rsidR="003135AD">
              <w:t>7-2030</w:t>
            </w:r>
            <w:r>
              <w:t xml:space="preserve"> годы</w:t>
            </w:r>
          </w:p>
        </w:tc>
        <w:tc>
          <w:tcPr>
            <w:tcW w:w="1701" w:type="dxa"/>
            <w:shd w:val="clear" w:color="auto" w:fill="auto"/>
            <w:vAlign w:val="center"/>
          </w:tcPr>
          <w:p w:rsidR="00311AFC" w:rsidRPr="00407BF7" w:rsidRDefault="00737166" w:rsidP="00492A00">
            <w:pPr>
              <w:pStyle w:val="ConsPlusNormal"/>
              <w:jc w:val="center"/>
            </w:pPr>
            <w:r>
              <w:t>3130,0</w:t>
            </w:r>
          </w:p>
        </w:tc>
        <w:tc>
          <w:tcPr>
            <w:tcW w:w="2835" w:type="dxa"/>
            <w:shd w:val="clear" w:color="auto" w:fill="auto"/>
            <w:vAlign w:val="center"/>
          </w:tcPr>
          <w:p w:rsidR="00311AFC" w:rsidRPr="00407BF7" w:rsidRDefault="00311AFC" w:rsidP="00492A00">
            <w:pPr>
              <w:pStyle w:val="ConsPlusNormal"/>
              <w:jc w:val="center"/>
            </w:pPr>
            <w:r w:rsidRPr="00407BF7">
              <w:t xml:space="preserve">Администрация </w:t>
            </w:r>
            <w:r w:rsidR="003135AD">
              <w:t xml:space="preserve">Таргизского </w:t>
            </w:r>
            <w:r>
              <w:t>МО</w:t>
            </w:r>
          </w:p>
        </w:tc>
      </w:tr>
      <w:tr w:rsidR="00311AFC" w:rsidRPr="00407BF7" w:rsidTr="00492A00">
        <w:trPr>
          <w:trHeight w:val="466"/>
        </w:trPr>
        <w:tc>
          <w:tcPr>
            <w:tcW w:w="629" w:type="dxa"/>
            <w:shd w:val="clear" w:color="auto" w:fill="auto"/>
            <w:vAlign w:val="center"/>
          </w:tcPr>
          <w:p w:rsidR="00311AFC" w:rsidRPr="00407BF7" w:rsidRDefault="00311AFC" w:rsidP="00492A00">
            <w:pPr>
              <w:pStyle w:val="ConsPlusNormal"/>
              <w:jc w:val="center"/>
            </w:pPr>
            <w:r>
              <w:t>2</w:t>
            </w:r>
            <w:r w:rsidRPr="00407BF7">
              <w:t>.</w:t>
            </w:r>
          </w:p>
        </w:tc>
        <w:tc>
          <w:tcPr>
            <w:tcW w:w="3627" w:type="dxa"/>
            <w:shd w:val="clear" w:color="auto" w:fill="auto"/>
            <w:vAlign w:val="center"/>
          </w:tcPr>
          <w:p w:rsidR="00311AFC" w:rsidRPr="00407BF7" w:rsidRDefault="00311AFC" w:rsidP="00492A00">
            <w:pPr>
              <w:pStyle w:val="ConsPlusNormal"/>
              <w:jc w:val="center"/>
            </w:pPr>
            <w:r w:rsidRPr="00407BF7">
              <w:t>Программа комплексного развития социальной инфраструктуры</w:t>
            </w:r>
            <w:r>
              <w:t xml:space="preserve"> </w:t>
            </w:r>
          </w:p>
        </w:tc>
        <w:tc>
          <w:tcPr>
            <w:tcW w:w="1618" w:type="dxa"/>
            <w:shd w:val="clear" w:color="auto" w:fill="auto"/>
            <w:vAlign w:val="center"/>
          </w:tcPr>
          <w:p w:rsidR="00311AFC" w:rsidRPr="00407BF7" w:rsidRDefault="00311AFC" w:rsidP="00492A00">
            <w:pPr>
              <w:pStyle w:val="ConsPlusNormal"/>
              <w:jc w:val="center"/>
            </w:pPr>
            <w:r w:rsidRPr="00407BF7">
              <w:t>201</w:t>
            </w:r>
            <w:r w:rsidR="00737166">
              <w:t>8</w:t>
            </w:r>
            <w:r w:rsidRPr="00407BF7">
              <w:t>-20</w:t>
            </w:r>
            <w:r w:rsidR="00737166">
              <w:t>32</w:t>
            </w:r>
            <w:r w:rsidRPr="00407BF7">
              <w:t xml:space="preserve"> годы</w:t>
            </w:r>
          </w:p>
        </w:tc>
        <w:tc>
          <w:tcPr>
            <w:tcW w:w="1701" w:type="dxa"/>
            <w:shd w:val="clear" w:color="auto" w:fill="auto"/>
            <w:vAlign w:val="center"/>
          </w:tcPr>
          <w:p w:rsidR="00311AFC" w:rsidRPr="00407BF7" w:rsidRDefault="00737166" w:rsidP="00492A00">
            <w:pPr>
              <w:pStyle w:val="ConsPlusNormal"/>
              <w:jc w:val="center"/>
            </w:pPr>
            <w:r>
              <w:t>Нет данных</w:t>
            </w:r>
          </w:p>
        </w:tc>
        <w:tc>
          <w:tcPr>
            <w:tcW w:w="2835" w:type="dxa"/>
            <w:shd w:val="clear" w:color="auto" w:fill="auto"/>
            <w:vAlign w:val="center"/>
          </w:tcPr>
          <w:p w:rsidR="00311AFC" w:rsidRPr="00407BF7" w:rsidRDefault="00737166" w:rsidP="00492A00">
            <w:pPr>
              <w:pStyle w:val="ConsPlusNormal"/>
              <w:jc w:val="center"/>
            </w:pPr>
            <w:r w:rsidRPr="00407BF7">
              <w:t xml:space="preserve">Администрация </w:t>
            </w:r>
            <w:r>
              <w:t>Таргизского МО</w:t>
            </w:r>
          </w:p>
        </w:tc>
      </w:tr>
      <w:tr w:rsidR="00311AFC" w:rsidRPr="00407BF7" w:rsidTr="00492A00">
        <w:trPr>
          <w:trHeight w:val="568"/>
        </w:trPr>
        <w:tc>
          <w:tcPr>
            <w:tcW w:w="629" w:type="dxa"/>
            <w:shd w:val="clear" w:color="auto" w:fill="auto"/>
            <w:vAlign w:val="center"/>
          </w:tcPr>
          <w:p w:rsidR="00311AFC" w:rsidRPr="00407BF7" w:rsidRDefault="00311AFC" w:rsidP="00492A00">
            <w:pPr>
              <w:pStyle w:val="ConsPlusNormal"/>
              <w:jc w:val="center"/>
            </w:pPr>
            <w:r>
              <w:t>3</w:t>
            </w:r>
            <w:r w:rsidRPr="00407BF7">
              <w:t>.</w:t>
            </w:r>
          </w:p>
        </w:tc>
        <w:tc>
          <w:tcPr>
            <w:tcW w:w="3627" w:type="dxa"/>
            <w:shd w:val="clear" w:color="auto" w:fill="auto"/>
            <w:vAlign w:val="center"/>
          </w:tcPr>
          <w:p w:rsidR="00311AFC" w:rsidRPr="00407BF7" w:rsidRDefault="00311AFC" w:rsidP="00492A00">
            <w:pPr>
              <w:pStyle w:val="ConsPlusNormal"/>
              <w:jc w:val="center"/>
            </w:pPr>
            <w:r w:rsidRPr="00407BF7">
              <w:t>Программа комплексного развития систем коммунальной инфраструктуры</w:t>
            </w:r>
            <w:r>
              <w:t>»</w:t>
            </w:r>
          </w:p>
        </w:tc>
        <w:tc>
          <w:tcPr>
            <w:tcW w:w="1618" w:type="dxa"/>
            <w:shd w:val="clear" w:color="auto" w:fill="auto"/>
            <w:vAlign w:val="center"/>
          </w:tcPr>
          <w:p w:rsidR="00311AFC" w:rsidRPr="00407BF7" w:rsidRDefault="00311AFC" w:rsidP="00492A00">
            <w:pPr>
              <w:pStyle w:val="ConsPlusNormal"/>
              <w:jc w:val="center"/>
            </w:pPr>
            <w:r w:rsidRPr="00407BF7">
              <w:t>201</w:t>
            </w:r>
            <w:r w:rsidR="00737166">
              <w:t>6-2032</w:t>
            </w:r>
            <w:r w:rsidRPr="00407BF7">
              <w:t xml:space="preserve"> годы</w:t>
            </w:r>
          </w:p>
        </w:tc>
        <w:tc>
          <w:tcPr>
            <w:tcW w:w="1701" w:type="dxa"/>
            <w:shd w:val="clear" w:color="auto" w:fill="auto"/>
            <w:vAlign w:val="center"/>
          </w:tcPr>
          <w:p w:rsidR="00311AFC" w:rsidRPr="00407BF7" w:rsidRDefault="00737166" w:rsidP="00492A00">
            <w:pPr>
              <w:pStyle w:val="ConsPlusNormal"/>
              <w:jc w:val="center"/>
            </w:pPr>
            <w:r>
              <w:t>Нет данных</w:t>
            </w:r>
          </w:p>
        </w:tc>
        <w:tc>
          <w:tcPr>
            <w:tcW w:w="2835" w:type="dxa"/>
            <w:shd w:val="clear" w:color="auto" w:fill="auto"/>
            <w:vAlign w:val="center"/>
          </w:tcPr>
          <w:p w:rsidR="00311AFC" w:rsidRPr="00407BF7" w:rsidRDefault="00737166" w:rsidP="00492A00">
            <w:pPr>
              <w:pStyle w:val="ConsPlusNormal"/>
              <w:jc w:val="center"/>
            </w:pPr>
            <w:r w:rsidRPr="00407BF7">
              <w:t xml:space="preserve">Администрация </w:t>
            </w:r>
            <w:r>
              <w:t>Таргизского МО, Чунского района, Иркутской области</w:t>
            </w:r>
          </w:p>
        </w:tc>
      </w:tr>
    </w:tbl>
    <w:p w:rsidR="00686DC4" w:rsidRPr="00EB7EF8" w:rsidRDefault="00686DC4" w:rsidP="00844CC7">
      <w:pPr>
        <w:contextualSpacing/>
        <w:jc w:val="right"/>
        <w:rPr>
          <w:rFonts w:ascii="Times New Roman" w:hAnsi="Times New Roman" w:cs="Times New Roman"/>
        </w:rPr>
        <w:sectPr w:rsidR="00686DC4" w:rsidRPr="00EB7EF8" w:rsidSect="003135AD">
          <w:headerReference w:type="default" r:id="rId11"/>
          <w:footerReference w:type="default" r:id="rId12"/>
          <w:pgSz w:w="11907" w:h="16840"/>
          <w:pgMar w:top="993" w:right="567" w:bottom="567" w:left="851" w:header="0" w:footer="0" w:gutter="0"/>
          <w:cols w:space="720"/>
          <w:titlePg/>
          <w:docGrid w:linePitch="299"/>
        </w:sectPr>
      </w:pPr>
    </w:p>
    <w:p w:rsidR="00686DC4" w:rsidRDefault="007261A0" w:rsidP="007261A0">
      <w:pPr>
        <w:spacing w:after="0"/>
        <w:contextualSpacing/>
        <w:jc w:val="right"/>
        <w:rPr>
          <w:rFonts w:ascii="Times New Roman" w:hAnsi="Times New Roman" w:cs="Times New Roman"/>
          <w:sz w:val="24"/>
          <w:szCs w:val="24"/>
        </w:rPr>
      </w:pPr>
      <w:r w:rsidRPr="007261A0">
        <w:rPr>
          <w:rFonts w:ascii="Times New Roman" w:hAnsi="Times New Roman" w:cs="Times New Roman"/>
          <w:sz w:val="24"/>
          <w:szCs w:val="24"/>
        </w:rPr>
        <w:lastRenderedPageBreak/>
        <w:t>Приложение 2</w:t>
      </w:r>
    </w:p>
    <w:p w:rsidR="004E092B" w:rsidRPr="007261A0" w:rsidRDefault="004E092B" w:rsidP="007261A0">
      <w:pPr>
        <w:spacing w:after="0"/>
        <w:contextualSpacing/>
        <w:jc w:val="right"/>
        <w:rPr>
          <w:rFonts w:ascii="Times New Roman" w:hAnsi="Times New Roman" w:cs="Times New Roman"/>
          <w:sz w:val="24"/>
          <w:szCs w:val="24"/>
        </w:rPr>
      </w:pPr>
    </w:p>
    <w:p w:rsidR="007261A0" w:rsidRPr="00492A00" w:rsidRDefault="007261A0" w:rsidP="007261A0">
      <w:pPr>
        <w:spacing w:after="0"/>
        <w:jc w:val="center"/>
        <w:rPr>
          <w:rFonts w:ascii="Times New Roman" w:hAnsi="Times New Roman" w:cs="Times New Roman"/>
          <w:i/>
          <w:sz w:val="24"/>
          <w:szCs w:val="24"/>
        </w:rPr>
      </w:pPr>
      <w:r w:rsidRPr="00492A00">
        <w:rPr>
          <w:rFonts w:ascii="Times New Roman" w:hAnsi="Times New Roman" w:cs="Times New Roman"/>
          <w:i/>
          <w:sz w:val="24"/>
          <w:szCs w:val="24"/>
        </w:rPr>
        <w:t>Оценка эффективности исполнения муниципальной программы «Обеспечение безопасности дорожного движения на территории  Таргизского муниципального образования на 2018 - 2020 годов»" за 2018 год.</w:t>
      </w:r>
    </w:p>
    <w:p w:rsidR="007261A0" w:rsidRPr="007261A0" w:rsidRDefault="007261A0" w:rsidP="00492A00">
      <w:pPr>
        <w:spacing w:after="0"/>
        <w:ind w:firstLine="709"/>
        <w:jc w:val="both"/>
        <w:rPr>
          <w:rFonts w:ascii="Times New Roman" w:hAnsi="Times New Roman" w:cs="Times New Roman"/>
          <w:sz w:val="24"/>
          <w:szCs w:val="24"/>
        </w:rPr>
      </w:pPr>
      <w:r w:rsidRPr="007261A0">
        <w:rPr>
          <w:rFonts w:ascii="Times New Roman" w:hAnsi="Times New Roman" w:cs="Times New Roman"/>
          <w:sz w:val="24"/>
          <w:szCs w:val="24"/>
        </w:rPr>
        <w:t>Муниципальная программа «Обеспечение безопасности дорожного движения на территории  Таргизского муниципального образования на 2018 - 2020 годов» утверждена постановлением администрации Таргизского муниципального образования №100.8 от 26.10.2017 года.</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Целью программы является обеспечение бесперебойной работы технических средств, организация дорожного движения с целью снижения аварийности дорожно-транспортного травматизма и повышения комфортности движения на дорогах Таргизского МО;Снижение детского и подросткового травматизма в ходе осуществления профилактических мероприятий по предупреждению ДТП.В рамках программы должны быть решены основные задачи:  Содействие в создании системы непрерывного обучения детей правилам безопасного поведения на дорогах и улицах;Содействие в совершенствовании организации движения транспорта и пешеходов в поселении;Формирование общественного мнения по проблеме безопасности дорожного движения; Освещение улиц для обеспечения безопасного движения автотранспортных средств и обеспечения безопасности пешеходов; Очистка автодорог от снега в зимний период; Строительство тротуаров и мостов. Программа реализуется за счет средств бюджета Таргизского муниципального образования.</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Объём средств, предусмотренных на реализацию программы в отчетном году, составил- 797500 руб.</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Фактическое освоение средств, предусмотренных на реализацию программы в отчетном периоде, составило 162924,50 руб. или 20,4%.</w:t>
      </w:r>
    </w:p>
    <w:p w:rsidR="00492A00" w:rsidRDefault="00492A00" w:rsidP="00492A00">
      <w:pPr>
        <w:pStyle w:val="a9"/>
        <w:spacing w:line="276" w:lineRule="auto"/>
        <w:ind w:firstLine="709"/>
        <w:jc w:val="both"/>
        <w:rPr>
          <w:rFonts w:ascii="Times New Roman" w:hAnsi="Times New Roman" w:cs="Times New Roman"/>
          <w:sz w:val="24"/>
          <w:szCs w:val="24"/>
        </w:rPr>
      </w:pPr>
    </w:p>
    <w:p w:rsidR="007261A0" w:rsidRPr="007261A0" w:rsidRDefault="007261A0" w:rsidP="00492A00">
      <w:pPr>
        <w:pStyle w:val="a9"/>
        <w:spacing w:line="276" w:lineRule="auto"/>
        <w:ind w:firstLine="709"/>
        <w:jc w:val="center"/>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мероприятий</w:t>
      </w:r>
    </w:p>
    <w:tbl>
      <w:tblPr>
        <w:tblStyle w:val="afe"/>
        <w:tblW w:w="4944" w:type="pct"/>
        <w:tblLayout w:type="fixed"/>
        <w:tblLook w:val="04A0" w:firstRow="1" w:lastRow="0" w:firstColumn="1" w:lastColumn="0" w:noHBand="0" w:noVBand="1"/>
      </w:tblPr>
      <w:tblGrid>
        <w:gridCol w:w="7226"/>
        <w:gridCol w:w="1569"/>
        <w:gridCol w:w="1567"/>
      </w:tblGrid>
      <w:tr w:rsidR="007261A0" w:rsidRPr="007261A0" w:rsidTr="00492A00">
        <w:tc>
          <w:tcPr>
            <w:tcW w:w="3487" w:type="pct"/>
          </w:tcPr>
          <w:p w:rsidR="007261A0" w:rsidRPr="007261A0" w:rsidRDefault="007261A0" w:rsidP="007261A0">
            <w:pPr>
              <w:pStyle w:val="a9"/>
              <w:spacing w:line="276" w:lineRule="auto"/>
              <w:rPr>
                <w:sz w:val="24"/>
                <w:szCs w:val="24"/>
              </w:rPr>
            </w:pPr>
            <w:r w:rsidRPr="007261A0">
              <w:rPr>
                <w:sz w:val="24"/>
                <w:szCs w:val="24"/>
              </w:rPr>
              <w:t>Наименование мероприятий</w:t>
            </w:r>
          </w:p>
        </w:tc>
        <w:tc>
          <w:tcPr>
            <w:tcW w:w="757" w:type="pct"/>
          </w:tcPr>
          <w:p w:rsidR="007261A0" w:rsidRPr="007261A0" w:rsidRDefault="007261A0" w:rsidP="007261A0">
            <w:pPr>
              <w:pStyle w:val="a9"/>
              <w:spacing w:line="276" w:lineRule="auto"/>
              <w:rPr>
                <w:sz w:val="24"/>
                <w:szCs w:val="24"/>
              </w:rPr>
            </w:pPr>
            <w:r w:rsidRPr="007261A0">
              <w:rPr>
                <w:sz w:val="24"/>
                <w:szCs w:val="24"/>
              </w:rPr>
              <w:t>План</w:t>
            </w:r>
          </w:p>
        </w:tc>
        <w:tc>
          <w:tcPr>
            <w:tcW w:w="757" w:type="pct"/>
          </w:tcPr>
          <w:p w:rsidR="007261A0" w:rsidRPr="007261A0" w:rsidRDefault="007261A0" w:rsidP="007261A0">
            <w:pPr>
              <w:pStyle w:val="a9"/>
              <w:spacing w:line="276" w:lineRule="auto"/>
              <w:rPr>
                <w:sz w:val="24"/>
                <w:szCs w:val="24"/>
              </w:rPr>
            </w:pPr>
            <w:r w:rsidRPr="007261A0">
              <w:rPr>
                <w:sz w:val="24"/>
                <w:szCs w:val="24"/>
              </w:rPr>
              <w:t>Исполнение</w:t>
            </w:r>
          </w:p>
        </w:tc>
      </w:tr>
      <w:tr w:rsidR="007261A0" w:rsidRPr="007261A0" w:rsidTr="00492A00">
        <w:tc>
          <w:tcPr>
            <w:tcW w:w="3487" w:type="pct"/>
          </w:tcPr>
          <w:p w:rsidR="007261A0" w:rsidRPr="007261A0" w:rsidRDefault="007261A0" w:rsidP="007261A0">
            <w:pPr>
              <w:pStyle w:val="a9"/>
              <w:spacing w:line="276" w:lineRule="auto"/>
              <w:rPr>
                <w:sz w:val="24"/>
                <w:szCs w:val="24"/>
              </w:rPr>
            </w:pPr>
            <w:r w:rsidRPr="007261A0">
              <w:rPr>
                <w:sz w:val="24"/>
                <w:szCs w:val="24"/>
              </w:rPr>
              <w:t>Координация   действий участников Программы. Мониторинг</w:t>
            </w:r>
            <w:r w:rsidRPr="007261A0">
              <w:rPr>
                <w:color w:val="000000"/>
                <w:sz w:val="24"/>
                <w:szCs w:val="24"/>
              </w:rPr>
              <w:t xml:space="preserve"> Программы для своевременного выявления проблем и контроля результативности предпринятых мероприятий.</w:t>
            </w:r>
          </w:p>
        </w:tc>
        <w:tc>
          <w:tcPr>
            <w:tcW w:w="757" w:type="pct"/>
          </w:tcPr>
          <w:p w:rsidR="007261A0" w:rsidRPr="007261A0" w:rsidRDefault="007261A0" w:rsidP="007261A0">
            <w:pPr>
              <w:pStyle w:val="a9"/>
              <w:spacing w:line="276" w:lineRule="auto"/>
              <w:rPr>
                <w:sz w:val="24"/>
                <w:szCs w:val="24"/>
              </w:rPr>
            </w:pPr>
            <w:r w:rsidRPr="007261A0">
              <w:rPr>
                <w:sz w:val="24"/>
                <w:szCs w:val="24"/>
              </w:rPr>
              <w:t>0</w:t>
            </w:r>
          </w:p>
        </w:tc>
        <w:tc>
          <w:tcPr>
            <w:tcW w:w="757" w:type="pct"/>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492A00">
        <w:tc>
          <w:tcPr>
            <w:tcW w:w="3487" w:type="pct"/>
          </w:tcPr>
          <w:p w:rsidR="007261A0" w:rsidRPr="007261A0" w:rsidRDefault="007261A0" w:rsidP="007261A0">
            <w:pPr>
              <w:pStyle w:val="a9"/>
              <w:spacing w:line="276" w:lineRule="auto"/>
              <w:rPr>
                <w:sz w:val="24"/>
                <w:szCs w:val="24"/>
              </w:rPr>
            </w:pPr>
            <w:r w:rsidRPr="007261A0">
              <w:rPr>
                <w:sz w:val="24"/>
                <w:szCs w:val="24"/>
              </w:rPr>
              <w:t>Организация пропаганды безопасности дорожного движения в сельском поселении</w:t>
            </w:r>
          </w:p>
        </w:tc>
        <w:tc>
          <w:tcPr>
            <w:tcW w:w="757" w:type="pct"/>
          </w:tcPr>
          <w:p w:rsidR="007261A0" w:rsidRPr="007261A0" w:rsidRDefault="007261A0" w:rsidP="007261A0">
            <w:pPr>
              <w:pStyle w:val="a9"/>
              <w:spacing w:line="276" w:lineRule="auto"/>
              <w:rPr>
                <w:sz w:val="24"/>
                <w:szCs w:val="24"/>
              </w:rPr>
            </w:pPr>
            <w:r w:rsidRPr="007261A0">
              <w:rPr>
                <w:sz w:val="24"/>
                <w:szCs w:val="24"/>
              </w:rPr>
              <w:t>0</w:t>
            </w:r>
          </w:p>
        </w:tc>
        <w:tc>
          <w:tcPr>
            <w:tcW w:w="757" w:type="pct"/>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492A00">
        <w:tc>
          <w:tcPr>
            <w:tcW w:w="3487" w:type="pct"/>
          </w:tcPr>
          <w:p w:rsidR="007261A0" w:rsidRPr="007261A0" w:rsidRDefault="007261A0" w:rsidP="007261A0">
            <w:pPr>
              <w:pStyle w:val="a9"/>
              <w:spacing w:line="276" w:lineRule="auto"/>
              <w:rPr>
                <w:sz w:val="24"/>
                <w:szCs w:val="24"/>
              </w:rPr>
            </w:pPr>
            <w:r w:rsidRPr="007261A0">
              <w:rPr>
                <w:sz w:val="24"/>
                <w:szCs w:val="24"/>
              </w:rPr>
              <w:t>Профилактика детского травматизма</w:t>
            </w:r>
          </w:p>
        </w:tc>
        <w:tc>
          <w:tcPr>
            <w:tcW w:w="757" w:type="pct"/>
          </w:tcPr>
          <w:p w:rsidR="007261A0" w:rsidRPr="007261A0" w:rsidRDefault="007261A0" w:rsidP="007261A0">
            <w:pPr>
              <w:pStyle w:val="a9"/>
              <w:spacing w:line="276" w:lineRule="auto"/>
              <w:rPr>
                <w:sz w:val="24"/>
                <w:szCs w:val="24"/>
              </w:rPr>
            </w:pPr>
            <w:r w:rsidRPr="007261A0">
              <w:rPr>
                <w:sz w:val="24"/>
                <w:szCs w:val="24"/>
              </w:rPr>
              <w:t>0</w:t>
            </w:r>
          </w:p>
        </w:tc>
        <w:tc>
          <w:tcPr>
            <w:tcW w:w="757" w:type="pct"/>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492A00">
        <w:tc>
          <w:tcPr>
            <w:tcW w:w="3487" w:type="pct"/>
          </w:tcPr>
          <w:p w:rsidR="007261A0" w:rsidRPr="007261A0" w:rsidRDefault="007261A0" w:rsidP="007261A0">
            <w:pPr>
              <w:pStyle w:val="a9"/>
              <w:spacing w:line="276" w:lineRule="auto"/>
              <w:rPr>
                <w:sz w:val="24"/>
                <w:szCs w:val="24"/>
              </w:rPr>
            </w:pPr>
            <w:r w:rsidRPr="007261A0">
              <w:rPr>
                <w:sz w:val="24"/>
                <w:szCs w:val="24"/>
              </w:rPr>
              <w:t>Информирование населения о состоянии безопасности дорожного движения на территории поселения</w:t>
            </w:r>
          </w:p>
        </w:tc>
        <w:tc>
          <w:tcPr>
            <w:tcW w:w="757" w:type="pct"/>
          </w:tcPr>
          <w:p w:rsidR="007261A0" w:rsidRPr="007261A0" w:rsidRDefault="007261A0" w:rsidP="007261A0">
            <w:pPr>
              <w:pStyle w:val="a9"/>
              <w:spacing w:line="276" w:lineRule="auto"/>
              <w:rPr>
                <w:sz w:val="24"/>
                <w:szCs w:val="24"/>
              </w:rPr>
            </w:pPr>
            <w:r w:rsidRPr="007261A0">
              <w:rPr>
                <w:sz w:val="24"/>
                <w:szCs w:val="24"/>
              </w:rPr>
              <w:t>10000</w:t>
            </w:r>
          </w:p>
        </w:tc>
        <w:tc>
          <w:tcPr>
            <w:tcW w:w="757" w:type="pct"/>
          </w:tcPr>
          <w:p w:rsidR="007261A0" w:rsidRPr="007261A0" w:rsidRDefault="007261A0" w:rsidP="007261A0">
            <w:pPr>
              <w:pStyle w:val="a9"/>
              <w:spacing w:line="276" w:lineRule="auto"/>
              <w:rPr>
                <w:sz w:val="24"/>
                <w:szCs w:val="24"/>
              </w:rPr>
            </w:pPr>
            <w:r w:rsidRPr="007261A0">
              <w:rPr>
                <w:sz w:val="24"/>
                <w:szCs w:val="24"/>
              </w:rPr>
              <w:t>4248</w:t>
            </w:r>
          </w:p>
        </w:tc>
      </w:tr>
      <w:tr w:rsidR="007261A0" w:rsidRPr="007261A0" w:rsidTr="00492A0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487" w:type="pct"/>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Механизированная снегоочистка, расчистка автомобильных дорог от снежных заносов, борьба с зимней скользкостью, уборка снежных валов с обочин;</w:t>
            </w:r>
          </w:p>
        </w:tc>
        <w:tc>
          <w:tcPr>
            <w:tcW w:w="757" w:type="pct"/>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60000</w:t>
            </w:r>
          </w:p>
        </w:tc>
        <w:tc>
          <w:tcPr>
            <w:tcW w:w="757" w:type="pct"/>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59676,50</w:t>
            </w:r>
          </w:p>
        </w:tc>
      </w:tr>
      <w:tr w:rsidR="007261A0" w:rsidRPr="007261A0" w:rsidTr="00492A00">
        <w:tblPrEx>
          <w:tblLook w:val="0000" w:firstRow="0" w:lastRow="0" w:firstColumn="0" w:lastColumn="0" w:noHBand="0" w:noVBand="0"/>
        </w:tblPrEx>
        <w:trPr>
          <w:trHeight w:val="276"/>
        </w:trPr>
        <w:tc>
          <w:tcPr>
            <w:tcW w:w="3487" w:type="pct"/>
          </w:tcPr>
          <w:p w:rsidR="007261A0" w:rsidRPr="007261A0" w:rsidRDefault="007261A0" w:rsidP="007261A0">
            <w:pPr>
              <w:pStyle w:val="a9"/>
              <w:spacing w:line="276" w:lineRule="auto"/>
              <w:rPr>
                <w:sz w:val="24"/>
                <w:szCs w:val="24"/>
              </w:rPr>
            </w:pPr>
            <w:r w:rsidRPr="007261A0">
              <w:rPr>
                <w:sz w:val="24"/>
                <w:szCs w:val="24"/>
              </w:rPr>
              <w:t>Проведение кадастровых работ</w:t>
            </w:r>
            <w:r w:rsidRPr="007261A0">
              <w:rPr>
                <w:rStyle w:val="FontStyle11"/>
                <w:b w:val="0"/>
              </w:rPr>
              <w:t>, оформление прав собственности на улично-дорожную сеть общего пользования местного значения и земельные участки под ними</w:t>
            </w:r>
          </w:p>
        </w:tc>
        <w:tc>
          <w:tcPr>
            <w:tcW w:w="757" w:type="pct"/>
          </w:tcPr>
          <w:p w:rsidR="007261A0" w:rsidRPr="007261A0" w:rsidRDefault="007261A0" w:rsidP="007261A0">
            <w:pPr>
              <w:pStyle w:val="a9"/>
              <w:spacing w:line="276" w:lineRule="auto"/>
              <w:rPr>
                <w:sz w:val="24"/>
                <w:szCs w:val="24"/>
              </w:rPr>
            </w:pPr>
            <w:r w:rsidRPr="007261A0">
              <w:rPr>
                <w:sz w:val="24"/>
                <w:szCs w:val="24"/>
              </w:rPr>
              <w:t>0</w:t>
            </w:r>
          </w:p>
        </w:tc>
        <w:tc>
          <w:tcPr>
            <w:tcW w:w="757" w:type="pct"/>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492A0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0"/>
        </w:trPr>
        <w:tc>
          <w:tcPr>
            <w:tcW w:w="3487" w:type="pct"/>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Разработка специализированных схем (схема организации дорожного движения, схем дислокации дорожных знаков и разметки), экспертиза проектов</w:t>
            </w:r>
          </w:p>
        </w:tc>
        <w:tc>
          <w:tcPr>
            <w:tcW w:w="757" w:type="pct"/>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c>
          <w:tcPr>
            <w:tcW w:w="757" w:type="pct"/>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492A0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0"/>
        </w:trPr>
        <w:tc>
          <w:tcPr>
            <w:tcW w:w="3487" w:type="pct"/>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Замена устаревших и установка  недостающих дорожных знаков и табло индивидуального проектирования, автономных и дистанционно управляемых знаков, светофорных объектов</w:t>
            </w:r>
          </w:p>
        </w:tc>
        <w:tc>
          <w:tcPr>
            <w:tcW w:w="757" w:type="pct"/>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220000</w:t>
            </w:r>
          </w:p>
        </w:tc>
        <w:tc>
          <w:tcPr>
            <w:tcW w:w="757" w:type="pct"/>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492A0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487" w:type="pct"/>
            <w:tcBorders>
              <w:top w:val="single" w:sz="4" w:space="0" w:color="auto"/>
              <w:left w:val="single" w:sz="4" w:space="0" w:color="auto"/>
              <w:bottom w:val="single" w:sz="4" w:space="0" w:color="auto"/>
              <w:right w:val="single" w:sz="4" w:space="0" w:color="auto"/>
            </w:tcBorders>
          </w:tcPr>
          <w:p w:rsidR="007261A0" w:rsidRPr="007261A0" w:rsidRDefault="007261A0" w:rsidP="00492A00">
            <w:pPr>
              <w:pStyle w:val="a9"/>
              <w:spacing w:line="276" w:lineRule="auto"/>
              <w:rPr>
                <w:sz w:val="24"/>
                <w:szCs w:val="24"/>
              </w:rPr>
            </w:pPr>
            <w:r w:rsidRPr="007261A0">
              <w:rPr>
                <w:sz w:val="24"/>
                <w:szCs w:val="24"/>
              </w:rPr>
              <w:t xml:space="preserve">Обслуживание систем контроля и управления линиями электроосвещения; монтаж, установка и замена вышедших из строя </w:t>
            </w:r>
            <w:r w:rsidRPr="007261A0">
              <w:rPr>
                <w:sz w:val="24"/>
                <w:szCs w:val="24"/>
              </w:rPr>
              <w:lastRenderedPageBreak/>
              <w:t>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w:t>
            </w:r>
          </w:p>
        </w:tc>
        <w:tc>
          <w:tcPr>
            <w:tcW w:w="757" w:type="pct"/>
            <w:tcBorders>
              <w:top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lastRenderedPageBreak/>
              <w:t>695500</w:t>
            </w:r>
          </w:p>
        </w:tc>
        <w:tc>
          <w:tcPr>
            <w:tcW w:w="757" w:type="pct"/>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99000</w:t>
            </w:r>
          </w:p>
        </w:tc>
      </w:tr>
      <w:tr w:rsidR="007261A0" w:rsidRPr="007261A0" w:rsidTr="00492A00">
        <w:tblPrEx>
          <w:tblLook w:val="0000" w:firstRow="0" w:lastRow="0" w:firstColumn="0" w:lastColumn="0" w:noHBand="0" w:noVBand="0"/>
        </w:tblPrEx>
        <w:trPr>
          <w:trHeight w:val="315"/>
        </w:trPr>
        <w:tc>
          <w:tcPr>
            <w:tcW w:w="3487" w:type="pct"/>
          </w:tcPr>
          <w:p w:rsidR="007261A0" w:rsidRPr="007261A0" w:rsidRDefault="007261A0" w:rsidP="007261A0">
            <w:pPr>
              <w:pStyle w:val="a9"/>
              <w:spacing w:line="276" w:lineRule="auto"/>
              <w:rPr>
                <w:sz w:val="24"/>
                <w:szCs w:val="24"/>
              </w:rPr>
            </w:pPr>
            <w:r w:rsidRPr="007261A0">
              <w:rPr>
                <w:sz w:val="24"/>
                <w:szCs w:val="24"/>
              </w:rPr>
              <w:lastRenderedPageBreak/>
              <w:t>Установка автопавильонов, окраска, замена поврежденных, и установка недостающих контейнеров для сбора мусора, урн, скамеек на автобусных остановках.</w:t>
            </w:r>
          </w:p>
        </w:tc>
        <w:tc>
          <w:tcPr>
            <w:tcW w:w="757" w:type="pct"/>
          </w:tcPr>
          <w:p w:rsidR="007261A0" w:rsidRPr="007261A0" w:rsidRDefault="007261A0" w:rsidP="007261A0">
            <w:pPr>
              <w:pStyle w:val="a9"/>
              <w:spacing w:line="276" w:lineRule="auto"/>
              <w:rPr>
                <w:sz w:val="24"/>
                <w:szCs w:val="24"/>
              </w:rPr>
            </w:pPr>
            <w:r w:rsidRPr="007261A0">
              <w:rPr>
                <w:sz w:val="24"/>
                <w:szCs w:val="24"/>
              </w:rPr>
              <w:t>10000</w:t>
            </w:r>
          </w:p>
        </w:tc>
        <w:tc>
          <w:tcPr>
            <w:tcW w:w="757" w:type="pct"/>
          </w:tcPr>
          <w:p w:rsidR="007261A0" w:rsidRPr="007261A0" w:rsidRDefault="007261A0" w:rsidP="007261A0">
            <w:pPr>
              <w:pStyle w:val="a9"/>
              <w:spacing w:line="276" w:lineRule="auto"/>
              <w:rPr>
                <w:sz w:val="24"/>
                <w:szCs w:val="24"/>
              </w:rPr>
            </w:pPr>
            <w:r w:rsidRPr="007261A0">
              <w:rPr>
                <w:sz w:val="24"/>
                <w:szCs w:val="24"/>
              </w:rPr>
              <w:t>0</w:t>
            </w:r>
          </w:p>
        </w:tc>
      </w:tr>
    </w:tbl>
    <w:p w:rsidR="00492A00" w:rsidRDefault="00492A00" w:rsidP="00492A00">
      <w:pPr>
        <w:pStyle w:val="a9"/>
        <w:spacing w:line="276" w:lineRule="auto"/>
        <w:ind w:firstLine="709"/>
        <w:jc w:val="both"/>
        <w:rPr>
          <w:rFonts w:ascii="Times New Roman" w:hAnsi="Times New Roman" w:cs="Times New Roman"/>
          <w:sz w:val="24"/>
          <w:szCs w:val="24"/>
        </w:rPr>
      </w:pP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100%,</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Пять мероприятий программы были запланированы без материальных затрат и были исполнены.</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Комплексная оценка эффективности (100+20,4+80) /3=66,8</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Результаты оценки эффективности реализации программы:</w:t>
      </w:r>
    </w:p>
    <w:p w:rsid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По результатам проведения оценки эффективности реализации программы, программа признана удовлетворительной</w:t>
      </w:r>
      <w:r w:rsidR="00492A00">
        <w:rPr>
          <w:rFonts w:ascii="Times New Roman" w:hAnsi="Times New Roman" w:cs="Times New Roman"/>
          <w:sz w:val="24"/>
          <w:szCs w:val="24"/>
        </w:rPr>
        <w:t>.</w:t>
      </w:r>
    </w:p>
    <w:p w:rsidR="00492A00" w:rsidRDefault="00492A00" w:rsidP="00492A00">
      <w:pPr>
        <w:pStyle w:val="a9"/>
        <w:spacing w:line="276" w:lineRule="auto"/>
        <w:ind w:firstLine="709"/>
        <w:jc w:val="both"/>
        <w:rPr>
          <w:rFonts w:ascii="Times New Roman" w:hAnsi="Times New Roman" w:cs="Times New Roman"/>
          <w:sz w:val="24"/>
          <w:szCs w:val="24"/>
        </w:rPr>
      </w:pPr>
    </w:p>
    <w:p w:rsidR="00492A00" w:rsidRPr="00492A00" w:rsidRDefault="00492A00" w:rsidP="00492A00">
      <w:pPr>
        <w:spacing w:after="0"/>
        <w:jc w:val="center"/>
        <w:rPr>
          <w:rFonts w:ascii="Times New Roman" w:hAnsi="Times New Roman" w:cs="Times New Roman"/>
          <w:i/>
          <w:sz w:val="24"/>
          <w:szCs w:val="24"/>
        </w:rPr>
      </w:pPr>
      <w:r w:rsidRPr="00492A00">
        <w:rPr>
          <w:rFonts w:ascii="Times New Roman" w:hAnsi="Times New Roman" w:cs="Times New Roman"/>
          <w:i/>
          <w:sz w:val="24"/>
          <w:szCs w:val="24"/>
        </w:rPr>
        <w:t>Оценка эффективности исполнения муниципальной программы «Благоустройство территории Таргизского муниципального образования на 2018 – 2020 годы» за 2018 год.</w:t>
      </w:r>
    </w:p>
    <w:p w:rsidR="00492A00" w:rsidRPr="007261A0" w:rsidRDefault="00492A00" w:rsidP="00492A00">
      <w:pPr>
        <w:spacing w:after="0"/>
        <w:ind w:firstLine="709"/>
        <w:jc w:val="both"/>
        <w:rPr>
          <w:rFonts w:ascii="Times New Roman" w:hAnsi="Times New Roman" w:cs="Times New Roman"/>
          <w:sz w:val="24"/>
          <w:szCs w:val="24"/>
        </w:rPr>
      </w:pPr>
      <w:r w:rsidRPr="007261A0">
        <w:rPr>
          <w:rFonts w:ascii="Times New Roman" w:hAnsi="Times New Roman" w:cs="Times New Roman"/>
          <w:sz w:val="24"/>
          <w:szCs w:val="24"/>
        </w:rPr>
        <w:t>Муниципальная программа «Благоустройство территории Таргизского муниципального образования на 2018 – 2020 годы» утверждена постановлением администрации Таргизского муниципального образования №100.3 от 26.10.2017 года.</w:t>
      </w:r>
    </w:p>
    <w:p w:rsidR="00492A00" w:rsidRPr="007261A0" w:rsidRDefault="00492A00" w:rsidP="00492A00">
      <w:pPr>
        <w:pStyle w:val="afff1"/>
        <w:spacing w:line="276" w:lineRule="auto"/>
        <w:ind w:firstLine="709"/>
        <w:rPr>
          <w:rFonts w:ascii="Times New Roman" w:hAnsi="Times New Roman" w:cs="Times New Roman"/>
        </w:rPr>
      </w:pPr>
      <w:r w:rsidRPr="007261A0">
        <w:rPr>
          <w:rFonts w:ascii="Times New Roman" w:hAnsi="Times New Roman" w:cs="Times New Roman"/>
        </w:rPr>
        <w:t>Целью программы является повышение уровня  благоустройства территории Таргизского муниципального образования</w:t>
      </w:r>
    </w:p>
    <w:p w:rsidR="00492A00" w:rsidRPr="007261A0" w:rsidRDefault="00492A00" w:rsidP="00492A00">
      <w:pPr>
        <w:pStyle w:val="afff2"/>
        <w:spacing w:line="276" w:lineRule="auto"/>
        <w:ind w:firstLine="709"/>
        <w:jc w:val="both"/>
        <w:rPr>
          <w:rFonts w:ascii="Times New Roman" w:hAnsi="Times New Roman" w:cs="Times New Roman"/>
        </w:rPr>
      </w:pPr>
      <w:r w:rsidRPr="007261A0">
        <w:rPr>
          <w:rFonts w:ascii="Times New Roman" w:hAnsi="Times New Roman" w:cs="Times New Roman"/>
        </w:rPr>
        <w:t>В рамках программы должны быть решены основные задачи: улучшение качества среды обитания населения. Программа реализуется за счет средств бюджета Таргизского муниципального образования.</w:t>
      </w:r>
    </w:p>
    <w:p w:rsidR="00492A00" w:rsidRPr="007261A0" w:rsidRDefault="00492A0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Объём средств, предусмотренных на реализацию программы в отчетном году, составил- 83000 руб.</w:t>
      </w:r>
    </w:p>
    <w:p w:rsidR="00492A00" w:rsidRPr="007261A0" w:rsidRDefault="00492A0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Фактическое освоение средств, предусмотренных на реализацию программы в отчетном периоде, составило 0 руб. или 0%.</w:t>
      </w:r>
    </w:p>
    <w:p w:rsidR="00492A00" w:rsidRDefault="00492A00" w:rsidP="00492A00">
      <w:pPr>
        <w:pStyle w:val="a9"/>
        <w:spacing w:line="276" w:lineRule="auto"/>
        <w:rPr>
          <w:rFonts w:ascii="Times New Roman" w:hAnsi="Times New Roman" w:cs="Times New Roman"/>
          <w:sz w:val="24"/>
          <w:szCs w:val="24"/>
        </w:rPr>
      </w:pPr>
    </w:p>
    <w:p w:rsidR="00492A00" w:rsidRPr="007261A0" w:rsidRDefault="00492A00" w:rsidP="00492A00">
      <w:pPr>
        <w:pStyle w:val="a9"/>
        <w:spacing w:line="276" w:lineRule="auto"/>
        <w:jc w:val="center"/>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мероприятий</w:t>
      </w:r>
    </w:p>
    <w:tbl>
      <w:tblPr>
        <w:tblStyle w:val="afe"/>
        <w:tblW w:w="0" w:type="auto"/>
        <w:tblInd w:w="-40" w:type="dxa"/>
        <w:tblLook w:val="04A0" w:firstRow="1" w:lastRow="0" w:firstColumn="1" w:lastColumn="0" w:noHBand="0" w:noVBand="1"/>
      </w:tblPr>
      <w:tblGrid>
        <w:gridCol w:w="7265"/>
        <w:gridCol w:w="1559"/>
        <w:gridCol w:w="1559"/>
      </w:tblGrid>
      <w:tr w:rsidR="00492A00" w:rsidRPr="007261A0" w:rsidTr="00CA698E">
        <w:tc>
          <w:tcPr>
            <w:tcW w:w="7265" w:type="dxa"/>
          </w:tcPr>
          <w:p w:rsidR="00492A00" w:rsidRPr="007261A0" w:rsidRDefault="00492A00" w:rsidP="00CA698E">
            <w:pPr>
              <w:pStyle w:val="a9"/>
              <w:spacing w:line="276" w:lineRule="auto"/>
              <w:rPr>
                <w:sz w:val="24"/>
                <w:szCs w:val="24"/>
              </w:rPr>
            </w:pPr>
            <w:r w:rsidRPr="007261A0">
              <w:rPr>
                <w:sz w:val="24"/>
                <w:szCs w:val="24"/>
              </w:rPr>
              <w:t>Наименование мероприятий</w:t>
            </w:r>
          </w:p>
        </w:tc>
        <w:tc>
          <w:tcPr>
            <w:tcW w:w="1559" w:type="dxa"/>
          </w:tcPr>
          <w:p w:rsidR="00492A00" w:rsidRPr="007261A0" w:rsidRDefault="00492A00" w:rsidP="00CA698E">
            <w:pPr>
              <w:pStyle w:val="a9"/>
              <w:spacing w:line="276" w:lineRule="auto"/>
              <w:rPr>
                <w:sz w:val="24"/>
                <w:szCs w:val="24"/>
              </w:rPr>
            </w:pPr>
            <w:r w:rsidRPr="007261A0">
              <w:rPr>
                <w:sz w:val="24"/>
                <w:szCs w:val="24"/>
              </w:rPr>
              <w:t>План</w:t>
            </w:r>
          </w:p>
        </w:tc>
        <w:tc>
          <w:tcPr>
            <w:tcW w:w="1559" w:type="dxa"/>
          </w:tcPr>
          <w:p w:rsidR="00492A00" w:rsidRPr="007261A0" w:rsidRDefault="00492A00" w:rsidP="00CA698E">
            <w:pPr>
              <w:pStyle w:val="a9"/>
              <w:spacing w:line="276" w:lineRule="auto"/>
              <w:rPr>
                <w:sz w:val="24"/>
                <w:szCs w:val="24"/>
              </w:rPr>
            </w:pPr>
            <w:r w:rsidRPr="007261A0">
              <w:rPr>
                <w:sz w:val="24"/>
                <w:szCs w:val="24"/>
              </w:rPr>
              <w:t>Исполнение</w:t>
            </w:r>
          </w:p>
        </w:tc>
      </w:tr>
      <w:tr w:rsidR="00492A00" w:rsidRPr="007261A0" w:rsidTr="00CA698E">
        <w:tc>
          <w:tcPr>
            <w:tcW w:w="7265" w:type="dxa"/>
          </w:tcPr>
          <w:p w:rsidR="00492A00" w:rsidRPr="007261A0" w:rsidRDefault="00492A00" w:rsidP="00CA698E">
            <w:pPr>
              <w:pStyle w:val="a9"/>
              <w:spacing w:line="276" w:lineRule="auto"/>
              <w:rPr>
                <w:sz w:val="24"/>
                <w:szCs w:val="24"/>
              </w:rPr>
            </w:pPr>
            <w:r w:rsidRPr="007261A0">
              <w:rPr>
                <w:sz w:val="24"/>
                <w:szCs w:val="24"/>
              </w:rPr>
              <w:t>Приобретение аншлагов с названиями улиц и номерами домов п.п. Изыкан, Сосновка,  Тарея</w:t>
            </w:r>
          </w:p>
        </w:tc>
        <w:tc>
          <w:tcPr>
            <w:tcW w:w="1559" w:type="dxa"/>
          </w:tcPr>
          <w:p w:rsidR="00492A00" w:rsidRPr="007261A0" w:rsidRDefault="00492A00" w:rsidP="00CA698E">
            <w:pPr>
              <w:pStyle w:val="a9"/>
              <w:spacing w:line="276" w:lineRule="auto"/>
              <w:rPr>
                <w:sz w:val="24"/>
                <w:szCs w:val="24"/>
              </w:rPr>
            </w:pPr>
            <w:r w:rsidRPr="007261A0">
              <w:rPr>
                <w:sz w:val="24"/>
                <w:szCs w:val="24"/>
              </w:rPr>
              <w:t>83000</w:t>
            </w:r>
          </w:p>
        </w:tc>
        <w:tc>
          <w:tcPr>
            <w:tcW w:w="1559" w:type="dxa"/>
          </w:tcPr>
          <w:p w:rsidR="00492A00" w:rsidRPr="007261A0" w:rsidRDefault="00492A00" w:rsidP="00CA698E">
            <w:pPr>
              <w:pStyle w:val="a9"/>
              <w:spacing w:line="276" w:lineRule="auto"/>
              <w:rPr>
                <w:sz w:val="24"/>
                <w:szCs w:val="24"/>
              </w:rPr>
            </w:pPr>
            <w:r w:rsidRPr="007261A0">
              <w:rPr>
                <w:sz w:val="24"/>
                <w:szCs w:val="24"/>
              </w:rPr>
              <w:t>0</w:t>
            </w:r>
          </w:p>
        </w:tc>
      </w:tr>
      <w:tr w:rsidR="00492A00" w:rsidRPr="007261A0" w:rsidTr="00CA698E">
        <w:tc>
          <w:tcPr>
            <w:tcW w:w="7265" w:type="dxa"/>
          </w:tcPr>
          <w:p w:rsidR="00492A00" w:rsidRPr="007261A0" w:rsidRDefault="00492A00" w:rsidP="00CA698E">
            <w:pPr>
              <w:pStyle w:val="a9"/>
              <w:spacing w:line="276" w:lineRule="auto"/>
              <w:rPr>
                <w:sz w:val="24"/>
                <w:szCs w:val="24"/>
              </w:rPr>
            </w:pPr>
            <w:r w:rsidRPr="007261A0">
              <w:rPr>
                <w:sz w:val="24"/>
                <w:szCs w:val="24"/>
              </w:rPr>
              <w:t>Проведение экологических субботников</w:t>
            </w:r>
          </w:p>
        </w:tc>
        <w:tc>
          <w:tcPr>
            <w:tcW w:w="1559" w:type="dxa"/>
          </w:tcPr>
          <w:p w:rsidR="00492A00" w:rsidRPr="007261A0" w:rsidRDefault="00492A00" w:rsidP="00CA698E">
            <w:pPr>
              <w:pStyle w:val="a9"/>
              <w:spacing w:line="276" w:lineRule="auto"/>
              <w:rPr>
                <w:sz w:val="24"/>
                <w:szCs w:val="24"/>
              </w:rPr>
            </w:pPr>
            <w:r w:rsidRPr="007261A0">
              <w:rPr>
                <w:sz w:val="24"/>
                <w:szCs w:val="24"/>
              </w:rPr>
              <w:t>0</w:t>
            </w:r>
          </w:p>
        </w:tc>
        <w:tc>
          <w:tcPr>
            <w:tcW w:w="1559" w:type="dxa"/>
          </w:tcPr>
          <w:p w:rsidR="00492A00" w:rsidRPr="007261A0" w:rsidRDefault="00492A00" w:rsidP="00CA698E">
            <w:pPr>
              <w:pStyle w:val="a9"/>
              <w:spacing w:line="276" w:lineRule="auto"/>
              <w:rPr>
                <w:sz w:val="24"/>
                <w:szCs w:val="24"/>
              </w:rPr>
            </w:pPr>
            <w:r w:rsidRPr="007261A0">
              <w:rPr>
                <w:sz w:val="24"/>
                <w:szCs w:val="24"/>
              </w:rPr>
              <w:t>0</w:t>
            </w:r>
          </w:p>
        </w:tc>
      </w:tr>
    </w:tbl>
    <w:p w:rsidR="00492A00" w:rsidRDefault="00492A00" w:rsidP="00492A00">
      <w:pPr>
        <w:pStyle w:val="a9"/>
        <w:spacing w:line="276" w:lineRule="auto"/>
        <w:rPr>
          <w:rFonts w:ascii="Times New Roman" w:hAnsi="Times New Roman" w:cs="Times New Roman"/>
          <w:sz w:val="24"/>
          <w:szCs w:val="24"/>
        </w:rPr>
      </w:pPr>
    </w:p>
    <w:p w:rsidR="00492A00" w:rsidRPr="007261A0" w:rsidRDefault="00492A0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50%,</w:t>
      </w:r>
    </w:p>
    <w:p w:rsidR="00492A00" w:rsidRPr="007261A0" w:rsidRDefault="00492A0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Семь мероприятий программы были запланированы без материальных затрат и были исполнены.</w:t>
      </w:r>
    </w:p>
    <w:p w:rsidR="00492A00" w:rsidRPr="007261A0" w:rsidRDefault="00492A0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Комплексная оценка эффективности (50+0+50) /3=33,3</w:t>
      </w:r>
    </w:p>
    <w:p w:rsidR="00492A00" w:rsidRPr="007261A0" w:rsidRDefault="00492A0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Результаты оценки эффективности реализации программы:</w:t>
      </w:r>
    </w:p>
    <w:p w:rsidR="00492A00" w:rsidRPr="008C4502" w:rsidRDefault="00492A00" w:rsidP="00492A00">
      <w:pPr>
        <w:pStyle w:val="a9"/>
        <w:spacing w:line="276" w:lineRule="auto"/>
        <w:ind w:firstLine="709"/>
        <w:jc w:val="both"/>
        <w:rPr>
          <w:rFonts w:ascii="Times New Roman" w:hAnsi="Times New Roman" w:cs="Times New Roman"/>
          <w:sz w:val="24"/>
          <w:szCs w:val="24"/>
          <w:u w:val="single"/>
        </w:rPr>
      </w:pPr>
      <w:r w:rsidRPr="008C4502">
        <w:rPr>
          <w:rFonts w:ascii="Times New Roman" w:hAnsi="Times New Roman" w:cs="Times New Roman"/>
          <w:sz w:val="24"/>
          <w:szCs w:val="24"/>
          <w:u w:val="single"/>
        </w:rPr>
        <w:t>По результатам проведения оценки эффективности реализации программы, программа признана неэффективная</w:t>
      </w:r>
    </w:p>
    <w:p w:rsidR="00492A00" w:rsidRPr="007261A0" w:rsidRDefault="00492A00" w:rsidP="00492A00">
      <w:pPr>
        <w:pStyle w:val="a9"/>
        <w:spacing w:line="276" w:lineRule="auto"/>
        <w:ind w:firstLine="709"/>
        <w:jc w:val="both"/>
        <w:rPr>
          <w:rFonts w:ascii="Times New Roman" w:hAnsi="Times New Roman" w:cs="Times New Roman"/>
          <w:sz w:val="24"/>
          <w:szCs w:val="24"/>
        </w:rPr>
      </w:pPr>
    </w:p>
    <w:p w:rsidR="007261A0" w:rsidRPr="007261A0" w:rsidRDefault="007261A0" w:rsidP="007261A0">
      <w:pPr>
        <w:pStyle w:val="a9"/>
        <w:spacing w:line="276" w:lineRule="auto"/>
        <w:rPr>
          <w:rFonts w:ascii="Times New Roman" w:hAnsi="Times New Roman" w:cs="Times New Roman"/>
          <w:sz w:val="24"/>
          <w:szCs w:val="24"/>
        </w:rPr>
      </w:pPr>
      <w:r w:rsidRPr="007261A0">
        <w:rPr>
          <w:rFonts w:ascii="Times New Roman" w:hAnsi="Times New Roman" w:cs="Times New Roman"/>
          <w:sz w:val="24"/>
          <w:szCs w:val="24"/>
        </w:rPr>
        <w:t xml:space="preserve"> </w:t>
      </w:r>
    </w:p>
    <w:p w:rsidR="007261A0" w:rsidRPr="007261A0" w:rsidRDefault="007261A0" w:rsidP="007261A0">
      <w:pPr>
        <w:spacing w:after="0"/>
        <w:rPr>
          <w:rFonts w:ascii="Times New Roman" w:hAnsi="Times New Roman" w:cs="Times New Roman"/>
          <w:sz w:val="24"/>
          <w:szCs w:val="24"/>
        </w:rPr>
      </w:pPr>
      <w:r w:rsidRPr="007261A0">
        <w:rPr>
          <w:rFonts w:ascii="Times New Roman" w:hAnsi="Times New Roman" w:cs="Times New Roman"/>
          <w:sz w:val="24"/>
          <w:szCs w:val="24"/>
        </w:rPr>
        <w:br w:type="page"/>
      </w:r>
    </w:p>
    <w:p w:rsidR="007261A0" w:rsidRPr="00492A00" w:rsidRDefault="007261A0" w:rsidP="007261A0">
      <w:pPr>
        <w:spacing w:after="0"/>
        <w:jc w:val="center"/>
        <w:rPr>
          <w:rFonts w:ascii="Times New Roman" w:hAnsi="Times New Roman" w:cs="Times New Roman"/>
          <w:i/>
          <w:sz w:val="24"/>
          <w:szCs w:val="24"/>
        </w:rPr>
      </w:pPr>
      <w:r w:rsidRPr="00492A00">
        <w:rPr>
          <w:rFonts w:ascii="Times New Roman" w:hAnsi="Times New Roman" w:cs="Times New Roman"/>
          <w:i/>
          <w:sz w:val="24"/>
          <w:szCs w:val="24"/>
        </w:rPr>
        <w:lastRenderedPageBreak/>
        <w:t>Оценка эффективности исполнения муниципальной программы «</w:t>
      </w:r>
      <w:r w:rsidRPr="00492A00">
        <w:rPr>
          <w:rFonts w:ascii="Times New Roman" w:hAnsi="Times New Roman" w:cs="Times New Roman"/>
          <w:bCs/>
          <w:i/>
          <w:sz w:val="24"/>
          <w:szCs w:val="24"/>
        </w:rPr>
        <w:t xml:space="preserve">Капитальный ремонт дорог </w:t>
      </w:r>
      <w:r w:rsidRPr="00492A00">
        <w:rPr>
          <w:rFonts w:ascii="Times New Roman" w:hAnsi="Times New Roman" w:cs="Times New Roman"/>
          <w:i/>
          <w:color w:val="000000"/>
          <w:sz w:val="24"/>
          <w:szCs w:val="24"/>
        </w:rPr>
        <w:t>общего пользования</w:t>
      </w:r>
      <w:r w:rsidRPr="00492A00">
        <w:rPr>
          <w:rFonts w:ascii="Times New Roman" w:hAnsi="Times New Roman" w:cs="Times New Roman"/>
          <w:bCs/>
          <w:i/>
          <w:sz w:val="24"/>
          <w:szCs w:val="24"/>
        </w:rPr>
        <w:t xml:space="preserve"> местного значения Таргизского муниципального образования на 2015-2021 годы</w:t>
      </w:r>
      <w:r w:rsidRPr="00492A00">
        <w:rPr>
          <w:rFonts w:ascii="Times New Roman" w:hAnsi="Times New Roman" w:cs="Times New Roman"/>
          <w:i/>
          <w:sz w:val="24"/>
          <w:szCs w:val="24"/>
        </w:rPr>
        <w:t>» за 2018 год.</w:t>
      </w:r>
    </w:p>
    <w:p w:rsidR="007261A0" w:rsidRPr="007261A0" w:rsidRDefault="007261A0" w:rsidP="00492A00">
      <w:pPr>
        <w:spacing w:after="0"/>
        <w:ind w:firstLine="709"/>
        <w:jc w:val="both"/>
        <w:rPr>
          <w:rFonts w:ascii="Times New Roman" w:hAnsi="Times New Roman" w:cs="Times New Roman"/>
          <w:sz w:val="24"/>
          <w:szCs w:val="24"/>
        </w:rPr>
      </w:pPr>
      <w:r w:rsidRPr="007261A0">
        <w:rPr>
          <w:rFonts w:ascii="Times New Roman" w:hAnsi="Times New Roman" w:cs="Times New Roman"/>
          <w:sz w:val="24"/>
          <w:szCs w:val="24"/>
        </w:rPr>
        <w:t>Муниципальная программа «</w:t>
      </w:r>
      <w:r w:rsidRPr="007261A0">
        <w:rPr>
          <w:rFonts w:ascii="Times New Roman" w:hAnsi="Times New Roman" w:cs="Times New Roman"/>
          <w:bCs/>
          <w:sz w:val="24"/>
          <w:szCs w:val="24"/>
        </w:rPr>
        <w:t xml:space="preserve">Капитальный ремонт дорог </w:t>
      </w:r>
      <w:r w:rsidRPr="007261A0">
        <w:rPr>
          <w:rFonts w:ascii="Times New Roman" w:hAnsi="Times New Roman" w:cs="Times New Roman"/>
          <w:color w:val="000000"/>
          <w:sz w:val="24"/>
          <w:szCs w:val="24"/>
        </w:rPr>
        <w:t>общего пользования</w:t>
      </w:r>
      <w:r w:rsidRPr="007261A0">
        <w:rPr>
          <w:rFonts w:ascii="Times New Roman" w:hAnsi="Times New Roman" w:cs="Times New Roman"/>
          <w:bCs/>
          <w:sz w:val="24"/>
          <w:szCs w:val="24"/>
        </w:rPr>
        <w:t xml:space="preserve"> местного значения Таргизского муниципального образования на 2015-2021 годы</w:t>
      </w:r>
      <w:r w:rsidRPr="007261A0">
        <w:rPr>
          <w:rFonts w:ascii="Times New Roman" w:hAnsi="Times New Roman" w:cs="Times New Roman"/>
          <w:sz w:val="24"/>
          <w:szCs w:val="24"/>
        </w:rPr>
        <w:t>» утверждена постановлением администрации Таргизского муниципального образования №43 от 01.09.2017 года.</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Целью программы является создание условий для повышения уровня комфортности проживания граждан;</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xml:space="preserve"> -обеспечение сохранности автомобильных дорог общего пользования, </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-увеличение срока службы дорожных покрытий, сооружений;</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xml:space="preserve"> -улучшение технического состояния муниципальных дорог;.В рамках программы должны быть решены основные задачи:  - проведение мероприятий по капитальному ремонту дорог общего пользования местного значения</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разработка проектов содержания автомобильных дорог, организации дорожного движения, схем дислокации дорожных знаков и разметки, экспертиза проектов;</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xml:space="preserve"> Программа реализуется за счет средств бюджета Таргизского муниципального образования.</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Объём средств, предусмотренных на реализацию программы в отчетном году, составил- 2245912,59 руб.</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Фактическое освоение средств, предусмотренных на реализацию программы в отчетном периоде, составило 1526770,14 руб. или 67,9%.</w:t>
      </w:r>
    </w:p>
    <w:p w:rsidR="00492A00" w:rsidRDefault="00492A00" w:rsidP="007261A0">
      <w:pPr>
        <w:pStyle w:val="a9"/>
        <w:spacing w:line="276" w:lineRule="auto"/>
        <w:rPr>
          <w:rFonts w:ascii="Times New Roman" w:hAnsi="Times New Roman" w:cs="Times New Roman"/>
          <w:sz w:val="24"/>
          <w:szCs w:val="24"/>
        </w:rPr>
      </w:pPr>
    </w:p>
    <w:p w:rsidR="007261A0" w:rsidRPr="007261A0" w:rsidRDefault="007261A0" w:rsidP="00492A00">
      <w:pPr>
        <w:pStyle w:val="a9"/>
        <w:spacing w:line="276" w:lineRule="auto"/>
        <w:jc w:val="center"/>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мероприятий</w:t>
      </w:r>
    </w:p>
    <w:tbl>
      <w:tblPr>
        <w:tblStyle w:val="afe"/>
        <w:tblW w:w="0" w:type="auto"/>
        <w:tblInd w:w="-5" w:type="dxa"/>
        <w:tblLook w:val="04A0" w:firstRow="1" w:lastRow="0" w:firstColumn="1" w:lastColumn="0" w:noHBand="0" w:noVBand="1"/>
      </w:tblPr>
      <w:tblGrid>
        <w:gridCol w:w="7230"/>
        <w:gridCol w:w="1559"/>
        <w:gridCol w:w="1559"/>
      </w:tblGrid>
      <w:tr w:rsidR="007261A0" w:rsidRPr="007261A0" w:rsidTr="00492A00">
        <w:tc>
          <w:tcPr>
            <w:tcW w:w="7230" w:type="dxa"/>
          </w:tcPr>
          <w:p w:rsidR="007261A0" w:rsidRPr="007261A0" w:rsidRDefault="007261A0" w:rsidP="007261A0">
            <w:pPr>
              <w:pStyle w:val="a9"/>
              <w:spacing w:line="276" w:lineRule="auto"/>
              <w:rPr>
                <w:sz w:val="24"/>
                <w:szCs w:val="24"/>
              </w:rPr>
            </w:pPr>
            <w:r w:rsidRPr="007261A0">
              <w:rPr>
                <w:sz w:val="24"/>
                <w:szCs w:val="24"/>
              </w:rPr>
              <w:t>Наименование мероприятий</w:t>
            </w:r>
          </w:p>
        </w:tc>
        <w:tc>
          <w:tcPr>
            <w:tcW w:w="1559" w:type="dxa"/>
          </w:tcPr>
          <w:p w:rsidR="007261A0" w:rsidRPr="007261A0" w:rsidRDefault="007261A0" w:rsidP="007261A0">
            <w:pPr>
              <w:pStyle w:val="a9"/>
              <w:spacing w:line="276" w:lineRule="auto"/>
              <w:rPr>
                <w:sz w:val="24"/>
                <w:szCs w:val="24"/>
              </w:rPr>
            </w:pPr>
            <w:r w:rsidRPr="007261A0">
              <w:rPr>
                <w:sz w:val="24"/>
                <w:szCs w:val="24"/>
              </w:rPr>
              <w:t>План</w:t>
            </w:r>
          </w:p>
        </w:tc>
        <w:tc>
          <w:tcPr>
            <w:tcW w:w="1559" w:type="dxa"/>
          </w:tcPr>
          <w:p w:rsidR="007261A0" w:rsidRPr="007261A0" w:rsidRDefault="007261A0" w:rsidP="007261A0">
            <w:pPr>
              <w:pStyle w:val="a9"/>
              <w:spacing w:line="276" w:lineRule="auto"/>
              <w:rPr>
                <w:sz w:val="24"/>
                <w:szCs w:val="24"/>
              </w:rPr>
            </w:pPr>
            <w:r w:rsidRPr="007261A0">
              <w:rPr>
                <w:sz w:val="24"/>
                <w:szCs w:val="24"/>
              </w:rPr>
              <w:t>Исполнение</w:t>
            </w:r>
          </w:p>
        </w:tc>
      </w:tr>
      <w:tr w:rsidR="007261A0" w:rsidRPr="007261A0" w:rsidTr="00492A00">
        <w:tc>
          <w:tcPr>
            <w:tcW w:w="7230" w:type="dxa"/>
          </w:tcPr>
          <w:p w:rsidR="007261A0" w:rsidRPr="007261A0" w:rsidRDefault="007261A0" w:rsidP="007261A0">
            <w:pPr>
              <w:pStyle w:val="a9"/>
              <w:spacing w:line="276" w:lineRule="auto"/>
              <w:rPr>
                <w:sz w:val="24"/>
                <w:szCs w:val="24"/>
              </w:rPr>
            </w:pPr>
            <w:r w:rsidRPr="007261A0">
              <w:rPr>
                <w:sz w:val="24"/>
                <w:szCs w:val="24"/>
              </w:rPr>
              <w:t>капитальный ремонт, ремонт дорог общего пользования местного значения</w:t>
            </w:r>
          </w:p>
        </w:tc>
        <w:tc>
          <w:tcPr>
            <w:tcW w:w="1559" w:type="dxa"/>
          </w:tcPr>
          <w:p w:rsidR="007261A0" w:rsidRPr="007261A0" w:rsidRDefault="007261A0" w:rsidP="007261A0">
            <w:pPr>
              <w:pStyle w:val="a9"/>
              <w:spacing w:line="276" w:lineRule="auto"/>
              <w:rPr>
                <w:sz w:val="24"/>
                <w:szCs w:val="24"/>
              </w:rPr>
            </w:pPr>
            <w:r w:rsidRPr="007261A0">
              <w:rPr>
                <w:sz w:val="24"/>
                <w:szCs w:val="24"/>
              </w:rPr>
              <w:t>2 146 912,59</w:t>
            </w:r>
          </w:p>
        </w:tc>
        <w:tc>
          <w:tcPr>
            <w:tcW w:w="1559" w:type="dxa"/>
          </w:tcPr>
          <w:p w:rsidR="007261A0" w:rsidRPr="007261A0" w:rsidRDefault="007261A0" w:rsidP="007261A0">
            <w:pPr>
              <w:pStyle w:val="a9"/>
              <w:spacing w:line="276" w:lineRule="auto"/>
              <w:rPr>
                <w:sz w:val="24"/>
                <w:szCs w:val="24"/>
              </w:rPr>
            </w:pPr>
            <w:r w:rsidRPr="007261A0">
              <w:rPr>
                <w:sz w:val="24"/>
                <w:szCs w:val="24"/>
              </w:rPr>
              <w:t>1 526 770,14</w:t>
            </w:r>
          </w:p>
        </w:tc>
      </w:tr>
      <w:tr w:rsidR="007261A0" w:rsidRPr="007261A0" w:rsidTr="00492A00">
        <w:tc>
          <w:tcPr>
            <w:tcW w:w="7230" w:type="dxa"/>
          </w:tcPr>
          <w:p w:rsidR="007261A0" w:rsidRPr="007261A0" w:rsidRDefault="007261A0" w:rsidP="007261A0">
            <w:pPr>
              <w:pStyle w:val="a9"/>
              <w:spacing w:line="276" w:lineRule="auto"/>
              <w:rPr>
                <w:sz w:val="24"/>
                <w:szCs w:val="24"/>
              </w:rPr>
            </w:pPr>
            <w:r w:rsidRPr="007261A0">
              <w:rPr>
                <w:sz w:val="24"/>
                <w:szCs w:val="24"/>
              </w:rPr>
              <w:t>разработка проектов содержания автомобильных дорог, организации дорожного движения, схем дислокации дорожных знаков и разметки, экспертиза проектов</w:t>
            </w:r>
          </w:p>
        </w:tc>
        <w:tc>
          <w:tcPr>
            <w:tcW w:w="1559" w:type="dxa"/>
          </w:tcPr>
          <w:p w:rsidR="007261A0" w:rsidRPr="007261A0" w:rsidRDefault="007261A0" w:rsidP="007261A0">
            <w:pPr>
              <w:pStyle w:val="a9"/>
              <w:spacing w:line="276" w:lineRule="auto"/>
              <w:rPr>
                <w:sz w:val="24"/>
                <w:szCs w:val="24"/>
              </w:rPr>
            </w:pPr>
            <w:r w:rsidRPr="007261A0">
              <w:rPr>
                <w:sz w:val="24"/>
                <w:szCs w:val="24"/>
              </w:rPr>
              <w:t>99000</w:t>
            </w:r>
          </w:p>
        </w:tc>
        <w:tc>
          <w:tcPr>
            <w:tcW w:w="1559" w:type="dxa"/>
          </w:tcPr>
          <w:p w:rsidR="007261A0" w:rsidRPr="007261A0" w:rsidRDefault="007261A0" w:rsidP="007261A0">
            <w:pPr>
              <w:pStyle w:val="a9"/>
              <w:spacing w:line="276" w:lineRule="auto"/>
              <w:rPr>
                <w:sz w:val="24"/>
                <w:szCs w:val="24"/>
              </w:rPr>
            </w:pPr>
            <w:r w:rsidRPr="007261A0">
              <w:rPr>
                <w:sz w:val="24"/>
                <w:szCs w:val="24"/>
              </w:rPr>
              <w:t>0</w:t>
            </w:r>
          </w:p>
        </w:tc>
      </w:tr>
    </w:tbl>
    <w:p w:rsidR="00492A00" w:rsidRDefault="00492A00" w:rsidP="007261A0">
      <w:pPr>
        <w:pStyle w:val="a9"/>
        <w:spacing w:line="276" w:lineRule="auto"/>
        <w:rPr>
          <w:rFonts w:ascii="Times New Roman" w:hAnsi="Times New Roman" w:cs="Times New Roman"/>
          <w:sz w:val="24"/>
          <w:szCs w:val="24"/>
        </w:rPr>
      </w:pP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100%,</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Комплексная оценка эффективности (100+67,9+50) /3=72,6</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Результаты оценки эффективности реализации программы:</w:t>
      </w:r>
    </w:p>
    <w:p w:rsidR="007261A0" w:rsidRPr="008C4502" w:rsidRDefault="007261A0" w:rsidP="00492A00">
      <w:pPr>
        <w:pStyle w:val="a9"/>
        <w:spacing w:line="276" w:lineRule="auto"/>
        <w:ind w:firstLine="709"/>
        <w:jc w:val="both"/>
        <w:rPr>
          <w:rFonts w:ascii="Times New Roman" w:hAnsi="Times New Roman" w:cs="Times New Roman"/>
          <w:sz w:val="24"/>
          <w:szCs w:val="24"/>
          <w:u w:val="single"/>
        </w:rPr>
      </w:pPr>
      <w:r w:rsidRPr="008C4502">
        <w:rPr>
          <w:rFonts w:ascii="Times New Roman" w:hAnsi="Times New Roman" w:cs="Times New Roman"/>
          <w:sz w:val="24"/>
          <w:szCs w:val="24"/>
          <w:u w:val="single"/>
        </w:rPr>
        <w:t>По результатам проведения оценки эффективности реализации программы, программа признана удовлетворительной</w:t>
      </w:r>
    </w:p>
    <w:p w:rsidR="007261A0" w:rsidRPr="007261A0" w:rsidRDefault="007261A0" w:rsidP="007261A0">
      <w:pPr>
        <w:spacing w:after="0"/>
        <w:rPr>
          <w:rFonts w:ascii="Times New Roman" w:hAnsi="Times New Roman" w:cs="Times New Roman"/>
          <w:sz w:val="24"/>
          <w:szCs w:val="24"/>
        </w:rPr>
      </w:pPr>
      <w:r w:rsidRPr="007261A0">
        <w:rPr>
          <w:rFonts w:ascii="Times New Roman" w:hAnsi="Times New Roman" w:cs="Times New Roman"/>
          <w:sz w:val="24"/>
          <w:szCs w:val="24"/>
        </w:rPr>
        <w:br w:type="page"/>
      </w:r>
    </w:p>
    <w:p w:rsidR="007261A0" w:rsidRPr="00492A00" w:rsidRDefault="007261A0" w:rsidP="007261A0">
      <w:pPr>
        <w:spacing w:after="0"/>
        <w:jc w:val="center"/>
        <w:rPr>
          <w:rFonts w:ascii="Times New Roman" w:hAnsi="Times New Roman" w:cs="Times New Roman"/>
          <w:i/>
          <w:sz w:val="24"/>
          <w:szCs w:val="24"/>
        </w:rPr>
      </w:pPr>
      <w:r w:rsidRPr="00492A00">
        <w:rPr>
          <w:rFonts w:ascii="Times New Roman" w:hAnsi="Times New Roman" w:cs="Times New Roman"/>
          <w:i/>
          <w:sz w:val="24"/>
          <w:szCs w:val="24"/>
        </w:rPr>
        <w:lastRenderedPageBreak/>
        <w:t>Оценка эффективности исполнения муниципальной программы «Установка дорожных знаков, обустройство пешеходных переходов  на территории Таргизского муниципального образования на 2018 - 2020 годов»" за 2018 год.</w:t>
      </w:r>
    </w:p>
    <w:p w:rsidR="007261A0" w:rsidRPr="007261A0" w:rsidRDefault="007261A0" w:rsidP="00492A00">
      <w:pPr>
        <w:spacing w:after="0"/>
        <w:ind w:firstLine="709"/>
        <w:jc w:val="both"/>
        <w:rPr>
          <w:rFonts w:ascii="Times New Roman" w:hAnsi="Times New Roman" w:cs="Times New Roman"/>
          <w:sz w:val="24"/>
          <w:szCs w:val="24"/>
        </w:rPr>
      </w:pPr>
      <w:r w:rsidRPr="007261A0">
        <w:rPr>
          <w:rFonts w:ascii="Times New Roman" w:hAnsi="Times New Roman" w:cs="Times New Roman"/>
          <w:sz w:val="24"/>
          <w:szCs w:val="24"/>
        </w:rPr>
        <w:t>Муниципальная программа «Установка дорожных знаков, обустройство пешеходных переходов  на территории Таргизского муниципального образования на 2018 - 2020 годов» утверждена постановлением администрации Таргизского муниципального образования №54 от 16.07.2018 года.</w:t>
      </w:r>
    </w:p>
    <w:p w:rsidR="007261A0" w:rsidRPr="007261A0" w:rsidRDefault="007261A0" w:rsidP="00492A00">
      <w:pPr>
        <w:pStyle w:val="a9"/>
        <w:spacing w:line="276" w:lineRule="auto"/>
        <w:ind w:firstLine="709"/>
        <w:jc w:val="both"/>
        <w:rPr>
          <w:rFonts w:ascii="Times New Roman" w:hAnsi="Times New Roman" w:cs="Times New Roman"/>
          <w:color w:val="000000"/>
          <w:sz w:val="24"/>
          <w:szCs w:val="24"/>
        </w:rPr>
      </w:pPr>
      <w:r w:rsidRPr="007261A0">
        <w:rPr>
          <w:rFonts w:ascii="Times New Roman" w:hAnsi="Times New Roman" w:cs="Times New Roman"/>
          <w:sz w:val="24"/>
          <w:szCs w:val="24"/>
        </w:rPr>
        <w:t>Целью программы является сокращение количества дорожно-транспортных происшествий с участием пешеходов;</w:t>
      </w:r>
    </w:p>
    <w:p w:rsidR="007261A0" w:rsidRPr="007261A0" w:rsidRDefault="007261A0" w:rsidP="00492A00">
      <w:pPr>
        <w:pStyle w:val="a9"/>
        <w:spacing w:line="276" w:lineRule="auto"/>
        <w:ind w:firstLine="709"/>
        <w:jc w:val="both"/>
        <w:rPr>
          <w:rFonts w:ascii="Times New Roman" w:hAnsi="Times New Roman" w:cs="Times New Roman"/>
          <w:color w:val="000000"/>
          <w:sz w:val="24"/>
          <w:szCs w:val="24"/>
        </w:rPr>
      </w:pPr>
      <w:r w:rsidRPr="007261A0">
        <w:rPr>
          <w:rFonts w:ascii="Times New Roman" w:hAnsi="Times New Roman" w:cs="Times New Roman"/>
          <w:color w:val="000000"/>
          <w:sz w:val="24"/>
          <w:szCs w:val="24"/>
        </w:rPr>
        <w:t>- обеспечение охраны жизни и здоровья граждан и их законных прав на безопасные условия движения на дорогах, предупреждение опасного поведения на дорогах;</w:t>
      </w:r>
    </w:p>
    <w:p w:rsidR="007261A0" w:rsidRPr="007261A0" w:rsidRDefault="007261A0" w:rsidP="00492A00">
      <w:pPr>
        <w:pStyle w:val="a9"/>
        <w:spacing w:line="276" w:lineRule="auto"/>
        <w:ind w:firstLine="709"/>
        <w:jc w:val="both"/>
        <w:rPr>
          <w:rFonts w:ascii="Times New Roman" w:hAnsi="Times New Roman" w:cs="Times New Roman"/>
          <w:color w:val="000000"/>
          <w:sz w:val="24"/>
          <w:szCs w:val="24"/>
        </w:rPr>
      </w:pPr>
      <w:r w:rsidRPr="007261A0">
        <w:rPr>
          <w:rFonts w:ascii="Times New Roman" w:hAnsi="Times New Roman" w:cs="Times New Roman"/>
          <w:color w:val="000000"/>
          <w:sz w:val="24"/>
          <w:szCs w:val="24"/>
        </w:rPr>
        <w:t>-совершенствование организации транспортного и пешеходного движения в поселении;</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color w:val="000000"/>
          <w:sz w:val="24"/>
          <w:szCs w:val="24"/>
        </w:rPr>
        <w:t xml:space="preserve">-осуществление </w:t>
      </w:r>
      <w:r w:rsidRPr="007261A0">
        <w:rPr>
          <w:rFonts w:ascii="Times New Roman" w:hAnsi="Times New Roman" w:cs="Times New Roman"/>
          <w:sz w:val="24"/>
          <w:szCs w:val="24"/>
        </w:rPr>
        <w:t xml:space="preserve">обустройства нерегулируемых пешеходных переходов; пешеходных переходов, расположенных  в границе улично-дорожной сети около образовательных учреждений  </w:t>
      </w:r>
    </w:p>
    <w:p w:rsidR="00C31B42"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xml:space="preserve">В рамках программы должны быть решены основные задачи:  </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повышение уровня эксплуатационного состояния дорожной сети;</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предупреждение опасного поведения участников дорожного движения;</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своевременное выявление, ликвидация и профилактика возникновения опасных участков на дорогах.</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совершенствование организации транспортного и пешеходного движения в поселении;</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обеспечение охраны жизни и здоровья граждан и их законных прав на безопасные условия движения на дорогах, предупреждение опасного поведения на дорогах Объём средств, предусмотренных на реализацию программы в отчетном году, составил- 247113,16 руб.</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Фактическое освоение средств, предусмотренных на реализацию программы в отчетном периоде, составило 110700 руб. или 44,7%.</w:t>
      </w:r>
    </w:p>
    <w:p w:rsidR="007261A0" w:rsidRPr="007261A0" w:rsidRDefault="007261A0" w:rsidP="00492A00">
      <w:pPr>
        <w:pStyle w:val="a9"/>
        <w:spacing w:line="276" w:lineRule="auto"/>
        <w:jc w:val="center"/>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мероприятий</w:t>
      </w:r>
    </w:p>
    <w:tbl>
      <w:tblPr>
        <w:tblStyle w:val="afe"/>
        <w:tblW w:w="10525" w:type="dxa"/>
        <w:tblInd w:w="-40" w:type="dxa"/>
        <w:tblLayout w:type="fixed"/>
        <w:tblLook w:val="04A0" w:firstRow="1" w:lastRow="0" w:firstColumn="1" w:lastColumn="0" w:noHBand="0" w:noVBand="1"/>
      </w:tblPr>
      <w:tblGrid>
        <w:gridCol w:w="7548"/>
        <w:gridCol w:w="1434"/>
        <w:gridCol w:w="1543"/>
      </w:tblGrid>
      <w:tr w:rsidR="007261A0" w:rsidRPr="007261A0" w:rsidTr="00492A00">
        <w:tc>
          <w:tcPr>
            <w:tcW w:w="7548" w:type="dxa"/>
          </w:tcPr>
          <w:p w:rsidR="007261A0" w:rsidRPr="007261A0" w:rsidRDefault="007261A0" w:rsidP="007261A0">
            <w:pPr>
              <w:pStyle w:val="a9"/>
              <w:spacing w:line="276" w:lineRule="auto"/>
              <w:rPr>
                <w:sz w:val="24"/>
                <w:szCs w:val="24"/>
              </w:rPr>
            </w:pPr>
            <w:r w:rsidRPr="007261A0">
              <w:rPr>
                <w:sz w:val="24"/>
                <w:szCs w:val="24"/>
              </w:rPr>
              <w:t>Наименование мероприятий</w:t>
            </w:r>
          </w:p>
        </w:tc>
        <w:tc>
          <w:tcPr>
            <w:tcW w:w="1434" w:type="dxa"/>
          </w:tcPr>
          <w:p w:rsidR="007261A0" w:rsidRPr="007261A0" w:rsidRDefault="007261A0" w:rsidP="007261A0">
            <w:pPr>
              <w:pStyle w:val="a9"/>
              <w:spacing w:line="276" w:lineRule="auto"/>
              <w:rPr>
                <w:sz w:val="24"/>
                <w:szCs w:val="24"/>
              </w:rPr>
            </w:pPr>
            <w:r w:rsidRPr="007261A0">
              <w:rPr>
                <w:sz w:val="24"/>
                <w:szCs w:val="24"/>
              </w:rPr>
              <w:t>План</w:t>
            </w:r>
          </w:p>
        </w:tc>
        <w:tc>
          <w:tcPr>
            <w:tcW w:w="1543" w:type="dxa"/>
          </w:tcPr>
          <w:p w:rsidR="007261A0" w:rsidRPr="007261A0" w:rsidRDefault="007261A0" w:rsidP="007261A0">
            <w:pPr>
              <w:pStyle w:val="a9"/>
              <w:spacing w:line="276" w:lineRule="auto"/>
              <w:rPr>
                <w:sz w:val="24"/>
                <w:szCs w:val="24"/>
              </w:rPr>
            </w:pPr>
            <w:r w:rsidRPr="007261A0">
              <w:rPr>
                <w:sz w:val="24"/>
                <w:szCs w:val="24"/>
              </w:rPr>
              <w:t>Исполнение</w:t>
            </w:r>
          </w:p>
        </w:tc>
      </w:tr>
      <w:tr w:rsidR="007261A0" w:rsidRPr="007261A0" w:rsidTr="00492A00">
        <w:tc>
          <w:tcPr>
            <w:tcW w:w="7548" w:type="dxa"/>
          </w:tcPr>
          <w:p w:rsidR="007261A0" w:rsidRPr="007261A0" w:rsidRDefault="007261A0" w:rsidP="007261A0">
            <w:pPr>
              <w:pStyle w:val="a9"/>
              <w:spacing w:line="276" w:lineRule="auto"/>
              <w:rPr>
                <w:sz w:val="24"/>
                <w:szCs w:val="24"/>
              </w:rPr>
            </w:pPr>
            <w:r w:rsidRPr="007261A0">
              <w:rPr>
                <w:sz w:val="24"/>
                <w:szCs w:val="24"/>
              </w:rPr>
              <w:t>Приобретение дорожных знаков (дорожных знаков на  желтом фоне) согласно проекта организации дорожного движения.</w:t>
            </w:r>
          </w:p>
        </w:tc>
        <w:tc>
          <w:tcPr>
            <w:tcW w:w="1434" w:type="dxa"/>
          </w:tcPr>
          <w:p w:rsidR="007261A0" w:rsidRPr="007261A0" w:rsidRDefault="007261A0" w:rsidP="007261A0">
            <w:pPr>
              <w:pStyle w:val="a9"/>
              <w:spacing w:line="276" w:lineRule="auto"/>
              <w:rPr>
                <w:sz w:val="24"/>
                <w:szCs w:val="24"/>
              </w:rPr>
            </w:pPr>
            <w:r w:rsidRPr="007261A0">
              <w:rPr>
                <w:sz w:val="24"/>
                <w:szCs w:val="24"/>
              </w:rPr>
              <w:t>0</w:t>
            </w:r>
          </w:p>
        </w:tc>
        <w:tc>
          <w:tcPr>
            <w:tcW w:w="154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492A00">
        <w:tc>
          <w:tcPr>
            <w:tcW w:w="7548" w:type="dxa"/>
          </w:tcPr>
          <w:p w:rsidR="007261A0" w:rsidRPr="007261A0" w:rsidRDefault="007261A0" w:rsidP="007261A0">
            <w:pPr>
              <w:spacing w:line="276" w:lineRule="auto"/>
              <w:rPr>
                <w:sz w:val="24"/>
                <w:szCs w:val="24"/>
              </w:rPr>
            </w:pPr>
            <w:r w:rsidRPr="007261A0">
              <w:rPr>
                <w:sz w:val="24"/>
                <w:szCs w:val="24"/>
              </w:rPr>
              <w:t>Установка  барьерного ограждения для пешеходных переходов</w:t>
            </w:r>
          </w:p>
        </w:tc>
        <w:tc>
          <w:tcPr>
            <w:tcW w:w="1434" w:type="dxa"/>
          </w:tcPr>
          <w:p w:rsidR="007261A0" w:rsidRPr="007261A0" w:rsidRDefault="007261A0" w:rsidP="007261A0">
            <w:pPr>
              <w:pStyle w:val="a9"/>
              <w:spacing w:line="276" w:lineRule="auto"/>
              <w:rPr>
                <w:sz w:val="24"/>
                <w:szCs w:val="24"/>
              </w:rPr>
            </w:pPr>
            <w:r w:rsidRPr="007261A0">
              <w:rPr>
                <w:sz w:val="24"/>
                <w:szCs w:val="24"/>
              </w:rPr>
              <w:t>110700</w:t>
            </w:r>
          </w:p>
        </w:tc>
        <w:tc>
          <w:tcPr>
            <w:tcW w:w="1543" w:type="dxa"/>
          </w:tcPr>
          <w:p w:rsidR="007261A0" w:rsidRPr="007261A0" w:rsidRDefault="007261A0" w:rsidP="007261A0">
            <w:pPr>
              <w:pStyle w:val="a9"/>
              <w:spacing w:line="276" w:lineRule="auto"/>
              <w:rPr>
                <w:sz w:val="24"/>
                <w:szCs w:val="24"/>
              </w:rPr>
            </w:pPr>
            <w:r w:rsidRPr="007261A0">
              <w:rPr>
                <w:sz w:val="24"/>
                <w:szCs w:val="24"/>
              </w:rPr>
              <w:t>110700</w:t>
            </w:r>
          </w:p>
        </w:tc>
      </w:tr>
      <w:tr w:rsidR="007261A0" w:rsidRPr="007261A0" w:rsidTr="00492A00">
        <w:tc>
          <w:tcPr>
            <w:tcW w:w="7548" w:type="dxa"/>
          </w:tcPr>
          <w:p w:rsidR="007261A0" w:rsidRPr="007261A0" w:rsidRDefault="007261A0" w:rsidP="007261A0">
            <w:pPr>
              <w:pStyle w:val="a9"/>
              <w:spacing w:line="276" w:lineRule="auto"/>
              <w:rPr>
                <w:sz w:val="24"/>
                <w:szCs w:val="24"/>
              </w:rPr>
            </w:pPr>
            <w:r w:rsidRPr="007261A0">
              <w:rPr>
                <w:sz w:val="24"/>
                <w:szCs w:val="24"/>
              </w:rPr>
              <w:t>Выполнение работ по  строительству, ремонту существующих тротуаров, выполнению требований безопасности движения.</w:t>
            </w:r>
          </w:p>
        </w:tc>
        <w:tc>
          <w:tcPr>
            <w:tcW w:w="1434" w:type="dxa"/>
          </w:tcPr>
          <w:p w:rsidR="007261A0" w:rsidRPr="007261A0" w:rsidRDefault="007261A0" w:rsidP="007261A0">
            <w:pPr>
              <w:pStyle w:val="a9"/>
              <w:spacing w:line="276" w:lineRule="auto"/>
              <w:rPr>
                <w:sz w:val="24"/>
                <w:szCs w:val="24"/>
              </w:rPr>
            </w:pPr>
            <w:r w:rsidRPr="007261A0">
              <w:rPr>
                <w:sz w:val="24"/>
                <w:szCs w:val="24"/>
              </w:rPr>
              <w:t>130413,16</w:t>
            </w:r>
          </w:p>
        </w:tc>
        <w:tc>
          <w:tcPr>
            <w:tcW w:w="154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492A00">
        <w:tc>
          <w:tcPr>
            <w:tcW w:w="7548" w:type="dxa"/>
          </w:tcPr>
          <w:p w:rsidR="007261A0" w:rsidRPr="007261A0" w:rsidRDefault="007261A0" w:rsidP="007261A0">
            <w:pPr>
              <w:pStyle w:val="a9"/>
              <w:spacing w:line="276" w:lineRule="auto"/>
              <w:rPr>
                <w:sz w:val="24"/>
                <w:szCs w:val="24"/>
              </w:rPr>
            </w:pPr>
            <w:r w:rsidRPr="007261A0">
              <w:rPr>
                <w:sz w:val="24"/>
                <w:szCs w:val="24"/>
              </w:rPr>
              <w:t>Выполнение дорожных работ, сезонное содержание и очистка пешеходных переходов</w:t>
            </w:r>
          </w:p>
        </w:tc>
        <w:tc>
          <w:tcPr>
            <w:tcW w:w="1434" w:type="dxa"/>
          </w:tcPr>
          <w:p w:rsidR="007261A0" w:rsidRPr="007261A0" w:rsidRDefault="007261A0" w:rsidP="007261A0">
            <w:pPr>
              <w:pStyle w:val="a9"/>
              <w:spacing w:line="276" w:lineRule="auto"/>
              <w:rPr>
                <w:sz w:val="24"/>
                <w:szCs w:val="24"/>
              </w:rPr>
            </w:pPr>
            <w:r w:rsidRPr="007261A0">
              <w:rPr>
                <w:sz w:val="24"/>
                <w:szCs w:val="24"/>
              </w:rPr>
              <w:t>0</w:t>
            </w:r>
          </w:p>
        </w:tc>
        <w:tc>
          <w:tcPr>
            <w:tcW w:w="154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492A0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548"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Поддержание в исправном состоянии дорожных знаков, дорожной разметки  </w:t>
            </w:r>
          </w:p>
        </w:tc>
        <w:tc>
          <w:tcPr>
            <w:tcW w:w="1434"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c>
          <w:tcPr>
            <w:tcW w:w="1543"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492A00">
        <w:tblPrEx>
          <w:tblLook w:val="0000" w:firstRow="0" w:lastRow="0" w:firstColumn="0" w:lastColumn="0" w:noHBand="0" w:noVBand="0"/>
        </w:tblPrEx>
        <w:trPr>
          <w:trHeight w:val="276"/>
        </w:trPr>
        <w:tc>
          <w:tcPr>
            <w:tcW w:w="7548" w:type="dxa"/>
          </w:tcPr>
          <w:p w:rsidR="007261A0" w:rsidRPr="007261A0" w:rsidRDefault="007261A0" w:rsidP="007261A0">
            <w:pPr>
              <w:pStyle w:val="a9"/>
              <w:spacing w:line="276" w:lineRule="auto"/>
              <w:rPr>
                <w:sz w:val="24"/>
                <w:szCs w:val="24"/>
              </w:rPr>
            </w:pPr>
            <w:r w:rsidRPr="007261A0">
              <w:rPr>
                <w:sz w:val="24"/>
                <w:szCs w:val="24"/>
              </w:rPr>
              <w:t>Использование средств массовой информации для постоянного освещения вопросов обеспечения безопасности дорожного движения</w:t>
            </w:r>
          </w:p>
        </w:tc>
        <w:tc>
          <w:tcPr>
            <w:tcW w:w="1434" w:type="dxa"/>
          </w:tcPr>
          <w:p w:rsidR="007261A0" w:rsidRPr="007261A0" w:rsidRDefault="007261A0" w:rsidP="007261A0">
            <w:pPr>
              <w:pStyle w:val="a9"/>
              <w:spacing w:line="276" w:lineRule="auto"/>
              <w:rPr>
                <w:sz w:val="24"/>
                <w:szCs w:val="24"/>
              </w:rPr>
            </w:pPr>
            <w:r w:rsidRPr="007261A0">
              <w:rPr>
                <w:sz w:val="24"/>
                <w:szCs w:val="24"/>
              </w:rPr>
              <w:t>0</w:t>
            </w:r>
          </w:p>
        </w:tc>
        <w:tc>
          <w:tcPr>
            <w:tcW w:w="154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492A0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0"/>
        </w:trPr>
        <w:tc>
          <w:tcPr>
            <w:tcW w:w="7548" w:type="dxa"/>
            <w:tcBorders>
              <w:left w:val="single" w:sz="4" w:space="0" w:color="auto"/>
              <w:bottom w:val="single" w:sz="4" w:space="0" w:color="auto"/>
              <w:right w:val="single" w:sz="4" w:space="0" w:color="auto"/>
            </w:tcBorders>
          </w:tcPr>
          <w:p w:rsidR="007261A0" w:rsidRPr="007261A0" w:rsidRDefault="007261A0" w:rsidP="00492A00">
            <w:pPr>
              <w:spacing w:line="276" w:lineRule="auto"/>
              <w:rPr>
                <w:sz w:val="24"/>
                <w:szCs w:val="24"/>
              </w:rPr>
            </w:pPr>
            <w:r w:rsidRPr="007261A0">
              <w:rPr>
                <w:sz w:val="24"/>
                <w:szCs w:val="24"/>
              </w:rPr>
              <w:t>Транспо</w:t>
            </w:r>
            <w:r w:rsidR="00492A00">
              <w:rPr>
                <w:sz w:val="24"/>
                <w:szCs w:val="24"/>
              </w:rPr>
              <w:t>ртные услуги по доставке груза.</w:t>
            </w:r>
          </w:p>
        </w:tc>
        <w:tc>
          <w:tcPr>
            <w:tcW w:w="1434"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6000</w:t>
            </w:r>
          </w:p>
        </w:tc>
        <w:tc>
          <w:tcPr>
            <w:tcW w:w="1543"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492A0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0"/>
        </w:trPr>
        <w:tc>
          <w:tcPr>
            <w:tcW w:w="7548"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 xml:space="preserve">Обустройство нерегулируемых пешеходных переходов; пешеходных переходов, расположенных  в границе улично-дорожной сети около образовательных учреждений  </w:t>
            </w:r>
          </w:p>
        </w:tc>
        <w:tc>
          <w:tcPr>
            <w:tcW w:w="1434"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c>
          <w:tcPr>
            <w:tcW w:w="1543"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bl>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100%,</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Пять мероприятий программы были запланированы без материальных затрат и были исполнены.</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Комплексная оценка эффективности (100+44,7+75) /3=73,2</w:t>
      </w:r>
    </w:p>
    <w:p w:rsidR="007261A0" w:rsidRPr="007261A0" w:rsidRDefault="007261A0" w:rsidP="00492A00">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Результаты оценки эффективности реализации программы:</w:t>
      </w:r>
    </w:p>
    <w:p w:rsidR="007261A0" w:rsidRPr="008C4502" w:rsidRDefault="007261A0" w:rsidP="00492A00">
      <w:pPr>
        <w:pStyle w:val="a9"/>
        <w:spacing w:line="276" w:lineRule="auto"/>
        <w:ind w:firstLine="709"/>
        <w:jc w:val="both"/>
        <w:rPr>
          <w:rFonts w:ascii="Times New Roman" w:hAnsi="Times New Roman" w:cs="Times New Roman"/>
          <w:sz w:val="24"/>
          <w:szCs w:val="24"/>
          <w:u w:val="single"/>
        </w:rPr>
      </w:pPr>
      <w:r w:rsidRPr="008C4502">
        <w:rPr>
          <w:rFonts w:ascii="Times New Roman" w:hAnsi="Times New Roman" w:cs="Times New Roman"/>
          <w:sz w:val="24"/>
          <w:szCs w:val="24"/>
          <w:u w:val="single"/>
        </w:rPr>
        <w:t>По результатам проведения оценки эффективности реализации программы, программа признана удовлетворительной</w:t>
      </w:r>
    </w:p>
    <w:p w:rsidR="007261A0" w:rsidRPr="00C31B42" w:rsidRDefault="007261A0" w:rsidP="007261A0">
      <w:pPr>
        <w:spacing w:after="0"/>
        <w:jc w:val="center"/>
        <w:rPr>
          <w:rFonts w:ascii="Times New Roman" w:hAnsi="Times New Roman" w:cs="Times New Roman"/>
          <w:i/>
          <w:sz w:val="24"/>
          <w:szCs w:val="24"/>
        </w:rPr>
      </w:pPr>
      <w:r w:rsidRPr="00C31B42">
        <w:rPr>
          <w:rFonts w:ascii="Times New Roman" w:hAnsi="Times New Roman" w:cs="Times New Roman"/>
          <w:i/>
          <w:sz w:val="24"/>
          <w:szCs w:val="24"/>
        </w:rPr>
        <w:lastRenderedPageBreak/>
        <w:t>Оценка эффективности исполнения муниципальной программы «Развитие муниципальной службы в Таргизском муниципальном образовании на 2018-2020 годы" за 2018 год.</w:t>
      </w:r>
    </w:p>
    <w:p w:rsidR="007261A0" w:rsidRPr="007261A0" w:rsidRDefault="007261A0" w:rsidP="00C31B42">
      <w:pPr>
        <w:spacing w:after="0"/>
        <w:ind w:firstLine="709"/>
        <w:jc w:val="both"/>
        <w:rPr>
          <w:rFonts w:ascii="Times New Roman" w:hAnsi="Times New Roman" w:cs="Times New Roman"/>
          <w:sz w:val="24"/>
          <w:szCs w:val="24"/>
        </w:rPr>
      </w:pPr>
      <w:r w:rsidRPr="007261A0">
        <w:rPr>
          <w:rFonts w:ascii="Times New Roman" w:hAnsi="Times New Roman" w:cs="Times New Roman"/>
          <w:sz w:val="24"/>
          <w:szCs w:val="24"/>
        </w:rPr>
        <w:t>Муниципальная программа «Развитие муниципальной службы в Таргизском муниципальном образовании на 2018-2020 годы» утверждена постановлением администрации Таргизского муниципального образования №100 от 26.10.2017 года.</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Целью программы является развитие и совершенствование муниципальной службы в Таргизском муниципальном образовании. В рамках программы должны быть решены основные задачи:  Совершенствование нормативной правовой базы по вопросам развития муниципальной службы.</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xml:space="preserve"> Создание условий для профессионального развития и подготовки кадров муниципальной службы в Таргизском муниципальном образовании.</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Обеспечение устойчивого развития кадрового потенциала и повышения эффективности муниципальной службы. Программа реализуется за счет средств бюджета Таргизского муниципального образования.</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Объём средств, предусмотренных на реализацию программы в отчетном году, составил- 32000 руб.</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Фактическое освоение средств, предусмотренных на реализацию программы в отчетном периоде, составило 9500 руб. или 29,7%.</w:t>
      </w:r>
    </w:p>
    <w:p w:rsidR="00C31B42" w:rsidRDefault="00C31B42" w:rsidP="007261A0">
      <w:pPr>
        <w:pStyle w:val="a9"/>
        <w:spacing w:line="276" w:lineRule="auto"/>
        <w:rPr>
          <w:rFonts w:ascii="Times New Roman" w:hAnsi="Times New Roman" w:cs="Times New Roman"/>
          <w:sz w:val="24"/>
          <w:szCs w:val="24"/>
        </w:rPr>
      </w:pPr>
    </w:p>
    <w:p w:rsidR="007261A0" w:rsidRPr="007261A0" w:rsidRDefault="007261A0" w:rsidP="00C31B42">
      <w:pPr>
        <w:pStyle w:val="a9"/>
        <w:spacing w:line="276" w:lineRule="auto"/>
        <w:jc w:val="center"/>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мероприятий</w:t>
      </w:r>
    </w:p>
    <w:tbl>
      <w:tblPr>
        <w:tblStyle w:val="afe"/>
        <w:tblW w:w="0" w:type="auto"/>
        <w:tblInd w:w="-5" w:type="dxa"/>
        <w:tblLook w:val="04A0" w:firstRow="1" w:lastRow="0" w:firstColumn="1" w:lastColumn="0" w:noHBand="0" w:noVBand="1"/>
      </w:tblPr>
      <w:tblGrid>
        <w:gridCol w:w="7655"/>
        <w:gridCol w:w="1275"/>
        <w:gridCol w:w="1463"/>
      </w:tblGrid>
      <w:tr w:rsidR="007261A0" w:rsidRPr="007261A0" w:rsidTr="00C31B42">
        <w:tc>
          <w:tcPr>
            <w:tcW w:w="7655" w:type="dxa"/>
          </w:tcPr>
          <w:p w:rsidR="007261A0" w:rsidRPr="007261A0" w:rsidRDefault="007261A0" w:rsidP="007261A0">
            <w:pPr>
              <w:pStyle w:val="a9"/>
              <w:spacing w:line="276" w:lineRule="auto"/>
              <w:rPr>
                <w:sz w:val="24"/>
                <w:szCs w:val="24"/>
              </w:rPr>
            </w:pPr>
            <w:r w:rsidRPr="007261A0">
              <w:rPr>
                <w:sz w:val="24"/>
                <w:szCs w:val="24"/>
              </w:rPr>
              <w:t>Наименование мероприятий</w:t>
            </w:r>
          </w:p>
        </w:tc>
        <w:tc>
          <w:tcPr>
            <w:tcW w:w="1275" w:type="dxa"/>
          </w:tcPr>
          <w:p w:rsidR="007261A0" w:rsidRPr="007261A0" w:rsidRDefault="007261A0" w:rsidP="007261A0">
            <w:pPr>
              <w:pStyle w:val="a9"/>
              <w:spacing w:line="276" w:lineRule="auto"/>
              <w:rPr>
                <w:sz w:val="24"/>
                <w:szCs w:val="24"/>
              </w:rPr>
            </w:pPr>
            <w:r w:rsidRPr="007261A0">
              <w:rPr>
                <w:sz w:val="24"/>
                <w:szCs w:val="24"/>
              </w:rPr>
              <w:t>План</w:t>
            </w:r>
          </w:p>
        </w:tc>
        <w:tc>
          <w:tcPr>
            <w:tcW w:w="1463" w:type="dxa"/>
          </w:tcPr>
          <w:p w:rsidR="007261A0" w:rsidRPr="007261A0" w:rsidRDefault="007261A0" w:rsidP="007261A0">
            <w:pPr>
              <w:pStyle w:val="a9"/>
              <w:spacing w:line="276" w:lineRule="auto"/>
              <w:rPr>
                <w:sz w:val="24"/>
                <w:szCs w:val="24"/>
              </w:rPr>
            </w:pPr>
            <w:r w:rsidRPr="007261A0">
              <w:rPr>
                <w:sz w:val="24"/>
                <w:szCs w:val="24"/>
              </w:rPr>
              <w:t>Исполнение</w:t>
            </w:r>
          </w:p>
        </w:tc>
      </w:tr>
      <w:tr w:rsidR="007261A0" w:rsidRPr="007261A0" w:rsidTr="00C31B42">
        <w:tc>
          <w:tcPr>
            <w:tcW w:w="7655" w:type="dxa"/>
          </w:tcPr>
          <w:p w:rsidR="007261A0" w:rsidRPr="007261A0" w:rsidRDefault="007261A0" w:rsidP="007261A0">
            <w:pPr>
              <w:pStyle w:val="a9"/>
              <w:spacing w:line="276" w:lineRule="auto"/>
              <w:rPr>
                <w:sz w:val="24"/>
                <w:szCs w:val="24"/>
              </w:rPr>
            </w:pPr>
            <w:r w:rsidRPr="007261A0">
              <w:rPr>
                <w:sz w:val="24"/>
                <w:szCs w:val="24"/>
              </w:rPr>
              <w:t>Совершенствование нормативной базы по вопросам муниципальной службы</w:t>
            </w:r>
          </w:p>
        </w:tc>
        <w:tc>
          <w:tcPr>
            <w:tcW w:w="1275"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c>
          <w:tcPr>
            <w:tcW w:w="7655" w:type="dxa"/>
          </w:tcPr>
          <w:p w:rsidR="007261A0" w:rsidRPr="007261A0" w:rsidRDefault="007261A0" w:rsidP="007261A0">
            <w:pPr>
              <w:pStyle w:val="ConsPlusCell"/>
              <w:spacing w:line="276" w:lineRule="auto"/>
              <w:rPr>
                <w:rFonts w:ascii="Times New Roman" w:hAnsi="Times New Roman" w:cs="Times New Roman"/>
                <w:sz w:val="24"/>
                <w:szCs w:val="24"/>
              </w:rPr>
            </w:pPr>
            <w:r w:rsidRPr="007261A0">
              <w:rPr>
                <w:rFonts w:ascii="Times New Roman" w:hAnsi="Times New Roman" w:cs="Times New Roman"/>
                <w:sz w:val="24"/>
                <w:szCs w:val="24"/>
              </w:rPr>
              <w:t xml:space="preserve">Формирование у населения муниципального образования положительного образа  муниципального служащего: </w:t>
            </w:r>
          </w:p>
          <w:p w:rsidR="007261A0" w:rsidRPr="007261A0" w:rsidRDefault="007261A0" w:rsidP="007261A0">
            <w:pPr>
              <w:pStyle w:val="a9"/>
              <w:spacing w:line="276" w:lineRule="auto"/>
              <w:rPr>
                <w:sz w:val="24"/>
                <w:szCs w:val="24"/>
              </w:rPr>
            </w:pPr>
            <w:r w:rsidRPr="007261A0">
              <w:rPr>
                <w:sz w:val="24"/>
                <w:szCs w:val="24"/>
              </w:rPr>
              <w:t>- повышение эффективности работы с обращениями граждан (приемов по личным вопросам)</w:t>
            </w:r>
          </w:p>
        </w:tc>
        <w:tc>
          <w:tcPr>
            <w:tcW w:w="1275"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c>
          <w:tcPr>
            <w:tcW w:w="7655" w:type="dxa"/>
          </w:tcPr>
          <w:p w:rsidR="007261A0" w:rsidRPr="007261A0" w:rsidRDefault="007261A0" w:rsidP="007261A0">
            <w:pPr>
              <w:pStyle w:val="a9"/>
              <w:spacing w:line="276" w:lineRule="auto"/>
              <w:rPr>
                <w:sz w:val="24"/>
                <w:szCs w:val="24"/>
              </w:rPr>
            </w:pPr>
            <w:r w:rsidRPr="007261A0">
              <w:rPr>
                <w:sz w:val="24"/>
                <w:szCs w:val="24"/>
              </w:rPr>
              <w:t>Участие в обучающих семинарах муниципальных служащих</w:t>
            </w:r>
          </w:p>
        </w:tc>
        <w:tc>
          <w:tcPr>
            <w:tcW w:w="1275"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c>
          <w:tcPr>
            <w:tcW w:w="7655" w:type="dxa"/>
          </w:tcPr>
          <w:p w:rsidR="007261A0" w:rsidRPr="007261A0" w:rsidRDefault="007261A0" w:rsidP="007261A0">
            <w:pPr>
              <w:pStyle w:val="a9"/>
              <w:spacing w:line="276" w:lineRule="auto"/>
              <w:rPr>
                <w:sz w:val="24"/>
                <w:szCs w:val="24"/>
              </w:rPr>
            </w:pPr>
            <w:r w:rsidRPr="007261A0">
              <w:rPr>
                <w:sz w:val="24"/>
                <w:szCs w:val="24"/>
              </w:rPr>
              <w:t>Повышение квалификации муниципальных служащих по 72-часовой программе.</w:t>
            </w:r>
          </w:p>
        </w:tc>
        <w:tc>
          <w:tcPr>
            <w:tcW w:w="1275" w:type="dxa"/>
          </w:tcPr>
          <w:p w:rsidR="007261A0" w:rsidRPr="007261A0" w:rsidRDefault="007261A0" w:rsidP="007261A0">
            <w:pPr>
              <w:pStyle w:val="a9"/>
              <w:spacing w:line="276" w:lineRule="auto"/>
              <w:rPr>
                <w:sz w:val="24"/>
                <w:szCs w:val="24"/>
              </w:rPr>
            </w:pPr>
            <w:r w:rsidRPr="007261A0">
              <w:rPr>
                <w:sz w:val="24"/>
                <w:szCs w:val="24"/>
              </w:rPr>
              <w:t>32000</w:t>
            </w:r>
          </w:p>
        </w:tc>
        <w:tc>
          <w:tcPr>
            <w:tcW w:w="1463" w:type="dxa"/>
          </w:tcPr>
          <w:p w:rsidR="007261A0" w:rsidRPr="007261A0" w:rsidRDefault="007261A0" w:rsidP="007261A0">
            <w:pPr>
              <w:pStyle w:val="a9"/>
              <w:spacing w:line="276" w:lineRule="auto"/>
              <w:rPr>
                <w:sz w:val="24"/>
                <w:szCs w:val="24"/>
              </w:rPr>
            </w:pPr>
            <w:r w:rsidRPr="007261A0">
              <w:rPr>
                <w:sz w:val="24"/>
                <w:szCs w:val="24"/>
              </w:rPr>
              <w:t>9500</w:t>
            </w:r>
          </w:p>
        </w:tc>
      </w:tr>
      <w:tr w:rsidR="007261A0" w:rsidRPr="007261A0"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655"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 xml:space="preserve">Проведение аттестации муниципальных служащих                                </w:t>
            </w:r>
          </w:p>
        </w:tc>
        <w:tc>
          <w:tcPr>
            <w:tcW w:w="1275"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c>
          <w:tcPr>
            <w:tcW w:w="1463"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bl>
    <w:p w:rsidR="00C31B42" w:rsidRDefault="00C31B42" w:rsidP="007261A0">
      <w:pPr>
        <w:pStyle w:val="a9"/>
        <w:spacing w:line="276" w:lineRule="auto"/>
        <w:rPr>
          <w:rFonts w:ascii="Times New Roman" w:hAnsi="Times New Roman" w:cs="Times New Roman"/>
          <w:sz w:val="24"/>
          <w:szCs w:val="24"/>
        </w:rPr>
      </w:pP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100%</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Четыре мероприятия программы были запланированы без материальных затрат и были исполнены.</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Комплексная оценка эффективности (100+29,7+100) /3=76,5</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Результаты оценки эффективности реализации программы:</w:t>
      </w:r>
    </w:p>
    <w:p w:rsidR="007261A0" w:rsidRPr="008C4502" w:rsidRDefault="007261A0" w:rsidP="00C31B42">
      <w:pPr>
        <w:pStyle w:val="a9"/>
        <w:spacing w:line="276" w:lineRule="auto"/>
        <w:ind w:firstLine="709"/>
        <w:jc w:val="both"/>
        <w:rPr>
          <w:rFonts w:ascii="Times New Roman" w:hAnsi="Times New Roman" w:cs="Times New Roman"/>
          <w:sz w:val="24"/>
          <w:szCs w:val="24"/>
          <w:u w:val="single"/>
        </w:rPr>
      </w:pPr>
      <w:r w:rsidRPr="008C4502">
        <w:rPr>
          <w:rFonts w:ascii="Times New Roman" w:hAnsi="Times New Roman" w:cs="Times New Roman"/>
          <w:sz w:val="24"/>
          <w:szCs w:val="24"/>
          <w:u w:val="single"/>
        </w:rPr>
        <w:t>По результатам проведения оценки эффективности реализации программы, программа признана удовлетворительной</w:t>
      </w:r>
    </w:p>
    <w:p w:rsidR="007261A0" w:rsidRPr="007261A0" w:rsidRDefault="007261A0" w:rsidP="007261A0">
      <w:pPr>
        <w:pStyle w:val="a9"/>
        <w:spacing w:line="276" w:lineRule="auto"/>
        <w:rPr>
          <w:rFonts w:ascii="Times New Roman" w:hAnsi="Times New Roman" w:cs="Times New Roman"/>
          <w:sz w:val="24"/>
          <w:szCs w:val="24"/>
        </w:rPr>
      </w:pPr>
      <w:r w:rsidRPr="007261A0">
        <w:rPr>
          <w:rFonts w:ascii="Times New Roman" w:hAnsi="Times New Roman" w:cs="Times New Roman"/>
          <w:sz w:val="24"/>
          <w:szCs w:val="24"/>
        </w:rPr>
        <w:t xml:space="preserve"> </w:t>
      </w:r>
    </w:p>
    <w:p w:rsidR="007261A0" w:rsidRPr="007261A0" w:rsidRDefault="007261A0" w:rsidP="007261A0">
      <w:pPr>
        <w:spacing w:after="0"/>
        <w:rPr>
          <w:rFonts w:ascii="Times New Roman" w:hAnsi="Times New Roman" w:cs="Times New Roman"/>
          <w:sz w:val="24"/>
          <w:szCs w:val="24"/>
        </w:rPr>
      </w:pPr>
      <w:r w:rsidRPr="007261A0">
        <w:rPr>
          <w:rFonts w:ascii="Times New Roman" w:hAnsi="Times New Roman" w:cs="Times New Roman"/>
          <w:sz w:val="24"/>
          <w:szCs w:val="24"/>
        </w:rPr>
        <w:br w:type="page"/>
      </w:r>
    </w:p>
    <w:p w:rsidR="007261A0" w:rsidRPr="00C31B42" w:rsidRDefault="007261A0" w:rsidP="007261A0">
      <w:pPr>
        <w:spacing w:after="0"/>
        <w:jc w:val="center"/>
        <w:rPr>
          <w:rFonts w:ascii="Times New Roman" w:hAnsi="Times New Roman" w:cs="Times New Roman"/>
          <w:i/>
          <w:sz w:val="24"/>
          <w:szCs w:val="24"/>
        </w:rPr>
      </w:pPr>
      <w:r w:rsidRPr="00C31B42">
        <w:rPr>
          <w:rFonts w:ascii="Times New Roman" w:hAnsi="Times New Roman" w:cs="Times New Roman"/>
          <w:i/>
          <w:sz w:val="24"/>
          <w:szCs w:val="24"/>
        </w:rPr>
        <w:lastRenderedPageBreak/>
        <w:t>Оценка эффективности исполнения муниципальной программы «Профилактика наркомании, токсикомании и алкоголизма на территории Таргизского муниципального образования» на 2017 – 2019 годы» за 2018 год.</w:t>
      </w:r>
    </w:p>
    <w:p w:rsidR="007261A0" w:rsidRPr="007261A0" w:rsidRDefault="007261A0" w:rsidP="00C31B42">
      <w:pPr>
        <w:spacing w:after="0"/>
        <w:ind w:firstLine="709"/>
        <w:jc w:val="both"/>
        <w:rPr>
          <w:rFonts w:ascii="Times New Roman" w:hAnsi="Times New Roman" w:cs="Times New Roman"/>
          <w:sz w:val="24"/>
          <w:szCs w:val="24"/>
        </w:rPr>
      </w:pPr>
      <w:r w:rsidRPr="007261A0">
        <w:rPr>
          <w:rFonts w:ascii="Times New Roman" w:hAnsi="Times New Roman" w:cs="Times New Roman"/>
          <w:sz w:val="24"/>
          <w:szCs w:val="24"/>
        </w:rPr>
        <w:t>Муниципальная программа «Профилактика наркомании, токсикомании и алкоголизма на территории Таргизского муниципального образования» на 2017 – 2019 годы» утверждена постановлением администрации Таргизского муниципального образования №87 от 16.08.2017 года.</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Целью программы является Ограничение распространения наркомании, алкоголизма, токсикомании и связанных с ними негативных социальных последствий. В рамках программы должны быть решены основные задачи: сконцентрировать усилия субъектов профилактики алкоголизма, наркомании и токсикомании в четырех сферах: место жительства, общественные места, сфера досуга, учреждения образования;</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-обеспечить координацию и нормативно-правовое регулирование деятельности субъектов профилактики алкоголизма, наркомании и токсикомании, организовать их работу в соответствии с научными разработками, данными мониторинга, социологическими и иными исследованиями;</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-способствовать формированию у детей и молодежи социальной компетентности, жизненных навыков, стресс-преодолевающего поведения, системы ценностей, ориентированных на ведение здорового образа жизни;</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-обеспечить реализацию системы раннего выявления детей и молодежи, незаконно употребляющих психоактивные вещества, в семье, учебных заведениях, местах досуга и контроля за ними;</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-стимулировать и поддерживать гражданские инициативы, направленные против употребления психоактивных веществ, привлекать к деятельности по профилактике общественные и религиозные организации, социально ответственный бизнес, активизировать потенциал семьи в вопросах профилактики алкоголизма, наркомании и токсикомании;</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-способствовать созданию благополучной ненаркотической среды для детей и молодежи, обеспечить занятость детей и молодежи (преимущественно из групп риска девиантного поведения), привлекать их к активным формам досуга;</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(Девиантное поведение—совершение поступков, которые противоречат нормам социального поведения в том или ином сообществе. К основным видам девиантного поведения относятся прежде всего преступность, алкоголизм и наркомания, а также самоубийства, проституция).</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добиться эффективной реализации действующей нормативно-правовой базы по вопросам профилактики алкоголизма, наркомании и токсикомании;</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-формировать единую информационную стратегию при освещении вопросов, связанных с алкоголизмом, наркоманией и токсикоманией;</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-способствовать созданию обстановки общественной нетерпимости к употреблению психоактивных веществ, стимулировать и поощрять граждан, информирующих общественность и компетентные органы о местах приобретения, сбыта, распространения и употребления психоактивных веществ;</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-расширить лечебное и реабилитационное пространство потребителей психоактивных веществ, повысить объем и качество лечебных и реабилитационных услуг наркологического профиля.</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повысить информированность населения Таргизского МО по проблемам злоупотребления психоактивными веществами;</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повысить интерес родителей к вопросам антинаркотического воспитания детей и подростков; расширить охват детей, подростков и молодежи программами профилактики злоупотребления психоактивными веществами в учебных заведениях.</w:t>
      </w:r>
    </w:p>
    <w:p w:rsidR="007261A0" w:rsidRPr="007261A0" w:rsidRDefault="007261A0" w:rsidP="00C31B42">
      <w:pPr>
        <w:pStyle w:val="afff2"/>
        <w:spacing w:line="276" w:lineRule="auto"/>
        <w:ind w:firstLine="709"/>
        <w:jc w:val="both"/>
        <w:rPr>
          <w:rFonts w:ascii="Times New Roman" w:hAnsi="Times New Roman" w:cs="Times New Roman"/>
        </w:rPr>
      </w:pPr>
      <w:r w:rsidRPr="007261A0">
        <w:rPr>
          <w:rFonts w:ascii="Times New Roman" w:hAnsi="Times New Roman" w:cs="Times New Roman"/>
        </w:rPr>
        <w:t xml:space="preserve"> Программа реализуется за счет средств бюджета Таргизского муниципального образования.</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Объём средств, предусмотренных на реализацию программы в отчетном году, составил- 1000 руб.</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lastRenderedPageBreak/>
        <w:t>Фактическое освоение средств, предусмотренных на реализацию программы в отчетном периоде, составило 0 руб. или 0%.</w:t>
      </w:r>
    </w:p>
    <w:p w:rsidR="00C31B42" w:rsidRDefault="00C31B42" w:rsidP="007261A0">
      <w:pPr>
        <w:pStyle w:val="a9"/>
        <w:spacing w:line="276" w:lineRule="auto"/>
        <w:rPr>
          <w:rFonts w:ascii="Times New Roman" w:hAnsi="Times New Roman" w:cs="Times New Roman"/>
          <w:sz w:val="24"/>
          <w:szCs w:val="24"/>
        </w:rPr>
      </w:pPr>
    </w:p>
    <w:p w:rsidR="007261A0" w:rsidRPr="007261A0" w:rsidRDefault="007261A0" w:rsidP="00C31B42">
      <w:pPr>
        <w:pStyle w:val="a9"/>
        <w:spacing w:line="276" w:lineRule="auto"/>
        <w:jc w:val="center"/>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мероприятий</w:t>
      </w:r>
    </w:p>
    <w:tbl>
      <w:tblPr>
        <w:tblStyle w:val="afe"/>
        <w:tblW w:w="0" w:type="auto"/>
        <w:tblInd w:w="-40" w:type="dxa"/>
        <w:tblLook w:val="04A0" w:firstRow="1" w:lastRow="0" w:firstColumn="1" w:lastColumn="0" w:noHBand="0" w:noVBand="1"/>
      </w:tblPr>
      <w:tblGrid>
        <w:gridCol w:w="7832"/>
        <w:gridCol w:w="1168"/>
        <w:gridCol w:w="1463"/>
      </w:tblGrid>
      <w:tr w:rsidR="007261A0" w:rsidRPr="007261A0" w:rsidTr="00C31B42">
        <w:tc>
          <w:tcPr>
            <w:tcW w:w="7832" w:type="dxa"/>
          </w:tcPr>
          <w:p w:rsidR="007261A0" w:rsidRPr="007261A0" w:rsidRDefault="007261A0" w:rsidP="007261A0">
            <w:pPr>
              <w:pStyle w:val="a9"/>
              <w:spacing w:line="276" w:lineRule="auto"/>
              <w:rPr>
                <w:sz w:val="24"/>
                <w:szCs w:val="24"/>
              </w:rPr>
            </w:pPr>
            <w:r w:rsidRPr="007261A0">
              <w:rPr>
                <w:sz w:val="24"/>
                <w:szCs w:val="24"/>
              </w:rPr>
              <w:t>Наименование мероприятий</w:t>
            </w:r>
          </w:p>
        </w:tc>
        <w:tc>
          <w:tcPr>
            <w:tcW w:w="1168" w:type="dxa"/>
          </w:tcPr>
          <w:p w:rsidR="007261A0" w:rsidRPr="007261A0" w:rsidRDefault="007261A0" w:rsidP="007261A0">
            <w:pPr>
              <w:pStyle w:val="a9"/>
              <w:spacing w:line="276" w:lineRule="auto"/>
              <w:rPr>
                <w:sz w:val="24"/>
                <w:szCs w:val="24"/>
              </w:rPr>
            </w:pPr>
            <w:r w:rsidRPr="007261A0">
              <w:rPr>
                <w:sz w:val="24"/>
                <w:szCs w:val="24"/>
              </w:rPr>
              <w:t>План</w:t>
            </w:r>
          </w:p>
        </w:tc>
        <w:tc>
          <w:tcPr>
            <w:tcW w:w="1463" w:type="dxa"/>
          </w:tcPr>
          <w:p w:rsidR="007261A0" w:rsidRPr="007261A0" w:rsidRDefault="007261A0" w:rsidP="007261A0">
            <w:pPr>
              <w:pStyle w:val="a9"/>
              <w:spacing w:line="276" w:lineRule="auto"/>
              <w:rPr>
                <w:sz w:val="24"/>
                <w:szCs w:val="24"/>
              </w:rPr>
            </w:pPr>
            <w:r w:rsidRPr="007261A0">
              <w:rPr>
                <w:sz w:val="24"/>
                <w:szCs w:val="24"/>
              </w:rPr>
              <w:t>Исполнение</w:t>
            </w:r>
          </w:p>
        </w:tc>
      </w:tr>
      <w:tr w:rsidR="007261A0" w:rsidRPr="007261A0" w:rsidTr="00C31B42">
        <w:tc>
          <w:tcPr>
            <w:tcW w:w="7832" w:type="dxa"/>
          </w:tcPr>
          <w:p w:rsidR="007261A0" w:rsidRPr="007261A0" w:rsidRDefault="007261A0" w:rsidP="007261A0">
            <w:pPr>
              <w:spacing w:line="276" w:lineRule="auto"/>
              <w:jc w:val="both"/>
              <w:rPr>
                <w:sz w:val="24"/>
                <w:szCs w:val="24"/>
              </w:rPr>
            </w:pPr>
            <w:r w:rsidRPr="007261A0">
              <w:rPr>
                <w:sz w:val="24"/>
                <w:szCs w:val="24"/>
              </w:rPr>
              <w:t>Организационные мероприятия</w:t>
            </w:r>
          </w:p>
        </w:tc>
        <w:tc>
          <w:tcPr>
            <w:tcW w:w="1168"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rPr>
          <w:trHeight w:val="574"/>
        </w:trPr>
        <w:tc>
          <w:tcPr>
            <w:tcW w:w="7832" w:type="dxa"/>
          </w:tcPr>
          <w:p w:rsidR="007261A0" w:rsidRPr="007261A0" w:rsidRDefault="007261A0" w:rsidP="007261A0">
            <w:pPr>
              <w:spacing w:line="276" w:lineRule="auto"/>
              <w:jc w:val="both"/>
              <w:rPr>
                <w:sz w:val="24"/>
                <w:szCs w:val="24"/>
              </w:rPr>
            </w:pPr>
            <w:r w:rsidRPr="007261A0">
              <w:rPr>
                <w:sz w:val="24"/>
                <w:szCs w:val="24"/>
              </w:rPr>
              <w:t>Информационно-аналитические мероприятия</w:t>
            </w:r>
          </w:p>
        </w:tc>
        <w:tc>
          <w:tcPr>
            <w:tcW w:w="1168"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c>
          <w:tcPr>
            <w:tcW w:w="7832" w:type="dxa"/>
          </w:tcPr>
          <w:p w:rsidR="007261A0" w:rsidRPr="007261A0" w:rsidRDefault="007261A0" w:rsidP="007261A0">
            <w:pPr>
              <w:spacing w:line="276" w:lineRule="auto"/>
              <w:jc w:val="both"/>
              <w:rPr>
                <w:sz w:val="24"/>
                <w:szCs w:val="24"/>
              </w:rPr>
            </w:pPr>
            <w:r w:rsidRPr="007261A0">
              <w:rPr>
                <w:sz w:val="24"/>
                <w:szCs w:val="24"/>
              </w:rPr>
              <w:t>Методические мероприятия</w:t>
            </w:r>
          </w:p>
        </w:tc>
        <w:tc>
          <w:tcPr>
            <w:tcW w:w="1168"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c>
          <w:tcPr>
            <w:tcW w:w="7832" w:type="dxa"/>
          </w:tcPr>
          <w:p w:rsidR="007261A0" w:rsidRPr="007261A0" w:rsidRDefault="007261A0" w:rsidP="007261A0">
            <w:pPr>
              <w:pStyle w:val="a9"/>
              <w:spacing w:line="276" w:lineRule="auto"/>
              <w:rPr>
                <w:sz w:val="24"/>
                <w:szCs w:val="24"/>
              </w:rPr>
            </w:pPr>
            <w:r w:rsidRPr="007261A0">
              <w:rPr>
                <w:sz w:val="24"/>
                <w:szCs w:val="24"/>
              </w:rPr>
              <w:t>Организация профилактической работы в образовательных учреждениях</w:t>
            </w:r>
          </w:p>
        </w:tc>
        <w:tc>
          <w:tcPr>
            <w:tcW w:w="1168"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832"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Мероприятия по информированию населения</w:t>
            </w:r>
          </w:p>
        </w:tc>
        <w:tc>
          <w:tcPr>
            <w:tcW w:w="1168"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1000</w:t>
            </w:r>
          </w:p>
        </w:tc>
        <w:tc>
          <w:tcPr>
            <w:tcW w:w="1463"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blPrEx>
          <w:tblLook w:val="0000" w:firstRow="0" w:lastRow="0" w:firstColumn="0" w:lastColumn="0" w:noHBand="0" w:noVBand="0"/>
        </w:tblPrEx>
        <w:trPr>
          <w:trHeight w:val="276"/>
        </w:trPr>
        <w:tc>
          <w:tcPr>
            <w:tcW w:w="7832" w:type="dxa"/>
          </w:tcPr>
          <w:p w:rsidR="007261A0" w:rsidRPr="007261A0" w:rsidRDefault="007261A0" w:rsidP="007261A0">
            <w:pPr>
              <w:pStyle w:val="a9"/>
              <w:spacing w:line="276" w:lineRule="auto"/>
              <w:rPr>
                <w:sz w:val="24"/>
                <w:szCs w:val="24"/>
              </w:rPr>
            </w:pPr>
            <w:r w:rsidRPr="007261A0">
              <w:rPr>
                <w:sz w:val="24"/>
                <w:szCs w:val="24"/>
              </w:rPr>
              <w:t>Взаимодействие с общественными организациями</w:t>
            </w:r>
          </w:p>
        </w:tc>
        <w:tc>
          <w:tcPr>
            <w:tcW w:w="1168"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0"/>
        </w:trPr>
        <w:tc>
          <w:tcPr>
            <w:tcW w:w="7832"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Работа со СМИ. Пропагандистские и профилактические мероприятия</w:t>
            </w:r>
          </w:p>
        </w:tc>
        <w:tc>
          <w:tcPr>
            <w:tcW w:w="1168"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c>
          <w:tcPr>
            <w:tcW w:w="1463"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bl>
    <w:p w:rsidR="00C31B42" w:rsidRDefault="00C31B42" w:rsidP="007261A0">
      <w:pPr>
        <w:pStyle w:val="a9"/>
        <w:spacing w:line="276" w:lineRule="auto"/>
        <w:rPr>
          <w:rFonts w:ascii="Times New Roman" w:hAnsi="Times New Roman" w:cs="Times New Roman"/>
          <w:sz w:val="24"/>
          <w:szCs w:val="24"/>
        </w:rPr>
      </w:pP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100%,</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Шесть мероприятий программы были запланированы без материальных затрат и были исполнены.</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Комплексная оценка эффективности (100+0+85,7) /3=61,9</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Результаты оценки эффективности реализации программы:</w:t>
      </w:r>
    </w:p>
    <w:p w:rsidR="007261A0" w:rsidRPr="008C4502" w:rsidRDefault="007261A0" w:rsidP="00C31B42">
      <w:pPr>
        <w:pStyle w:val="a9"/>
        <w:spacing w:line="276" w:lineRule="auto"/>
        <w:ind w:firstLine="709"/>
        <w:jc w:val="both"/>
        <w:rPr>
          <w:rFonts w:ascii="Times New Roman" w:hAnsi="Times New Roman" w:cs="Times New Roman"/>
          <w:sz w:val="24"/>
          <w:szCs w:val="24"/>
          <w:u w:val="single"/>
        </w:rPr>
      </w:pPr>
      <w:r w:rsidRPr="008C4502">
        <w:rPr>
          <w:rFonts w:ascii="Times New Roman" w:hAnsi="Times New Roman" w:cs="Times New Roman"/>
          <w:sz w:val="24"/>
          <w:szCs w:val="24"/>
          <w:u w:val="single"/>
        </w:rPr>
        <w:t>По результатам проведения оценки эффективности реализации программы, программа признана удовлетворительной</w:t>
      </w:r>
    </w:p>
    <w:p w:rsidR="007261A0" w:rsidRPr="007261A0" w:rsidRDefault="007261A0" w:rsidP="007261A0">
      <w:pPr>
        <w:spacing w:after="0"/>
        <w:rPr>
          <w:rFonts w:ascii="Times New Roman" w:hAnsi="Times New Roman" w:cs="Times New Roman"/>
          <w:sz w:val="24"/>
          <w:szCs w:val="24"/>
        </w:rPr>
      </w:pPr>
      <w:r w:rsidRPr="007261A0">
        <w:rPr>
          <w:rFonts w:ascii="Times New Roman" w:hAnsi="Times New Roman" w:cs="Times New Roman"/>
          <w:sz w:val="24"/>
          <w:szCs w:val="24"/>
        </w:rPr>
        <w:br w:type="page"/>
      </w:r>
    </w:p>
    <w:p w:rsidR="007261A0" w:rsidRPr="00C31B42" w:rsidRDefault="007261A0" w:rsidP="007261A0">
      <w:pPr>
        <w:spacing w:after="0"/>
        <w:jc w:val="center"/>
        <w:rPr>
          <w:rFonts w:ascii="Times New Roman" w:hAnsi="Times New Roman" w:cs="Times New Roman"/>
          <w:i/>
          <w:sz w:val="24"/>
          <w:szCs w:val="24"/>
        </w:rPr>
      </w:pPr>
      <w:r w:rsidRPr="00C31B42">
        <w:rPr>
          <w:rFonts w:ascii="Times New Roman" w:hAnsi="Times New Roman" w:cs="Times New Roman"/>
          <w:i/>
          <w:sz w:val="24"/>
          <w:szCs w:val="24"/>
        </w:rPr>
        <w:lastRenderedPageBreak/>
        <w:t>Оценка эффективности исполнения муниципальной программы «</w:t>
      </w:r>
      <w:r w:rsidRPr="00C31B42">
        <w:rPr>
          <w:rFonts w:ascii="Times New Roman" w:hAnsi="Times New Roman" w:cs="Times New Roman"/>
          <w:i/>
          <w:color w:val="000000"/>
          <w:sz w:val="24"/>
          <w:szCs w:val="24"/>
        </w:rPr>
        <w:t>Обеспечение пожарной безопасности и профилактика пожаров на территории Таргизского муниципального образования на 2018-2020 годов</w:t>
      </w:r>
      <w:r w:rsidRPr="00C31B42">
        <w:rPr>
          <w:rFonts w:ascii="Times New Roman" w:hAnsi="Times New Roman" w:cs="Times New Roman"/>
          <w:i/>
          <w:sz w:val="24"/>
          <w:szCs w:val="24"/>
        </w:rPr>
        <w:t xml:space="preserve"> " за 2018 год.</w:t>
      </w:r>
    </w:p>
    <w:p w:rsidR="007261A0" w:rsidRPr="007261A0" w:rsidRDefault="007261A0" w:rsidP="00C31B42">
      <w:pPr>
        <w:spacing w:after="0"/>
        <w:ind w:firstLine="709"/>
        <w:jc w:val="both"/>
        <w:rPr>
          <w:rFonts w:ascii="Times New Roman" w:hAnsi="Times New Roman" w:cs="Times New Roman"/>
          <w:sz w:val="24"/>
          <w:szCs w:val="24"/>
        </w:rPr>
      </w:pPr>
      <w:r w:rsidRPr="007261A0">
        <w:rPr>
          <w:rFonts w:ascii="Times New Roman" w:hAnsi="Times New Roman" w:cs="Times New Roman"/>
          <w:sz w:val="24"/>
          <w:szCs w:val="24"/>
        </w:rPr>
        <w:t>Муниципальная программа «</w:t>
      </w:r>
      <w:r w:rsidRPr="007261A0">
        <w:rPr>
          <w:rFonts w:ascii="Times New Roman" w:hAnsi="Times New Roman" w:cs="Times New Roman"/>
          <w:color w:val="000000"/>
          <w:sz w:val="24"/>
          <w:szCs w:val="24"/>
        </w:rPr>
        <w:t>Обеспечение пожарной безопасности и профилактика пожаров на территории Таргизского муниципального образования на 2018-2020 годы</w:t>
      </w:r>
      <w:r w:rsidRPr="007261A0">
        <w:rPr>
          <w:rFonts w:ascii="Times New Roman" w:hAnsi="Times New Roman" w:cs="Times New Roman"/>
          <w:sz w:val="24"/>
          <w:szCs w:val="24"/>
        </w:rPr>
        <w:t>» утверждена постановлением администрации Таргизского муниципального образования №100.1 от 26.10.2017 года.</w:t>
      </w:r>
    </w:p>
    <w:p w:rsidR="007261A0" w:rsidRPr="007261A0" w:rsidRDefault="007261A0" w:rsidP="00C31B42">
      <w:pPr>
        <w:shd w:val="clear" w:color="auto" w:fill="FFFFFF"/>
        <w:spacing w:after="0"/>
        <w:ind w:right="14" w:firstLine="709"/>
        <w:jc w:val="both"/>
        <w:rPr>
          <w:rFonts w:ascii="Times New Roman" w:hAnsi="Times New Roman" w:cs="Times New Roman"/>
          <w:sz w:val="24"/>
          <w:szCs w:val="24"/>
        </w:rPr>
      </w:pPr>
      <w:r w:rsidRPr="007261A0">
        <w:rPr>
          <w:rFonts w:ascii="Times New Roman" w:hAnsi="Times New Roman" w:cs="Times New Roman"/>
          <w:sz w:val="24"/>
          <w:szCs w:val="24"/>
        </w:rPr>
        <w:t xml:space="preserve">Целью программы является Обеспечение необходимых условий для реализации полномочий по обеспечению мер пожарной безопасности, защиты жизни и </w:t>
      </w:r>
      <w:r w:rsidRPr="007261A0">
        <w:rPr>
          <w:rFonts w:ascii="Times New Roman" w:hAnsi="Times New Roman" w:cs="Times New Roman"/>
          <w:spacing w:val="-1"/>
          <w:sz w:val="24"/>
          <w:szCs w:val="24"/>
        </w:rPr>
        <w:t>здоровья граждан, материальных ценностей на территории Таргизского муниципального образования</w:t>
      </w:r>
      <w:r w:rsidRPr="007261A0">
        <w:rPr>
          <w:rFonts w:ascii="Times New Roman" w:hAnsi="Times New Roman" w:cs="Times New Roman"/>
          <w:sz w:val="24"/>
          <w:szCs w:val="24"/>
        </w:rPr>
        <w:t xml:space="preserve">.В рамках программы должны быть решены основные задачи:  организация профилактической работы по </w:t>
      </w:r>
      <w:r w:rsidRPr="007261A0">
        <w:rPr>
          <w:rFonts w:ascii="Times New Roman" w:hAnsi="Times New Roman" w:cs="Times New Roman"/>
          <w:spacing w:val="-2"/>
          <w:sz w:val="24"/>
          <w:szCs w:val="24"/>
        </w:rPr>
        <w:t xml:space="preserve">предупреждению пожаров, совершенствование </w:t>
      </w:r>
      <w:r w:rsidRPr="007261A0">
        <w:rPr>
          <w:rFonts w:ascii="Times New Roman" w:hAnsi="Times New Roman" w:cs="Times New Roman"/>
          <w:sz w:val="24"/>
          <w:szCs w:val="24"/>
        </w:rPr>
        <w:t xml:space="preserve">информационного  обеспечения  населения  в области пожарной безопасности. </w:t>
      </w:r>
      <w:r w:rsidRPr="007261A0">
        <w:rPr>
          <w:rFonts w:ascii="Times New Roman" w:hAnsi="Times New Roman" w:cs="Times New Roman"/>
          <w:spacing w:val="-2"/>
          <w:sz w:val="24"/>
          <w:szCs w:val="24"/>
        </w:rPr>
        <w:t xml:space="preserve"> укрепление материальной базы, направленной </w:t>
      </w:r>
      <w:r w:rsidRPr="007261A0">
        <w:rPr>
          <w:rFonts w:ascii="Times New Roman" w:hAnsi="Times New Roman" w:cs="Times New Roman"/>
          <w:sz w:val="24"/>
          <w:szCs w:val="24"/>
        </w:rPr>
        <w:t>на  снижение  риска пожаров  на территории Таргизского муниципального образования. Программа реализуется за счет средств бюджета Таргизского муниципального образования.</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Объём средств, предусмотренных на реализацию программы в отчетном году, составил- 22000 руб.</w:t>
      </w:r>
    </w:p>
    <w:p w:rsid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Фактическое освоение средств, предусмотренных на реализацию программы в отчетном периоде, составило 5750 руб. или 26,1%.</w:t>
      </w:r>
    </w:p>
    <w:p w:rsidR="00C31B42" w:rsidRPr="007261A0" w:rsidRDefault="00C31B42" w:rsidP="007261A0">
      <w:pPr>
        <w:pStyle w:val="a9"/>
        <w:spacing w:line="276" w:lineRule="auto"/>
        <w:rPr>
          <w:rFonts w:ascii="Times New Roman" w:hAnsi="Times New Roman" w:cs="Times New Roman"/>
          <w:sz w:val="24"/>
          <w:szCs w:val="24"/>
        </w:rPr>
      </w:pPr>
    </w:p>
    <w:p w:rsidR="007261A0" w:rsidRPr="007261A0" w:rsidRDefault="007261A0" w:rsidP="00C31B42">
      <w:pPr>
        <w:pStyle w:val="a9"/>
        <w:spacing w:line="276" w:lineRule="auto"/>
        <w:jc w:val="center"/>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мероприятий</w:t>
      </w:r>
    </w:p>
    <w:tbl>
      <w:tblPr>
        <w:tblStyle w:val="afe"/>
        <w:tblW w:w="0" w:type="auto"/>
        <w:tblInd w:w="-5" w:type="dxa"/>
        <w:tblLook w:val="04A0" w:firstRow="1" w:lastRow="0" w:firstColumn="1" w:lastColumn="0" w:noHBand="0" w:noVBand="1"/>
      </w:tblPr>
      <w:tblGrid>
        <w:gridCol w:w="7655"/>
        <w:gridCol w:w="1275"/>
        <w:gridCol w:w="1463"/>
      </w:tblGrid>
      <w:tr w:rsidR="007261A0" w:rsidRPr="007261A0" w:rsidTr="00C31B42">
        <w:tc>
          <w:tcPr>
            <w:tcW w:w="7655" w:type="dxa"/>
          </w:tcPr>
          <w:p w:rsidR="007261A0" w:rsidRPr="007261A0" w:rsidRDefault="007261A0" w:rsidP="00C31B42">
            <w:pPr>
              <w:pStyle w:val="a9"/>
              <w:spacing w:line="276" w:lineRule="auto"/>
              <w:rPr>
                <w:sz w:val="24"/>
                <w:szCs w:val="24"/>
              </w:rPr>
            </w:pPr>
            <w:r w:rsidRPr="007261A0">
              <w:rPr>
                <w:sz w:val="24"/>
                <w:szCs w:val="24"/>
              </w:rPr>
              <w:t>Наименование мероприятий</w:t>
            </w:r>
          </w:p>
        </w:tc>
        <w:tc>
          <w:tcPr>
            <w:tcW w:w="1275" w:type="dxa"/>
          </w:tcPr>
          <w:p w:rsidR="007261A0" w:rsidRPr="007261A0" w:rsidRDefault="007261A0" w:rsidP="007261A0">
            <w:pPr>
              <w:pStyle w:val="a9"/>
              <w:spacing w:line="276" w:lineRule="auto"/>
              <w:rPr>
                <w:sz w:val="24"/>
                <w:szCs w:val="24"/>
              </w:rPr>
            </w:pPr>
            <w:r w:rsidRPr="007261A0">
              <w:rPr>
                <w:sz w:val="24"/>
                <w:szCs w:val="24"/>
              </w:rPr>
              <w:t>План</w:t>
            </w:r>
          </w:p>
        </w:tc>
        <w:tc>
          <w:tcPr>
            <w:tcW w:w="1463" w:type="dxa"/>
          </w:tcPr>
          <w:p w:rsidR="007261A0" w:rsidRPr="007261A0" w:rsidRDefault="007261A0" w:rsidP="007261A0">
            <w:pPr>
              <w:pStyle w:val="a9"/>
              <w:spacing w:line="276" w:lineRule="auto"/>
              <w:rPr>
                <w:sz w:val="24"/>
                <w:szCs w:val="24"/>
              </w:rPr>
            </w:pPr>
            <w:r w:rsidRPr="007261A0">
              <w:rPr>
                <w:sz w:val="24"/>
                <w:szCs w:val="24"/>
              </w:rPr>
              <w:t>Исполнение</w:t>
            </w:r>
          </w:p>
        </w:tc>
      </w:tr>
      <w:tr w:rsidR="007261A0" w:rsidRPr="007261A0" w:rsidTr="00C31B42">
        <w:tc>
          <w:tcPr>
            <w:tcW w:w="7655" w:type="dxa"/>
          </w:tcPr>
          <w:p w:rsidR="007261A0" w:rsidRPr="007261A0" w:rsidRDefault="00C31B42" w:rsidP="00C31B42">
            <w:pPr>
              <w:pStyle w:val="a9"/>
              <w:spacing w:line="276" w:lineRule="auto"/>
              <w:rPr>
                <w:sz w:val="24"/>
                <w:szCs w:val="24"/>
              </w:rPr>
            </w:pPr>
            <w:r>
              <w:rPr>
                <w:sz w:val="24"/>
                <w:szCs w:val="24"/>
              </w:rPr>
              <w:t xml:space="preserve">Размещение, установка наглядной </w:t>
            </w:r>
            <w:r w:rsidR="007261A0" w:rsidRPr="007261A0">
              <w:rPr>
                <w:sz w:val="24"/>
                <w:szCs w:val="24"/>
              </w:rPr>
              <w:t>противопожарной информации (стендов, плакатов, листовок), распространение брошюр, памяток.</w:t>
            </w:r>
          </w:p>
        </w:tc>
        <w:tc>
          <w:tcPr>
            <w:tcW w:w="1275"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c>
          <w:tcPr>
            <w:tcW w:w="7655" w:type="dxa"/>
          </w:tcPr>
          <w:p w:rsidR="007261A0" w:rsidRPr="007261A0" w:rsidRDefault="007261A0" w:rsidP="00C31B42">
            <w:pPr>
              <w:pStyle w:val="a9"/>
              <w:spacing w:line="276" w:lineRule="auto"/>
              <w:rPr>
                <w:sz w:val="24"/>
                <w:szCs w:val="24"/>
              </w:rPr>
            </w:pPr>
            <w:r w:rsidRPr="007261A0">
              <w:rPr>
                <w:sz w:val="24"/>
                <w:szCs w:val="24"/>
              </w:rPr>
              <w:t xml:space="preserve">Приобретение и установка автономных пожарных извещателей с </w:t>
            </w:r>
            <w:r w:rsidRPr="007261A0">
              <w:rPr>
                <w:sz w:val="24"/>
                <w:szCs w:val="24"/>
                <w:lang w:val="en-US"/>
              </w:rPr>
              <w:t>GCM</w:t>
            </w:r>
            <w:r w:rsidRPr="007261A0">
              <w:rPr>
                <w:sz w:val="24"/>
                <w:szCs w:val="24"/>
              </w:rPr>
              <w:t>-модулем</w:t>
            </w:r>
          </w:p>
        </w:tc>
        <w:tc>
          <w:tcPr>
            <w:tcW w:w="1275" w:type="dxa"/>
          </w:tcPr>
          <w:p w:rsidR="007261A0" w:rsidRPr="007261A0" w:rsidRDefault="007261A0" w:rsidP="007261A0">
            <w:pPr>
              <w:pStyle w:val="a9"/>
              <w:spacing w:line="276" w:lineRule="auto"/>
              <w:rPr>
                <w:sz w:val="24"/>
                <w:szCs w:val="24"/>
              </w:rPr>
            </w:pPr>
            <w:r w:rsidRPr="007261A0">
              <w:rPr>
                <w:sz w:val="24"/>
                <w:szCs w:val="24"/>
              </w:rPr>
              <w:t>8000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c>
          <w:tcPr>
            <w:tcW w:w="7655" w:type="dxa"/>
          </w:tcPr>
          <w:p w:rsidR="007261A0" w:rsidRPr="007261A0" w:rsidRDefault="007261A0" w:rsidP="00C31B42">
            <w:pPr>
              <w:pStyle w:val="a9"/>
              <w:spacing w:line="276" w:lineRule="auto"/>
              <w:rPr>
                <w:sz w:val="24"/>
                <w:szCs w:val="24"/>
              </w:rPr>
            </w:pPr>
            <w:r w:rsidRPr="007261A0">
              <w:rPr>
                <w:sz w:val="24"/>
                <w:szCs w:val="24"/>
              </w:rPr>
              <w:t>Обеспечение первичными мерами пожаротушения</w:t>
            </w:r>
          </w:p>
        </w:tc>
        <w:tc>
          <w:tcPr>
            <w:tcW w:w="1275" w:type="dxa"/>
          </w:tcPr>
          <w:p w:rsidR="007261A0" w:rsidRPr="007261A0" w:rsidRDefault="007261A0" w:rsidP="007261A0">
            <w:pPr>
              <w:pStyle w:val="a9"/>
              <w:spacing w:line="276" w:lineRule="auto"/>
              <w:rPr>
                <w:sz w:val="24"/>
                <w:szCs w:val="24"/>
              </w:rPr>
            </w:pPr>
            <w:r w:rsidRPr="007261A0">
              <w:rPr>
                <w:sz w:val="24"/>
                <w:szCs w:val="24"/>
              </w:rPr>
              <w:t>16000</w:t>
            </w:r>
          </w:p>
        </w:tc>
        <w:tc>
          <w:tcPr>
            <w:tcW w:w="1463" w:type="dxa"/>
          </w:tcPr>
          <w:p w:rsidR="007261A0" w:rsidRPr="007261A0" w:rsidRDefault="007261A0" w:rsidP="007261A0">
            <w:pPr>
              <w:pStyle w:val="a9"/>
              <w:spacing w:line="276" w:lineRule="auto"/>
              <w:rPr>
                <w:sz w:val="24"/>
                <w:szCs w:val="24"/>
              </w:rPr>
            </w:pPr>
            <w:r w:rsidRPr="007261A0">
              <w:rPr>
                <w:sz w:val="24"/>
                <w:szCs w:val="24"/>
              </w:rPr>
              <w:t>5750</w:t>
            </w:r>
          </w:p>
        </w:tc>
      </w:tr>
      <w:tr w:rsidR="007261A0" w:rsidRPr="007261A0" w:rsidTr="00C31B42">
        <w:tc>
          <w:tcPr>
            <w:tcW w:w="7655" w:type="dxa"/>
          </w:tcPr>
          <w:p w:rsidR="007261A0" w:rsidRPr="007261A0" w:rsidRDefault="007261A0" w:rsidP="00C31B42">
            <w:pPr>
              <w:pStyle w:val="a9"/>
              <w:spacing w:line="276" w:lineRule="auto"/>
              <w:rPr>
                <w:sz w:val="24"/>
                <w:szCs w:val="24"/>
              </w:rPr>
            </w:pPr>
            <w:r w:rsidRPr="007261A0">
              <w:rPr>
                <w:sz w:val="24"/>
                <w:szCs w:val="24"/>
              </w:rPr>
              <w:t xml:space="preserve">Создание </w:t>
            </w:r>
            <w:r w:rsidR="00C31B42">
              <w:rPr>
                <w:sz w:val="24"/>
                <w:szCs w:val="24"/>
              </w:rPr>
              <w:t xml:space="preserve">минерализованных полос (опашка) </w:t>
            </w:r>
            <w:r w:rsidRPr="007261A0">
              <w:rPr>
                <w:sz w:val="24"/>
                <w:szCs w:val="24"/>
              </w:rPr>
              <w:t>населенных пунктов, участков лесного фонда, объект</w:t>
            </w:r>
            <w:r w:rsidR="00C31B42">
              <w:rPr>
                <w:sz w:val="24"/>
                <w:szCs w:val="24"/>
              </w:rPr>
              <w:t>ов</w:t>
            </w:r>
            <w:r w:rsidRPr="007261A0">
              <w:rPr>
                <w:sz w:val="24"/>
                <w:szCs w:val="24"/>
              </w:rPr>
              <w:t xml:space="preserve"> жизнеобеспечения, пожароопасных объектов</w:t>
            </w:r>
          </w:p>
        </w:tc>
        <w:tc>
          <w:tcPr>
            <w:tcW w:w="1275"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655" w:type="dxa"/>
            <w:tcBorders>
              <w:left w:val="single" w:sz="4" w:space="0" w:color="auto"/>
              <w:bottom w:val="single" w:sz="4" w:space="0" w:color="auto"/>
              <w:right w:val="single" w:sz="4" w:space="0" w:color="auto"/>
            </w:tcBorders>
          </w:tcPr>
          <w:p w:rsidR="007261A0" w:rsidRPr="007261A0" w:rsidRDefault="007261A0" w:rsidP="00C31B42">
            <w:pPr>
              <w:pStyle w:val="a9"/>
              <w:spacing w:line="276" w:lineRule="auto"/>
              <w:rPr>
                <w:sz w:val="24"/>
                <w:szCs w:val="24"/>
              </w:rPr>
            </w:pPr>
            <w:r w:rsidRPr="007261A0">
              <w:rPr>
                <w:sz w:val="24"/>
                <w:szCs w:val="24"/>
              </w:rPr>
              <w:t>Обеспечение условий для забора воды пожарными автомобилями в любое время года</w:t>
            </w:r>
          </w:p>
        </w:tc>
        <w:tc>
          <w:tcPr>
            <w:tcW w:w="1275"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c>
          <w:tcPr>
            <w:tcW w:w="1463"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blPrEx>
          <w:tblLook w:val="0000" w:firstRow="0" w:lastRow="0" w:firstColumn="0" w:lastColumn="0" w:noHBand="0" w:noVBand="0"/>
        </w:tblPrEx>
        <w:trPr>
          <w:trHeight w:val="276"/>
        </w:trPr>
        <w:tc>
          <w:tcPr>
            <w:tcW w:w="7655" w:type="dxa"/>
          </w:tcPr>
          <w:p w:rsidR="007261A0" w:rsidRPr="007261A0" w:rsidRDefault="00C31B42" w:rsidP="00C31B42">
            <w:pPr>
              <w:pStyle w:val="a9"/>
              <w:spacing w:line="276" w:lineRule="auto"/>
              <w:rPr>
                <w:sz w:val="24"/>
                <w:szCs w:val="24"/>
              </w:rPr>
            </w:pPr>
            <w:r>
              <w:rPr>
                <w:sz w:val="24"/>
                <w:szCs w:val="24"/>
              </w:rPr>
              <w:t xml:space="preserve">Обеспечение </w:t>
            </w:r>
            <w:r w:rsidR="007261A0" w:rsidRPr="007261A0">
              <w:rPr>
                <w:sz w:val="24"/>
                <w:szCs w:val="24"/>
              </w:rPr>
              <w:t>дорогами и подъездами пожарной техники к источникам           водоснабжения (круглогодично</w:t>
            </w:r>
            <w:r>
              <w:rPr>
                <w:sz w:val="24"/>
                <w:szCs w:val="24"/>
              </w:rPr>
              <w:t xml:space="preserve">), </w:t>
            </w:r>
            <w:r w:rsidR="007261A0" w:rsidRPr="007261A0">
              <w:rPr>
                <w:sz w:val="24"/>
                <w:szCs w:val="24"/>
              </w:rPr>
              <w:t>устройство пирсов</w:t>
            </w:r>
          </w:p>
        </w:tc>
        <w:tc>
          <w:tcPr>
            <w:tcW w:w="1275"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bl>
    <w:p w:rsidR="00C31B42" w:rsidRDefault="00C31B42" w:rsidP="007261A0">
      <w:pPr>
        <w:pStyle w:val="a9"/>
        <w:spacing w:line="276" w:lineRule="auto"/>
        <w:rPr>
          <w:rFonts w:ascii="Times New Roman" w:hAnsi="Times New Roman" w:cs="Times New Roman"/>
          <w:sz w:val="24"/>
          <w:szCs w:val="24"/>
        </w:rPr>
      </w:pP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100%,</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Четыре мероприятия программы были запланированы без материальных затрат и были исполнены.</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Комплексная оценка эффективности (100+26,1+83,3) /3=69,8</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Результаты оценки эффективности реализации программы:</w:t>
      </w:r>
    </w:p>
    <w:p w:rsidR="007261A0" w:rsidRPr="008C4502" w:rsidRDefault="007261A0" w:rsidP="00C31B42">
      <w:pPr>
        <w:pStyle w:val="a9"/>
        <w:spacing w:line="276" w:lineRule="auto"/>
        <w:ind w:firstLine="709"/>
        <w:jc w:val="both"/>
        <w:rPr>
          <w:rFonts w:ascii="Times New Roman" w:hAnsi="Times New Roman" w:cs="Times New Roman"/>
          <w:sz w:val="24"/>
          <w:szCs w:val="24"/>
          <w:u w:val="single"/>
        </w:rPr>
      </w:pPr>
      <w:r w:rsidRPr="008C4502">
        <w:rPr>
          <w:rFonts w:ascii="Times New Roman" w:hAnsi="Times New Roman" w:cs="Times New Roman"/>
          <w:sz w:val="24"/>
          <w:szCs w:val="24"/>
          <w:u w:val="single"/>
        </w:rPr>
        <w:t>По результатам проведения оценки эффективности реализации программы, программа признана удовлетворительной</w:t>
      </w:r>
    </w:p>
    <w:p w:rsidR="007261A0" w:rsidRPr="007261A0" w:rsidRDefault="007261A0" w:rsidP="007261A0">
      <w:pPr>
        <w:spacing w:after="0"/>
        <w:rPr>
          <w:rFonts w:ascii="Times New Roman" w:hAnsi="Times New Roman" w:cs="Times New Roman"/>
          <w:sz w:val="24"/>
          <w:szCs w:val="24"/>
        </w:rPr>
      </w:pPr>
      <w:r w:rsidRPr="007261A0">
        <w:rPr>
          <w:rFonts w:ascii="Times New Roman" w:hAnsi="Times New Roman" w:cs="Times New Roman"/>
          <w:sz w:val="24"/>
          <w:szCs w:val="24"/>
        </w:rPr>
        <w:br w:type="page"/>
      </w:r>
    </w:p>
    <w:p w:rsidR="007261A0" w:rsidRPr="00C31B42" w:rsidRDefault="007261A0" w:rsidP="007261A0">
      <w:pPr>
        <w:spacing w:after="0"/>
        <w:jc w:val="center"/>
        <w:rPr>
          <w:rFonts w:ascii="Times New Roman" w:hAnsi="Times New Roman" w:cs="Times New Roman"/>
          <w:i/>
          <w:sz w:val="24"/>
          <w:szCs w:val="24"/>
        </w:rPr>
      </w:pPr>
      <w:r w:rsidRPr="00C31B42">
        <w:rPr>
          <w:rFonts w:ascii="Times New Roman" w:hAnsi="Times New Roman" w:cs="Times New Roman"/>
          <w:i/>
          <w:sz w:val="24"/>
          <w:szCs w:val="24"/>
        </w:rPr>
        <w:lastRenderedPageBreak/>
        <w:t>Оценка эффективности исполнения муниципальной программы «Поддержка и развитие субъектов малого и среднего предпринимательства на территории Таргизского муниципального образования на 2018 - 2020 годы» за 2018 год.</w:t>
      </w:r>
    </w:p>
    <w:p w:rsidR="007261A0" w:rsidRPr="007261A0" w:rsidRDefault="007261A0" w:rsidP="00C31B42">
      <w:pPr>
        <w:spacing w:after="0"/>
        <w:ind w:firstLine="709"/>
        <w:jc w:val="both"/>
        <w:rPr>
          <w:rFonts w:ascii="Times New Roman" w:hAnsi="Times New Roman" w:cs="Times New Roman"/>
          <w:sz w:val="24"/>
          <w:szCs w:val="24"/>
        </w:rPr>
      </w:pPr>
      <w:r w:rsidRPr="007261A0">
        <w:rPr>
          <w:rFonts w:ascii="Times New Roman" w:hAnsi="Times New Roman" w:cs="Times New Roman"/>
          <w:sz w:val="24"/>
          <w:szCs w:val="24"/>
        </w:rPr>
        <w:t>Муниципальная программа «Поддержка и развитие субъектов малого и среднего предпринимательства на территории Таргизского муниципального образования на 2018 - 2020 годы» утверждена постановлением администрации Таргизского муниципального образования №100.2 от 26.10.2017 года.</w:t>
      </w:r>
    </w:p>
    <w:p w:rsidR="007261A0" w:rsidRPr="007261A0" w:rsidRDefault="007261A0" w:rsidP="00C31B42">
      <w:pPr>
        <w:pStyle w:val="afff2"/>
        <w:spacing w:line="276" w:lineRule="auto"/>
        <w:ind w:firstLine="709"/>
        <w:jc w:val="both"/>
        <w:rPr>
          <w:rFonts w:ascii="Times New Roman" w:hAnsi="Times New Roman" w:cs="Times New Roman"/>
        </w:rPr>
      </w:pPr>
      <w:r w:rsidRPr="007261A0">
        <w:rPr>
          <w:rFonts w:ascii="Times New Roman" w:hAnsi="Times New Roman" w:cs="Times New Roman"/>
        </w:rPr>
        <w:t>Целью программы является улучшение условий для развития малого и среднего предпринимательства в Таргизском муниципальном образовании, способствующих:</w:t>
      </w:r>
    </w:p>
    <w:p w:rsidR="007261A0" w:rsidRPr="007261A0" w:rsidRDefault="007261A0" w:rsidP="00C31B42">
      <w:pPr>
        <w:pStyle w:val="afff2"/>
        <w:spacing w:line="276" w:lineRule="auto"/>
        <w:ind w:firstLine="709"/>
        <w:jc w:val="both"/>
        <w:rPr>
          <w:rFonts w:ascii="Times New Roman" w:hAnsi="Times New Roman" w:cs="Times New Roman"/>
        </w:rPr>
      </w:pPr>
      <w:r w:rsidRPr="007261A0">
        <w:rPr>
          <w:rFonts w:ascii="Times New Roman" w:hAnsi="Times New Roman" w:cs="Times New Roman"/>
        </w:rPr>
        <w:t>- устойчивому росту уровня социально-экономического развития территории муниципального образования и благосостояния граждан;</w:t>
      </w:r>
    </w:p>
    <w:p w:rsidR="007261A0" w:rsidRPr="007261A0" w:rsidRDefault="007261A0" w:rsidP="00C31B42">
      <w:pPr>
        <w:pStyle w:val="afff2"/>
        <w:spacing w:line="276" w:lineRule="auto"/>
        <w:ind w:firstLine="709"/>
        <w:jc w:val="both"/>
        <w:rPr>
          <w:rFonts w:ascii="Times New Roman" w:hAnsi="Times New Roman" w:cs="Times New Roman"/>
        </w:rPr>
      </w:pPr>
      <w:r w:rsidRPr="007261A0">
        <w:rPr>
          <w:rFonts w:ascii="Times New Roman" w:hAnsi="Times New Roman" w:cs="Times New Roman"/>
        </w:rPr>
        <w:t>- ускорению развития малого и среднего предпринимательства в приоритетных для Таргизского муниципального образования сферах деятельности;</w:t>
      </w:r>
    </w:p>
    <w:p w:rsidR="007261A0" w:rsidRPr="007261A0" w:rsidRDefault="007261A0" w:rsidP="00C31B42">
      <w:pPr>
        <w:pStyle w:val="afff2"/>
        <w:spacing w:line="276" w:lineRule="auto"/>
        <w:ind w:firstLine="709"/>
        <w:jc w:val="both"/>
        <w:rPr>
          <w:rFonts w:ascii="Times New Roman" w:hAnsi="Times New Roman" w:cs="Times New Roman"/>
        </w:rPr>
      </w:pPr>
      <w:r w:rsidRPr="007261A0">
        <w:rPr>
          <w:rFonts w:ascii="Times New Roman" w:hAnsi="Times New Roman" w:cs="Times New Roman"/>
        </w:rPr>
        <w:t>- формированию экономически активного среднего класса; занятости и само занятости населения. В рамках программы должны быть решены основные задачи: совершенствование правовых, экономических и организационных условий для развития малого и среднего предпринимательства;</w:t>
      </w:r>
    </w:p>
    <w:p w:rsidR="007261A0" w:rsidRPr="007261A0" w:rsidRDefault="007261A0" w:rsidP="00C31B42">
      <w:pPr>
        <w:pStyle w:val="afff2"/>
        <w:spacing w:line="276" w:lineRule="auto"/>
        <w:ind w:firstLine="709"/>
        <w:jc w:val="both"/>
        <w:rPr>
          <w:rFonts w:ascii="Times New Roman" w:hAnsi="Times New Roman" w:cs="Times New Roman"/>
        </w:rPr>
      </w:pPr>
      <w:r w:rsidRPr="007261A0">
        <w:rPr>
          <w:rFonts w:ascii="Times New Roman" w:hAnsi="Times New Roman" w:cs="Times New Roman"/>
        </w:rPr>
        <w:t>- совершенствование системы получения СМСП организационной, методической, консультационной и информационной поддержек по широкому спектру вопросов ведения бизнеса;</w:t>
      </w:r>
    </w:p>
    <w:p w:rsidR="007261A0" w:rsidRPr="007261A0" w:rsidRDefault="007261A0" w:rsidP="00C31B42">
      <w:pPr>
        <w:pStyle w:val="afff2"/>
        <w:spacing w:line="276" w:lineRule="auto"/>
        <w:ind w:firstLine="709"/>
        <w:jc w:val="both"/>
        <w:rPr>
          <w:rFonts w:ascii="Times New Roman" w:hAnsi="Times New Roman" w:cs="Times New Roman"/>
        </w:rPr>
      </w:pPr>
      <w:r w:rsidRPr="007261A0">
        <w:rPr>
          <w:rFonts w:ascii="Times New Roman" w:hAnsi="Times New Roman" w:cs="Times New Roman"/>
        </w:rPr>
        <w:t>- обеспечение взаимодействия субъектом малого и среднего предпринимательства и органов местного самоуправления, привлечение широких кругов предпринимателей к решению вопросов социально-экономического развития Таргизского муниципального образования;</w:t>
      </w:r>
    </w:p>
    <w:p w:rsidR="007261A0" w:rsidRPr="007261A0" w:rsidRDefault="007261A0" w:rsidP="00C31B42">
      <w:pPr>
        <w:spacing w:after="0"/>
        <w:ind w:firstLine="709"/>
        <w:jc w:val="both"/>
        <w:rPr>
          <w:rFonts w:ascii="Times New Roman" w:hAnsi="Times New Roman" w:cs="Times New Roman"/>
          <w:sz w:val="24"/>
          <w:szCs w:val="24"/>
        </w:rPr>
      </w:pPr>
      <w:r w:rsidRPr="007261A0">
        <w:rPr>
          <w:rFonts w:ascii="Times New Roman" w:hAnsi="Times New Roman" w:cs="Times New Roman"/>
          <w:sz w:val="24"/>
          <w:szCs w:val="24"/>
        </w:rPr>
        <w:t xml:space="preserve"> Программа реализуется за счет средств бюджета Таргизского муниципального образования.</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Объём средств, предусмотренных на реализацию программы в отчетном году, составил- 5000 руб.</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Фактическое освоение средств, предусмотренных на реализацию программы в отчетном периоде, составило 0 руб. или 0%.</w:t>
      </w:r>
    </w:p>
    <w:p w:rsidR="00C31B42" w:rsidRDefault="00C31B42" w:rsidP="007261A0">
      <w:pPr>
        <w:pStyle w:val="a9"/>
        <w:spacing w:line="276" w:lineRule="auto"/>
        <w:rPr>
          <w:rFonts w:ascii="Times New Roman" w:hAnsi="Times New Roman" w:cs="Times New Roman"/>
          <w:sz w:val="24"/>
          <w:szCs w:val="24"/>
        </w:rPr>
      </w:pPr>
    </w:p>
    <w:p w:rsidR="007261A0" w:rsidRPr="007261A0" w:rsidRDefault="007261A0" w:rsidP="00C31B42">
      <w:pPr>
        <w:pStyle w:val="a9"/>
        <w:spacing w:line="276" w:lineRule="auto"/>
        <w:jc w:val="center"/>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мероприятий</w:t>
      </w:r>
    </w:p>
    <w:tbl>
      <w:tblPr>
        <w:tblStyle w:val="afe"/>
        <w:tblW w:w="0" w:type="auto"/>
        <w:tblInd w:w="-40" w:type="dxa"/>
        <w:tblLook w:val="04A0" w:firstRow="1" w:lastRow="0" w:firstColumn="1" w:lastColumn="0" w:noHBand="0" w:noVBand="1"/>
      </w:tblPr>
      <w:tblGrid>
        <w:gridCol w:w="7690"/>
        <w:gridCol w:w="1310"/>
        <w:gridCol w:w="1463"/>
      </w:tblGrid>
      <w:tr w:rsidR="00C31B42" w:rsidRPr="00C31B42" w:rsidTr="00C31B42">
        <w:tc>
          <w:tcPr>
            <w:tcW w:w="7690" w:type="dxa"/>
          </w:tcPr>
          <w:p w:rsidR="007261A0" w:rsidRPr="00C31B42" w:rsidRDefault="007261A0" w:rsidP="007261A0">
            <w:pPr>
              <w:pStyle w:val="a9"/>
              <w:spacing w:line="276" w:lineRule="auto"/>
              <w:rPr>
                <w:sz w:val="24"/>
                <w:szCs w:val="24"/>
              </w:rPr>
            </w:pPr>
            <w:r w:rsidRPr="00C31B42">
              <w:rPr>
                <w:sz w:val="24"/>
                <w:szCs w:val="24"/>
              </w:rPr>
              <w:t>Наименование мероприятий</w:t>
            </w:r>
          </w:p>
        </w:tc>
        <w:tc>
          <w:tcPr>
            <w:tcW w:w="1310" w:type="dxa"/>
          </w:tcPr>
          <w:p w:rsidR="007261A0" w:rsidRPr="00C31B42" w:rsidRDefault="007261A0" w:rsidP="007261A0">
            <w:pPr>
              <w:pStyle w:val="a9"/>
              <w:spacing w:line="276" w:lineRule="auto"/>
              <w:rPr>
                <w:sz w:val="24"/>
                <w:szCs w:val="24"/>
              </w:rPr>
            </w:pPr>
            <w:r w:rsidRPr="00C31B42">
              <w:rPr>
                <w:sz w:val="24"/>
                <w:szCs w:val="24"/>
              </w:rPr>
              <w:t>План</w:t>
            </w:r>
          </w:p>
        </w:tc>
        <w:tc>
          <w:tcPr>
            <w:tcW w:w="1463" w:type="dxa"/>
          </w:tcPr>
          <w:p w:rsidR="007261A0" w:rsidRPr="00C31B42" w:rsidRDefault="007261A0" w:rsidP="007261A0">
            <w:pPr>
              <w:pStyle w:val="a9"/>
              <w:spacing w:line="276" w:lineRule="auto"/>
              <w:rPr>
                <w:sz w:val="24"/>
                <w:szCs w:val="24"/>
              </w:rPr>
            </w:pPr>
            <w:r w:rsidRPr="00C31B42">
              <w:rPr>
                <w:sz w:val="24"/>
                <w:szCs w:val="24"/>
              </w:rPr>
              <w:t>Исполнение</w:t>
            </w:r>
          </w:p>
        </w:tc>
      </w:tr>
      <w:tr w:rsidR="00C31B42" w:rsidRPr="00C31B42" w:rsidTr="00C31B42">
        <w:tc>
          <w:tcPr>
            <w:tcW w:w="7690" w:type="dxa"/>
          </w:tcPr>
          <w:p w:rsidR="007261A0" w:rsidRPr="00C31B42" w:rsidRDefault="007261A0" w:rsidP="007261A0">
            <w:pPr>
              <w:pStyle w:val="a9"/>
              <w:spacing w:line="276" w:lineRule="auto"/>
              <w:rPr>
                <w:sz w:val="24"/>
                <w:szCs w:val="24"/>
              </w:rPr>
            </w:pPr>
            <w:r w:rsidRPr="00C31B42">
              <w:rPr>
                <w:rStyle w:val="afff3"/>
                <w:b w:val="0"/>
                <w:bCs/>
                <w:color w:val="auto"/>
                <w:sz w:val="24"/>
                <w:szCs w:val="24"/>
              </w:rPr>
              <w:t>Предоставление муниципального имущества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срок до 5 лет</w:t>
            </w:r>
          </w:p>
        </w:tc>
        <w:tc>
          <w:tcPr>
            <w:tcW w:w="1310" w:type="dxa"/>
          </w:tcPr>
          <w:p w:rsidR="007261A0" w:rsidRPr="00C31B42" w:rsidRDefault="007261A0" w:rsidP="007261A0">
            <w:pPr>
              <w:pStyle w:val="a9"/>
              <w:spacing w:line="276" w:lineRule="auto"/>
              <w:rPr>
                <w:sz w:val="24"/>
                <w:szCs w:val="24"/>
              </w:rPr>
            </w:pPr>
            <w:r w:rsidRPr="00C31B42">
              <w:rPr>
                <w:sz w:val="24"/>
                <w:szCs w:val="24"/>
              </w:rPr>
              <w:t>0</w:t>
            </w:r>
          </w:p>
        </w:tc>
        <w:tc>
          <w:tcPr>
            <w:tcW w:w="1463" w:type="dxa"/>
          </w:tcPr>
          <w:p w:rsidR="007261A0" w:rsidRPr="00C31B42" w:rsidRDefault="007261A0" w:rsidP="007261A0">
            <w:pPr>
              <w:pStyle w:val="a9"/>
              <w:spacing w:line="276" w:lineRule="auto"/>
              <w:rPr>
                <w:sz w:val="24"/>
                <w:szCs w:val="24"/>
              </w:rPr>
            </w:pPr>
            <w:r w:rsidRPr="00C31B42">
              <w:rPr>
                <w:sz w:val="24"/>
                <w:szCs w:val="24"/>
              </w:rPr>
              <w:t>0</w:t>
            </w:r>
          </w:p>
        </w:tc>
      </w:tr>
      <w:tr w:rsidR="00C31B42" w:rsidRPr="00C31B42" w:rsidTr="00C31B42">
        <w:tc>
          <w:tcPr>
            <w:tcW w:w="7690" w:type="dxa"/>
          </w:tcPr>
          <w:p w:rsidR="007261A0" w:rsidRPr="00C31B42" w:rsidRDefault="007261A0" w:rsidP="007261A0">
            <w:pPr>
              <w:pStyle w:val="a9"/>
              <w:spacing w:line="276" w:lineRule="auto"/>
              <w:rPr>
                <w:sz w:val="24"/>
                <w:szCs w:val="24"/>
              </w:rPr>
            </w:pPr>
            <w:r w:rsidRPr="00C31B42">
              <w:rPr>
                <w:rStyle w:val="afff3"/>
                <w:b w:val="0"/>
                <w:bCs/>
                <w:color w:val="auto"/>
                <w:sz w:val="24"/>
                <w:szCs w:val="24"/>
              </w:rPr>
              <w:t>Предоставление льготных ставок арендной платы за пользование муниципальным имуществом  субъектам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310" w:type="dxa"/>
          </w:tcPr>
          <w:p w:rsidR="007261A0" w:rsidRPr="00C31B42" w:rsidRDefault="007261A0" w:rsidP="007261A0">
            <w:pPr>
              <w:pStyle w:val="a9"/>
              <w:spacing w:line="276" w:lineRule="auto"/>
              <w:rPr>
                <w:sz w:val="24"/>
                <w:szCs w:val="24"/>
              </w:rPr>
            </w:pPr>
            <w:r w:rsidRPr="00C31B42">
              <w:rPr>
                <w:sz w:val="24"/>
                <w:szCs w:val="24"/>
              </w:rPr>
              <w:t>0</w:t>
            </w:r>
          </w:p>
        </w:tc>
        <w:tc>
          <w:tcPr>
            <w:tcW w:w="1463" w:type="dxa"/>
          </w:tcPr>
          <w:p w:rsidR="007261A0" w:rsidRPr="00C31B42" w:rsidRDefault="007261A0" w:rsidP="007261A0">
            <w:pPr>
              <w:pStyle w:val="a9"/>
              <w:spacing w:line="276" w:lineRule="auto"/>
              <w:rPr>
                <w:sz w:val="24"/>
                <w:szCs w:val="24"/>
              </w:rPr>
            </w:pPr>
            <w:r w:rsidRPr="00C31B42">
              <w:rPr>
                <w:sz w:val="24"/>
                <w:szCs w:val="24"/>
              </w:rPr>
              <w:t>0</w:t>
            </w:r>
          </w:p>
        </w:tc>
      </w:tr>
      <w:tr w:rsidR="00C31B42" w:rsidRPr="00C31B42" w:rsidTr="00C31B42">
        <w:tc>
          <w:tcPr>
            <w:tcW w:w="7690" w:type="dxa"/>
          </w:tcPr>
          <w:p w:rsidR="007261A0" w:rsidRPr="00C31B42" w:rsidRDefault="007261A0" w:rsidP="007261A0">
            <w:pPr>
              <w:pStyle w:val="a9"/>
              <w:spacing w:line="276" w:lineRule="auto"/>
              <w:rPr>
                <w:sz w:val="24"/>
                <w:szCs w:val="24"/>
              </w:rPr>
            </w:pPr>
            <w:r w:rsidRPr="00C31B42">
              <w:rPr>
                <w:rStyle w:val="afff3"/>
                <w:b w:val="0"/>
                <w:bCs/>
                <w:color w:val="auto"/>
                <w:sz w:val="24"/>
                <w:szCs w:val="24"/>
              </w:rPr>
              <w:t>Ведение реестра субъектов малого и среднего предпринимательства</w:t>
            </w:r>
          </w:p>
        </w:tc>
        <w:tc>
          <w:tcPr>
            <w:tcW w:w="1310" w:type="dxa"/>
          </w:tcPr>
          <w:p w:rsidR="007261A0" w:rsidRPr="00C31B42" w:rsidRDefault="007261A0" w:rsidP="007261A0">
            <w:pPr>
              <w:pStyle w:val="a9"/>
              <w:spacing w:line="276" w:lineRule="auto"/>
              <w:rPr>
                <w:sz w:val="24"/>
                <w:szCs w:val="24"/>
              </w:rPr>
            </w:pPr>
            <w:r w:rsidRPr="00C31B42">
              <w:rPr>
                <w:sz w:val="24"/>
                <w:szCs w:val="24"/>
              </w:rPr>
              <w:t>0</w:t>
            </w:r>
          </w:p>
        </w:tc>
        <w:tc>
          <w:tcPr>
            <w:tcW w:w="1463" w:type="dxa"/>
          </w:tcPr>
          <w:p w:rsidR="007261A0" w:rsidRPr="00C31B42" w:rsidRDefault="007261A0" w:rsidP="007261A0">
            <w:pPr>
              <w:pStyle w:val="a9"/>
              <w:spacing w:line="276" w:lineRule="auto"/>
              <w:rPr>
                <w:sz w:val="24"/>
                <w:szCs w:val="24"/>
              </w:rPr>
            </w:pPr>
            <w:r w:rsidRPr="00C31B42">
              <w:rPr>
                <w:sz w:val="24"/>
                <w:szCs w:val="24"/>
              </w:rPr>
              <w:t>0</w:t>
            </w:r>
          </w:p>
        </w:tc>
      </w:tr>
      <w:tr w:rsidR="00C31B42" w:rsidRPr="00C31B42" w:rsidTr="00C31B42">
        <w:tc>
          <w:tcPr>
            <w:tcW w:w="7690" w:type="dxa"/>
          </w:tcPr>
          <w:p w:rsidR="007261A0" w:rsidRPr="00C31B42" w:rsidRDefault="007261A0" w:rsidP="007261A0">
            <w:pPr>
              <w:pStyle w:val="a9"/>
              <w:spacing w:line="276" w:lineRule="auto"/>
              <w:rPr>
                <w:sz w:val="24"/>
                <w:szCs w:val="24"/>
              </w:rPr>
            </w:pPr>
            <w:r w:rsidRPr="00C31B42">
              <w:rPr>
                <w:rStyle w:val="afff3"/>
                <w:b w:val="0"/>
                <w:bCs/>
                <w:color w:val="auto"/>
                <w:sz w:val="24"/>
                <w:szCs w:val="24"/>
              </w:rPr>
              <w:t>Проведение мониторинга состояния малого и среднего предпринимательства</w:t>
            </w:r>
          </w:p>
        </w:tc>
        <w:tc>
          <w:tcPr>
            <w:tcW w:w="1310" w:type="dxa"/>
          </w:tcPr>
          <w:p w:rsidR="007261A0" w:rsidRPr="00C31B42" w:rsidRDefault="007261A0" w:rsidP="007261A0">
            <w:pPr>
              <w:pStyle w:val="a9"/>
              <w:spacing w:line="276" w:lineRule="auto"/>
              <w:rPr>
                <w:sz w:val="24"/>
                <w:szCs w:val="24"/>
              </w:rPr>
            </w:pPr>
            <w:r w:rsidRPr="00C31B42">
              <w:rPr>
                <w:sz w:val="24"/>
                <w:szCs w:val="24"/>
              </w:rPr>
              <w:t>0</w:t>
            </w:r>
          </w:p>
        </w:tc>
        <w:tc>
          <w:tcPr>
            <w:tcW w:w="1463" w:type="dxa"/>
          </w:tcPr>
          <w:p w:rsidR="007261A0" w:rsidRPr="00C31B42" w:rsidRDefault="007261A0" w:rsidP="007261A0">
            <w:pPr>
              <w:pStyle w:val="a9"/>
              <w:spacing w:line="276" w:lineRule="auto"/>
              <w:rPr>
                <w:sz w:val="24"/>
                <w:szCs w:val="24"/>
              </w:rPr>
            </w:pPr>
            <w:r w:rsidRPr="00C31B42">
              <w:rPr>
                <w:sz w:val="24"/>
                <w:szCs w:val="24"/>
              </w:rPr>
              <w:t>0</w:t>
            </w:r>
          </w:p>
        </w:tc>
      </w:tr>
      <w:tr w:rsidR="00C31B42" w:rsidRPr="00C31B42"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690" w:type="dxa"/>
            <w:tcBorders>
              <w:left w:val="single" w:sz="4" w:space="0" w:color="auto"/>
              <w:bottom w:val="single" w:sz="4" w:space="0" w:color="auto"/>
              <w:right w:val="single" w:sz="4" w:space="0" w:color="auto"/>
            </w:tcBorders>
          </w:tcPr>
          <w:p w:rsidR="007261A0" w:rsidRPr="00C31B42" w:rsidRDefault="007261A0" w:rsidP="007261A0">
            <w:pPr>
              <w:pStyle w:val="a9"/>
              <w:spacing w:line="276" w:lineRule="auto"/>
              <w:rPr>
                <w:sz w:val="24"/>
                <w:szCs w:val="24"/>
              </w:rPr>
            </w:pPr>
            <w:r w:rsidRPr="00C31B42">
              <w:rPr>
                <w:rStyle w:val="afff3"/>
                <w:b w:val="0"/>
                <w:bCs/>
                <w:color w:val="auto"/>
                <w:sz w:val="24"/>
                <w:szCs w:val="24"/>
              </w:rPr>
              <w:t>Обеспечение присутствия в информационно-телекоммуникационной среде «Интернет» регулярно обновляемой информации о малом и среднем предпринимательстве поселения и района, деятельности инфраструктуры поддержки малого и среднего предпринимательства</w:t>
            </w:r>
          </w:p>
        </w:tc>
        <w:tc>
          <w:tcPr>
            <w:tcW w:w="1310" w:type="dxa"/>
            <w:tcBorders>
              <w:left w:val="single" w:sz="4" w:space="0" w:color="auto"/>
              <w:bottom w:val="single" w:sz="4" w:space="0" w:color="auto"/>
              <w:right w:val="single" w:sz="4" w:space="0" w:color="auto"/>
            </w:tcBorders>
          </w:tcPr>
          <w:p w:rsidR="007261A0" w:rsidRPr="00C31B42" w:rsidRDefault="007261A0" w:rsidP="007261A0">
            <w:pPr>
              <w:pStyle w:val="a9"/>
              <w:spacing w:line="276" w:lineRule="auto"/>
              <w:rPr>
                <w:sz w:val="24"/>
                <w:szCs w:val="24"/>
              </w:rPr>
            </w:pPr>
            <w:r w:rsidRPr="00C31B42">
              <w:rPr>
                <w:sz w:val="24"/>
                <w:szCs w:val="24"/>
              </w:rPr>
              <w:t>0</w:t>
            </w:r>
          </w:p>
        </w:tc>
        <w:tc>
          <w:tcPr>
            <w:tcW w:w="1463" w:type="dxa"/>
            <w:tcBorders>
              <w:left w:val="single" w:sz="4" w:space="0" w:color="auto"/>
              <w:bottom w:val="single" w:sz="4" w:space="0" w:color="auto"/>
              <w:right w:val="single" w:sz="4" w:space="0" w:color="auto"/>
            </w:tcBorders>
          </w:tcPr>
          <w:p w:rsidR="007261A0" w:rsidRPr="00C31B42" w:rsidRDefault="007261A0" w:rsidP="007261A0">
            <w:pPr>
              <w:pStyle w:val="a9"/>
              <w:spacing w:line="276" w:lineRule="auto"/>
              <w:rPr>
                <w:sz w:val="24"/>
                <w:szCs w:val="24"/>
              </w:rPr>
            </w:pPr>
            <w:r w:rsidRPr="00C31B42">
              <w:rPr>
                <w:sz w:val="24"/>
                <w:szCs w:val="24"/>
              </w:rPr>
              <w:t>0</w:t>
            </w:r>
          </w:p>
        </w:tc>
      </w:tr>
      <w:tr w:rsidR="00C31B42" w:rsidRPr="00C31B42" w:rsidTr="00C31B42">
        <w:tblPrEx>
          <w:tblLook w:val="0000" w:firstRow="0" w:lastRow="0" w:firstColumn="0" w:lastColumn="0" w:noHBand="0" w:noVBand="0"/>
        </w:tblPrEx>
        <w:trPr>
          <w:trHeight w:val="276"/>
        </w:trPr>
        <w:tc>
          <w:tcPr>
            <w:tcW w:w="7690" w:type="dxa"/>
          </w:tcPr>
          <w:p w:rsidR="007261A0" w:rsidRPr="00C31B42" w:rsidRDefault="007261A0" w:rsidP="007261A0">
            <w:pPr>
              <w:pStyle w:val="a9"/>
              <w:spacing w:line="276" w:lineRule="auto"/>
              <w:rPr>
                <w:sz w:val="24"/>
                <w:szCs w:val="24"/>
              </w:rPr>
            </w:pPr>
            <w:r w:rsidRPr="00C31B42">
              <w:rPr>
                <w:rStyle w:val="afff3"/>
                <w:b w:val="0"/>
                <w:bCs/>
                <w:color w:val="auto"/>
                <w:sz w:val="24"/>
                <w:szCs w:val="24"/>
              </w:rPr>
              <w:lastRenderedPageBreak/>
              <w:t>Оказание консультативной, информационной и методологической помощи субъектам малого и среднего предпринимательства в организации и ведении бизнеса</w:t>
            </w:r>
          </w:p>
        </w:tc>
        <w:tc>
          <w:tcPr>
            <w:tcW w:w="1310" w:type="dxa"/>
          </w:tcPr>
          <w:p w:rsidR="007261A0" w:rsidRPr="00C31B42" w:rsidRDefault="007261A0" w:rsidP="007261A0">
            <w:pPr>
              <w:pStyle w:val="a9"/>
              <w:spacing w:line="276" w:lineRule="auto"/>
              <w:rPr>
                <w:sz w:val="24"/>
                <w:szCs w:val="24"/>
              </w:rPr>
            </w:pPr>
            <w:r w:rsidRPr="00C31B42">
              <w:rPr>
                <w:sz w:val="24"/>
                <w:szCs w:val="24"/>
              </w:rPr>
              <w:t>5000</w:t>
            </w:r>
          </w:p>
        </w:tc>
        <w:tc>
          <w:tcPr>
            <w:tcW w:w="1463" w:type="dxa"/>
          </w:tcPr>
          <w:p w:rsidR="007261A0" w:rsidRPr="00C31B42" w:rsidRDefault="007261A0" w:rsidP="007261A0">
            <w:pPr>
              <w:pStyle w:val="a9"/>
              <w:spacing w:line="276" w:lineRule="auto"/>
              <w:rPr>
                <w:sz w:val="24"/>
                <w:szCs w:val="24"/>
              </w:rPr>
            </w:pPr>
            <w:r w:rsidRPr="00C31B42">
              <w:rPr>
                <w:sz w:val="24"/>
                <w:szCs w:val="24"/>
              </w:rPr>
              <w:t>0</w:t>
            </w:r>
          </w:p>
        </w:tc>
      </w:tr>
      <w:tr w:rsidR="00C31B42" w:rsidRPr="00C31B42"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0"/>
        </w:trPr>
        <w:tc>
          <w:tcPr>
            <w:tcW w:w="7690" w:type="dxa"/>
            <w:tcBorders>
              <w:left w:val="single" w:sz="4" w:space="0" w:color="auto"/>
              <w:bottom w:val="single" w:sz="4" w:space="0" w:color="auto"/>
              <w:right w:val="single" w:sz="4" w:space="0" w:color="auto"/>
            </w:tcBorders>
          </w:tcPr>
          <w:p w:rsidR="007261A0" w:rsidRPr="00C31B42" w:rsidRDefault="007261A0" w:rsidP="007261A0">
            <w:pPr>
              <w:pStyle w:val="a9"/>
              <w:spacing w:line="276" w:lineRule="auto"/>
              <w:rPr>
                <w:sz w:val="24"/>
                <w:szCs w:val="24"/>
              </w:rPr>
            </w:pPr>
            <w:r w:rsidRPr="00C31B42">
              <w:rPr>
                <w:sz w:val="24"/>
                <w:szCs w:val="24"/>
              </w:rPr>
              <w:t>Привлечение к участию в конкурсах проводимых в рамках реализации программы</w:t>
            </w:r>
          </w:p>
        </w:tc>
        <w:tc>
          <w:tcPr>
            <w:tcW w:w="1310" w:type="dxa"/>
            <w:tcBorders>
              <w:left w:val="single" w:sz="4" w:space="0" w:color="auto"/>
              <w:bottom w:val="single" w:sz="4" w:space="0" w:color="auto"/>
              <w:right w:val="single" w:sz="4" w:space="0" w:color="auto"/>
            </w:tcBorders>
          </w:tcPr>
          <w:p w:rsidR="007261A0" w:rsidRPr="00C31B42" w:rsidRDefault="007261A0" w:rsidP="007261A0">
            <w:pPr>
              <w:pStyle w:val="a9"/>
              <w:spacing w:line="276" w:lineRule="auto"/>
              <w:rPr>
                <w:sz w:val="24"/>
                <w:szCs w:val="24"/>
              </w:rPr>
            </w:pPr>
            <w:r w:rsidRPr="00C31B42">
              <w:rPr>
                <w:sz w:val="24"/>
                <w:szCs w:val="24"/>
              </w:rPr>
              <w:t>0</w:t>
            </w:r>
          </w:p>
        </w:tc>
        <w:tc>
          <w:tcPr>
            <w:tcW w:w="1463" w:type="dxa"/>
            <w:tcBorders>
              <w:left w:val="single" w:sz="4" w:space="0" w:color="auto"/>
              <w:bottom w:val="single" w:sz="4" w:space="0" w:color="auto"/>
              <w:right w:val="single" w:sz="4" w:space="0" w:color="auto"/>
            </w:tcBorders>
          </w:tcPr>
          <w:p w:rsidR="007261A0" w:rsidRPr="00C31B42" w:rsidRDefault="007261A0" w:rsidP="007261A0">
            <w:pPr>
              <w:pStyle w:val="a9"/>
              <w:spacing w:line="276" w:lineRule="auto"/>
              <w:rPr>
                <w:sz w:val="24"/>
                <w:szCs w:val="24"/>
              </w:rPr>
            </w:pPr>
            <w:r w:rsidRPr="00C31B42">
              <w:rPr>
                <w:sz w:val="24"/>
                <w:szCs w:val="24"/>
              </w:rPr>
              <w:t>0</w:t>
            </w:r>
          </w:p>
        </w:tc>
      </w:tr>
      <w:tr w:rsidR="00C31B42" w:rsidRPr="00C31B42"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0"/>
        </w:trPr>
        <w:tc>
          <w:tcPr>
            <w:tcW w:w="7690" w:type="dxa"/>
            <w:tcBorders>
              <w:top w:val="single" w:sz="4" w:space="0" w:color="auto"/>
              <w:left w:val="single" w:sz="4" w:space="0" w:color="auto"/>
              <w:bottom w:val="single" w:sz="4" w:space="0" w:color="auto"/>
              <w:right w:val="single" w:sz="4" w:space="0" w:color="auto"/>
            </w:tcBorders>
          </w:tcPr>
          <w:p w:rsidR="007261A0" w:rsidRPr="00C31B42" w:rsidRDefault="007261A0" w:rsidP="007261A0">
            <w:pPr>
              <w:pStyle w:val="a9"/>
              <w:spacing w:line="276" w:lineRule="auto"/>
              <w:rPr>
                <w:sz w:val="24"/>
                <w:szCs w:val="24"/>
              </w:rPr>
            </w:pPr>
            <w:r w:rsidRPr="00C31B42">
              <w:rPr>
                <w:sz w:val="24"/>
                <w:szCs w:val="24"/>
              </w:rPr>
              <w:t>Участие в работе семинаров, конференций, круглых столов по проблемам развития СМСП, проводимых в рамках реализации Программы</w:t>
            </w:r>
          </w:p>
        </w:tc>
        <w:tc>
          <w:tcPr>
            <w:tcW w:w="1310" w:type="dxa"/>
            <w:tcBorders>
              <w:top w:val="single" w:sz="4" w:space="0" w:color="auto"/>
              <w:left w:val="single" w:sz="4" w:space="0" w:color="auto"/>
              <w:bottom w:val="single" w:sz="4" w:space="0" w:color="auto"/>
              <w:right w:val="single" w:sz="4" w:space="0" w:color="auto"/>
            </w:tcBorders>
          </w:tcPr>
          <w:p w:rsidR="007261A0" w:rsidRPr="00C31B42" w:rsidRDefault="007261A0" w:rsidP="007261A0">
            <w:pPr>
              <w:pStyle w:val="a9"/>
              <w:spacing w:line="276" w:lineRule="auto"/>
              <w:rPr>
                <w:sz w:val="24"/>
                <w:szCs w:val="24"/>
              </w:rPr>
            </w:pPr>
            <w:r w:rsidRPr="00C31B42">
              <w:rPr>
                <w:sz w:val="24"/>
                <w:szCs w:val="24"/>
              </w:rPr>
              <w:t>0</w:t>
            </w:r>
          </w:p>
        </w:tc>
        <w:tc>
          <w:tcPr>
            <w:tcW w:w="1463" w:type="dxa"/>
            <w:tcBorders>
              <w:top w:val="single" w:sz="4" w:space="0" w:color="auto"/>
              <w:left w:val="single" w:sz="4" w:space="0" w:color="auto"/>
              <w:bottom w:val="single" w:sz="4" w:space="0" w:color="auto"/>
              <w:right w:val="single" w:sz="4" w:space="0" w:color="auto"/>
            </w:tcBorders>
          </w:tcPr>
          <w:p w:rsidR="007261A0" w:rsidRPr="00C31B42" w:rsidRDefault="007261A0" w:rsidP="007261A0">
            <w:pPr>
              <w:pStyle w:val="a9"/>
              <w:spacing w:line="276" w:lineRule="auto"/>
              <w:rPr>
                <w:sz w:val="24"/>
                <w:szCs w:val="24"/>
              </w:rPr>
            </w:pPr>
            <w:r w:rsidRPr="00C31B42">
              <w:rPr>
                <w:sz w:val="24"/>
                <w:szCs w:val="24"/>
              </w:rPr>
              <w:t>0</w:t>
            </w:r>
          </w:p>
        </w:tc>
      </w:tr>
    </w:tbl>
    <w:p w:rsidR="00C31B42" w:rsidRDefault="00C31B42" w:rsidP="007261A0">
      <w:pPr>
        <w:pStyle w:val="a9"/>
        <w:spacing w:line="276" w:lineRule="auto"/>
        <w:rPr>
          <w:rFonts w:ascii="Times New Roman" w:hAnsi="Times New Roman" w:cs="Times New Roman"/>
          <w:sz w:val="24"/>
          <w:szCs w:val="24"/>
        </w:rPr>
      </w:pP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100%,</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Семь мероприятий программы были запланированы без материальных затрат и были исполнены.</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Комплексная оценка эффективности (100+0+87,5) /3=62,5</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Результаты оценки эффективности реализации программы:</w:t>
      </w:r>
    </w:p>
    <w:p w:rsidR="007261A0" w:rsidRPr="008C4502" w:rsidRDefault="007261A0" w:rsidP="00C31B42">
      <w:pPr>
        <w:pStyle w:val="a9"/>
        <w:spacing w:line="276" w:lineRule="auto"/>
        <w:ind w:firstLine="709"/>
        <w:jc w:val="both"/>
        <w:rPr>
          <w:rFonts w:ascii="Times New Roman" w:hAnsi="Times New Roman" w:cs="Times New Roman"/>
          <w:sz w:val="24"/>
          <w:szCs w:val="24"/>
          <w:u w:val="single"/>
        </w:rPr>
      </w:pPr>
      <w:r w:rsidRPr="008C4502">
        <w:rPr>
          <w:rFonts w:ascii="Times New Roman" w:hAnsi="Times New Roman" w:cs="Times New Roman"/>
          <w:sz w:val="24"/>
          <w:szCs w:val="24"/>
          <w:u w:val="single"/>
        </w:rPr>
        <w:t>По результатам проведения оценки эффективности реализации программы, программа признана удовлетворительной</w:t>
      </w:r>
    </w:p>
    <w:p w:rsidR="007261A0" w:rsidRPr="007261A0" w:rsidRDefault="007261A0" w:rsidP="007261A0">
      <w:pPr>
        <w:spacing w:after="0"/>
        <w:rPr>
          <w:rFonts w:ascii="Times New Roman" w:hAnsi="Times New Roman" w:cs="Times New Roman"/>
          <w:sz w:val="24"/>
          <w:szCs w:val="24"/>
        </w:rPr>
      </w:pPr>
      <w:r w:rsidRPr="007261A0">
        <w:rPr>
          <w:rFonts w:ascii="Times New Roman" w:hAnsi="Times New Roman" w:cs="Times New Roman"/>
          <w:sz w:val="24"/>
          <w:szCs w:val="24"/>
        </w:rPr>
        <w:br w:type="page"/>
      </w:r>
    </w:p>
    <w:p w:rsidR="007261A0" w:rsidRPr="00C31B42" w:rsidRDefault="007261A0" w:rsidP="007261A0">
      <w:pPr>
        <w:spacing w:after="0"/>
        <w:jc w:val="center"/>
        <w:rPr>
          <w:rFonts w:ascii="Times New Roman" w:hAnsi="Times New Roman" w:cs="Times New Roman"/>
          <w:i/>
          <w:sz w:val="24"/>
          <w:szCs w:val="24"/>
        </w:rPr>
      </w:pPr>
      <w:r w:rsidRPr="00C31B42">
        <w:rPr>
          <w:rFonts w:ascii="Times New Roman" w:hAnsi="Times New Roman" w:cs="Times New Roman"/>
          <w:i/>
          <w:sz w:val="24"/>
          <w:szCs w:val="24"/>
        </w:rPr>
        <w:lastRenderedPageBreak/>
        <w:t>Оценка эффективности исполнения муниципальной программы «</w:t>
      </w:r>
      <w:r w:rsidRPr="00C31B42">
        <w:rPr>
          <w:rFonts w:ascii="Times New Roman" w:hAnsi="Times New Roman" w:cs="Times New Roman"/>
          <w:i/>
          <w:color w:val="000000" w:themeColor="text1"/>
          <w:sz w:val="24"/>
          <w:szCs w:val="24"/>
        </w:rPr>
        <w:t>Профилактика терроризма и экстремизма на территории Таргизского муниципального образования на 2018 - 2020 годы</w:t>
      </w:r>
      <w:r w:rsidRPr="00C31B42">
        <w:rPr>
          <w:rFonts w:ascii="Times New Roman" w:hAnsi="Times New Roman" w:cs="Times New Roman"/>
          <w:i/>
          <w:sz w:val="24"/>
          <w:szCs w:val="24"/>
        </w:rPr>
        <w:t>» за 2018 год.</w:t>
      </w:r>
    </w:p>
    <w:p w:rsidR="007261A0" w:rsidRPr="007261A0" w:rsidRDefault="007261A0" w:rsidP="00C31B42">
      <w:pPr>
        <w:spacing w:after="0"/>
        <w:ind w:firstLine="709"/>
        <w:jc w:val="both"/>
        <w:rPr>
          <w:rFonts w:ascii="Times New Roman" w:hAnsi="Times New Roman" w:cs="Times New Roman"/>
          <w:sz w:val="24"/>
          <w:szCs w:val="24"/>
        </w:rPr>
      </w:pPr>
      <w:r w:rsidRPr="007261A0">
        <w:rPr>
          <w:rFonts w:ascii="Times New Roman" w:hAnsi="Times New Roman" w:cs="Times New Roman"/>
          <w:sz w:val="24"/>
          <w:szCs w:val="24"/>
        </w:rPr>
        <w:t>Муниципальная программа «</w:t>
      </w:r>
      <w:r w:rsidRPr="007261A0">
        <w:rPr>
          <w:rFonts w:ascii="Times New Roman" w:hAnsi="Times New Roman" w:cs="Times New Roman"/>
          <w:color w:val="000000" w:themeColor="text1"/>
          <w:sz w:val="24"/>
          <w:szCs w:val="24"/>
        </w:rPr>
        <w:t>Профилактика терроризма и экстремизма на территории Таргизского муниципального образования на 2018 - 2020 годы</w:t>
      </w:r>
      <w:r w:rsidRPr="007261A0">
        <w:rPr>
          <w:rFonts w:ascii="Times New Roman" w:hAnsi="Times New Roman" w:cs="Times New Roman"/>
          <w:sz w:val="24"/>
          <w:szCs w:val="24"/>
        </w:rPr>
        <w:t>» утверждена постановлением администрации Таргизского муниципального образования №100.5 от 26.10.2017 года.</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Целью программы является реализация государственной политики Российской Федерации в области профилактики терроризма и экстремизма на территории Таргизского муниципального образования путем совершенствования системы профилактических мер антитеррористической противоэкстремистской направленности, формирование толерантной среды на основе ценностей многонационального российского общества, принципов соблюдения прав и свобод человека. В рамках программы должны быть решены основные задачи усиление антитеррористической защищенности объектов социальной сферы;</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Профилактика и предотвращение конфликтов на социально-политической, этнической и конфессиональной почве.</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xml:space="preserve">- Уменьшение проявлений экстремизма и негативного отношения к лицам других национальностей и религиозных конфессий. </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xml:space="preserve">-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xml:space="preserve">- Формирование толерантности и межэтнической культуры в молодежной среде, профилактика агрессивного поведения. </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xml:space="preserve">- Информирование населения Таргизского муниципального образования по вопросам противодействия терроризму и экстремизму. </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xml:space="preserve">- Содействие правоохранительным органам в выявлении правонарушений и преступлений данной категории, а также ликвидации их последствий. </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Пропаганда толерантного поведения к людям других национальностей и религиозных конфессий.</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xml:space="preserve">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 </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 Повышение бдительности, уровня правовой осведомленности  и правовой культуры граждан                       Объём средств, предусмотренных на реализацию программы в отчетном году, составил- 8 000 руб.</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Фактическое освоение средств, предусмотренных на реализацию программы в отчетном периоде, составило 5300 руб. или 66,25%.</w:t>
      </w:r>
    </w:p>
    <w:p w:rsidR="00C31B42" w:rsidRDefault="00C31B42" w:rsidP="007261A0">
      <w:pPr>
        <w:pStyle w:val="a9"/>
        <w:spacing w:line="276" w:lineRule="auto"/>
        <w:rPr>
          <w:rFonts w:ascii="Times New Roman" w:hAnsi="Times New Roman" w:cs="Times New Roman"/>
          <w:sz w:val="24"/>
          <w:szCs w:val="24"/>
        </w:rPr>
      </w:pPr>
    </w:p>
    <w:p w:rsidR="007261A0" w:rsidRPr="007261A0" w:rsidRDefault="007261A0" w:rsidP="00C31B42">
      <w:pPr>
        <w:pStyle w:val="a9"/>
        <w:spacing w:line="276" w:lineRule="auto"/>
        <w:jc w:val="center"/>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мероприятий</w:t>
      </w:r>
    </w:p>
    <w:tbl>
      <w:tblPr>
        <w:tblStyle w:val="afe"/>
        <w:tblW w:w="0" w:type="auto"/>
        <w:tblInd w:w="-40" w:type="dxa"/>
        <w:tblLook w:val="04A0" w:firstRow="1" w:lastRow="0" w:firstColumn="1" w:lastColumn="0" w:noHBand="0" w:noVBand="1"/>
      </w:tblPr>
      <w:tblGrid>
        <w:gridCol w:w="7832"/>
        <w:gridCol w:w="1168"/>
        <w:gridCol w:w="1463"/>
      </w:tblGrid>
      <w:tr w:rsidR="007261A0" w:rsidRPr="007261A0" w:rsidTr="00C31B42">
        <w:tc>
          <w:tcPr>
            <w:tcW w:w="7832" w:type="dxa"/>
          </w:tcPr>
          <w:p w:rsidR="007261A0" w:rsidRPr="007261A0" w:rsidRDefault="007261A0" w:rsidP="007261A0">
            <w:pPr>
              <w:pStyle w:val="a9"/>
              <w:spacing w:line="276" w:lineRule="auto"/>
              <w:rPr>
                <w:sz w:val="24"/>
                <w:szCs w:val="24"/>
              </w:rPr>
            </w:pPr>
            <w:r w:rsidRPr="007261A0">
              <w:rPr>
                <w:sz w:val="24"/>
                <w:szCs w:val="24"/>
              </w:rPr>
              <w:t>Наименование мероприятий</w:t>
            </w:r>
          </w:p>
        </w:tc>
        <w:tc>
          <w:tcPr>
            <w:tcW w:w="1168" w:type="dxa"/>
          </w:tcPr>
          <w:p w:rsidR="007261A0" w:rsidRPr="007261A0" w:rsidRDefault="007261A0" w:rsidP="007261A0">
            <w:pPr>
              <w:pStyle w:val="a9"/>
              <w:spacing w:line="276" w:lineRule="auto"/>
              <w:rPr>
                <w:sz w:val="24"/>
                <w:szCs w:val="24"/>
              </w:rPr>
            </w:pPr>
            <w:r w:rsidRPr="007261A0">
              <w:rPr>
                <w:sz w:val="24"/>
                <w:szCs w:val="24"/>
              </w:rPr>
              <w:t>План</w:t>
            </w:r>
          </w:p>
        </w:tc>
        <w:tc>
          <w:tcPr>
            <w:tcW w:w="1463" w:type="dxa"/>
          </w:tcPr>
          <w:p w:rsidR="007261A0" w:rsidRPr="007261A0" w:rsidRDefault="007261A0" w:rsidP="007261A0">
            <w:pPr>
              <w:pStyle w:val="a9"/>
              <w:spacing w:line="276" w:lineRule="auto"/>
              <w:rPr>
                <w:sz w:val="24"/>
                <w:szCs w:val="24"/>
              </w:rPr>
            </w:pPr>
            <w:r w:rsidRPr="007261A0">
              <w:rPr>
                <w:sz w:val="24"/>
                <w:szCs w:val="24"/>
              </w:rPr>
              <w:t>Исполнение</w:t>
            </w:r>
          </w:p>
        </w:tc>
      </w:tr>
      <w:tr w:rsidR="007261A0" w:rsidRPr="007261A0" w:rsidTr="00C31B42">
        <w:tc>
          <w:tcPr>
            <w:tcW w:w="7832" w:type="dxa"/>
          </w:tcPr>
          <w:p w:rsidR="007261A0" w:rsidRPr="007261A0" w:rsidRDefault="007261A0" w:rsidP="007261A0">
            <w:pPr>
              <w:pStyle w:val="a9"/>
              <w:spacing w:line="276" w:lineRule="auto"/>
              <w:rPr>
                <w:sz w:val="24"/>
                <w:szCs w:val="24"/>
              </w:rPr>
            </w:pPr>
            <w:r w:rsidRPr="007261A0">
              <w:rPr>
                <w:color w:val="000000" w:themeColor="text1"/>
                <w:sz w:val="24"/>
                <w:szCs w:val="24"/>
              </w:rPr>
              <w:t>Разработка планов основных мероприятий по организации профилактики экстремизма и терроризма на территории Таргизского муниципального образования</w:t>
            </w:r>
          </w:p>
        </w:tc>
        <w:tc>
          <w:tcPr>
            <w:tcW w:w="1168"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c>
          <w:tcPr>
            <w:tcW w:w="7832" w:type="dxa"/>
          </w:tcPr>
          <w:p w:rsidR="007261A0" w:rsidRPr="007261A0" w:rsidRDefault="007261A0" w:rsidP="007261A0">
            <w:pPr>
              <w:spacing w:line="276" w:lineRule="auto"/>
              <w:rPr>
                <w:sz w:val="24"/>
                <w:szCs w:val="24"/>
              </w:rPr>
            </w:pPr>
            <w:r w:rsidRPr="007261A0">
              <w:rPr>
                <w:color w:val="000000" w:themeColor="text1"/>
                <w:sz w:val="24"/>
                <w:szCs w:val="24"/>
              </w:rPr>
              <w:t>Проведение заседаний межведомственной комиссии по противодействию экстремизму</w:t>
            </w:r>
          </w:p>
        </w:tc>
        <w:tc>
          <w:tcPr>
            <w:tcW w:w="1168"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c>
          <w:tcPr>
            <w:tcW w:w="7832" w:type="dxa"/>
          </w:tcPr>
          <w:p w:rsidR="007261A0" w:rsidRPr="007261A0" w:rsidRDefault="007261A0" w:rsidP="007261A0">
            <w:pPr>
              <w:spacing w:line="276" w:lineRule="auto"/>
              <w:rPr>
                <w:color w:val="000000" w:themeColor="text1"/>
                <w:sz w:val="24"/>
                <w:szCs w:val="24"/>
              </w:rPr>
            </w:pPr>
            <w:r w:rsidRPr="007261A0">
              <w:rPr>
                <w:color w:val="000000" w:themeColor="text1"/>
                <w:sz w:val="24"/>
                <w:szCs w:val="24"/>
              </w:rPr>
              <w:t>Организация и проведение круглых столов, семинаров с привлечением должностных лиц и специалистов</w:t>
            </w:r>
          </w:p>
        </w:tc>
        <w:tc>
          <w:tcPr>
            <w:tcW w:w="1168"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c>
          <w:tcPr>
            <w:tcW w:w="7832" w:type="dxa"/>
          </w:tcPr>
          <w:p w:rsidR="007261A0" w:rsidRPr="007261A0" w:rsidRDefault="007261A0" w:rsidP="007261A0">
            <w:pPr>
              <w:pStyle w:val="a9"/>
              <w:spacing w:line="276" w:lineRule="auto"/>
              <w:rPr>
                <w:sz w:val="24"/>
                <w:szCs w:val="24"/>
              </w:rPr>
            </w:pPr>
            <w:r w:rsidRPr="007261A0">
              <w:rPr>
                <w:color w:val="000000" w:themeColor="text1"/>
                <w:sz w:val="24"/>
                <w:szCs w:val="24"/>
              </w:rPr>
              <w:t>Информирование населения по вопросам противодействия терроризму поведения в чрезвычайных ситуациях через средства массовой информации</w:t>
            </w:r>
          </w:p>
        </w:tc>
        <w:tc>
          <w:tcPr>
            <w:tcW w:w="1168"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832"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color w:val="000000" w:themeColor="text1"/>
                <w:sz w:val="24"/>
                <w:szCs w:val="24"/>
              </w:rPr>
              <w:lastRenderedPageBreak/>
              <w:t>Организация взаимодействия с органами внутренних дел по вопросам координации действий в профилактике терроризма и экстремизма</w:t>
            </w:r>
          </w:p>
        </w:tc>
        <w:tc>
          <w:tcPr>
            <w:tcW w:w="1168"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c>
          <w:tcPr>
            <w:tcW w:w="1463"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blPrEx>
          <w:tblLook w:val="0000" w:firstRow="0" w:lastRow="0" w:firstColumn="0" w:lastColumn="0" w:noHBand="0" w:noVBand="0"/>
        </w:tblPrEx>
        <w:trPr>
          <w:trHeight w:val="276"/>
        </w:trPr>
        <w:tc>
          <w:tcPr>
            <w:tcW w:w="7832" w:type="dxa"/>
          </w:tcPr>
          <w:p w:rsidR="007261A0" w:rsidRPr="007261A0" w:rsidRDefault="007261A0" w:rsidP="007261A0">
            <w:pPr>
              <w:pStyle w:val="a9"/>
              <w:spacing w:line="276" w:lineRule="auto"/>
              <w:rPr>
                <w:sz w:val="24"/>
                <w:szCs w:val="24"/>
              </w:rPr>
            </w:pPr>
            <w:r w:rsidRPr="007261A0">
              <w:rPr>
                <w:color w:val="000000" w:themeColor="text1"/>
                <w:sz w:val="24"/>
                <w:szCs w:val="24"/>
              </w:rPr>
              <w:t>Изготовление и распространение в местах массового пребывания людей информационных материалов (листовок, памяток, информационных стендов) по вопросам противодействия терроризму и экстремизму</w:t>
            </w:r>
          </w:p>
        </w:tc>
        <w:tc>
          <w:tcPr>
            <w:tcW w:w="1168" w:type="dxa"/>
          </w:tcPr>
          <w:p w:rsidR="007261A0" w:rsidRPr="007261A0" w:rsidRDefault="007261A0" w:rsidP="007261A0">
            <w:pPr>
              <w:pStyle w:val="a9"/>
              <w:spacing w:line="276" w:lineRule="auto"/>
              <w:rPr>
                <w:sz w:val="24"/>
                <w:szCs w:val="24"/>
              </w:rPr>
            </w:pPr>
            <w:r w:rsidRPr="007261A0">
              <w:rPr>
                <w:sz w:val="24"/>
                <w:szCs w:val="24"/>
              </w:rPr>
              <w:t>700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0"/>
        </w:trPr>
        <w:tc>
          <w:tcPr>
            <w:tcW w:w="7832"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color w:val="000000" w:themeColor="text1"/>
                <w:sz w:val="24"/>
                <w:szCs w:val="24"/>
              </w:rPr>
              <w:t>Проведение мониторинга отношения к экстремизму общества</w:t>
            </w:r>
            <w:r w:rsidRPr="007261A0">
              <w:rPr>
                <w:sz w:val="24"/>
                <w:szCs w:val="24"/>
              </w:rPr>
              <w:t xml:space="preserve"> </w:t>
            </w:r>
          </w:p>
        </w:tc>
        <w:tc>
          <w:tcPr>
            <w:tcW w:w="1168"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c>
          <w:tcPr>
            <w:tcW w:w="1463" w:type="dxa"/>
            <w:tcBorders>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0"/>
        </w:trPr>
        <w:tc>
          <w:tcPr>
            <w:tcW w:w="7832"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color w:val="000000" w:themeColor="text1"/>
                <w:sz w:val="24"/>
                <w:szCs w:val="24"/>
              </w:rPr>
              <w:t>Вовлечение несовершеннолетних состоящих на учете в  ПДН и КДН, в культурно - досуговую и спортивную жизнь образовательных учреждений, учреждений культуры и спорта</w:t>
            </w:r>
          </w:p>
        </w:tc>
        <w:tc>
          <w:tcPr>
            <w:tcW w:w="1168"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c>
          <w:tcPr>
            <w:tcW w:w="1463"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15"/>
        </w:trPr>
        <w:tc>
          <w:tcPr>
            <w:tcW w:w="7832"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color w:val="000000" w:themeColor="text1"/>
                <w:sz w:val="24"/>
                <w:szCs w:val="24"/>
              </w:rPr>
              <w:t>Организация и  проведение  профилактических рейдов в местах массового отдыха и скопления молодежи с целью выявления экстремистки  настроенных лиц.</w:t>
            </w:r>
          </w:p>
        </w:tc>
        <w:tc>
          <w:tcPr>
            <w:tcW w:w="1168"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c>
          <w:tcPr>
            <w:tcW w:w="1463"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7832"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color w:val="000000" w:themeColor="text1"/>
                <w:sz w:val="24"/>
                <w:szCs w:val="24"/>
              </w:rPr>
              <w:t>Месячник защитника отечества</w:t>
            </w:r>
          </w:p>
        </w:tc>
        <w:tc>
          <w:tcPr>
            <w:tcW w:w="1168"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500</w:t>
            </w:r>
          </w:p>
        </w:tc>
        <w:tc>
          <w:tcPr>
            <w:tcW w:w="1463"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0"/>
        </w:trPr>
        <w:tc>
          <w:tcPr>
            <w:tcW w:w="7832"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color w:val="000000" w:themeColor="text1"/>
                <w:sz w:val="24"/>
                <w:szCs w:val="24"/>
              </w:rPr>
              <w:t>Организация и проведение тематических мероприятий: конкурсы, викторины с целью формирования у граждан уважительного отношения к традициям и обычаям различных народов и национальностей</w:t>
            </w:r>
          </w:p>
        </w:tc>
        <w:tc>
          <w:tcPr>
            <w:tcW w:w="1168"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1000</w:t>
            </w:r>
          </w:p>
        </w:tc>
        <w:tc>
          <w:tcPr>
            <w:tcW w:w="1463"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3"/>
        </w:trPr>
        <w:tc>
          <w:tcPr>
            <w:tcW w:w="7832"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color w:val="000000" w:themeColor="text1"/>
                <w:sz w:val="24"/>
                <w:szCs w:val="24"/>
              </w:rPr>
              <w:t>Выставка «Никто не забыт, ничто не забыто»</w:t>
            </w:r>
          </w:p>
        </w:tc>
        <w:tc>
          <w:tcPr>
            <w:tcW w:w="1168"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500</w:t>
            </w:r>
          </w:p>
        </w:tc>
        <w:tc>
          <w:tcPr>
            <w:tcW w:w="1463"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7832"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color w:val="000000" w:themeColor="text1"/>
                <w:sz w:val="24"/>
                <w:szCs w:val="24"/>
              </w:rPr>
              <w:t>Приобретение средств безопасности (металодетекторов)</w:t>
            </w:r>
          </w:p>
        </w:tc>
        <w:tc>
          <w:tcPr>
            <w:tcW w:w="1168"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5300</w:t>
            </w:r>
          </w:p>
        </w:tc>
        <w:tc>
          <w:tcPr>
            <w:tcW w:w="1463" w:type="dxa"/>
            <w:tcBorders>
              <w:top w:val="single" w:sz="4" w:space="0" w:color="auto"/>
              <w:left w:val="single" w:sz="4" w:space="0" w:color="auto"/>
              <w:bottom w:val="single" w:sz="4" w:space="0" w:color="auto"/>
              <w:right w:val="single" w:sz="4" w:space="0" w:color="auto"/>
            </w:tcBorders>
          </w:tcPr>
          <w:p w:rsidR="007261A0" w:rsidRPr="007261A0" w:rsidRDefault="007261A0" w:rsidP="007261A0">
            <w:pPr>
              <w:pStyle w:val="a9"/>
              <w:spacing w:line="276" w:lineRule="auto"/>
              <w:rPr>
                <w:sz w:val="24"/>
                <w:szCs w:val="24"/>
              </w:rPr>
            </w:pPr>
            <w:r w:rsidRPr="007261A0">
              <w:rPr>
                <w:sz w:val="24"/>
                <w:szCs w:val="24"/>
              </w:rPr>
              <w:t>5300</w:t>
            </w:r>
          </w:p>
        </w:tc>
      </w:tr>
    </w:tbl>
    <w:p w:rsidR="00C31B42" w:rsidRDefault="00C31B42" w:rsidP="007261A0">
      <w:pPr>
        <w:pStyle w:val="a9"/>
        <w:spacing w:line="276" w:lineRule="auto"/>
        <w:rPr>
          <w:rFonts w:ascii="Times New Roman" w:hAnsi="Times New Roman" w:cs="Times New Roman"/>
          <w:sz w:val="24"/>
          <w:szCs w:val="24"/>
        </w:rPr>
      </w:pP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100%,</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Восемь мероприятий программы были запланированы без материальных затрат и были исполнены.</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Комплексная оценка эффективности (100+66,25+69,2) /3=78,4</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Результаты оценки эффективности реализации программы:</w:t>
      </w:r>
    </w:p>
    <w:p w:rsidR="007261A0" w:rsidRPr="008C4502" w:rsidRDefault="007261A0" w:rsidP="00C31B42">
      <w:pPr>
        <w:pStyle w:val="a9"/>
        <w:spacing w:line="276" w:lineRule="auto"/>
        <w:ind w:firstLine="709"/>
        <w:jc w:val="both"/>
        <w:rPr>
          <w:rFonts w:ascii="Times New Roman" w:hAnsi="Times New Roman" w:cs="Times New Roman"/>
          <w:sz w:val="24"/>
          <w:szCs w:val="24"/>
          <w:u w:val="single"/>
        </w:rPr>
      </w:pPr>
      <w:r w:rsidRPr="008C4502">
        <w:rPr>
          <w:rFonts w:ascii="Times New Roman" w:hAnsi="Times New Roman" w:cs="Times New Roman"/>
          <w:sz w:val="24"/>
          <w:szCs w:val="24"/>
          <w:u w:val="single"/>
        </w:rPr>
        <w:t>По результатам проведения оценки эффективности реализации программы, программа признана удовлетворительной</w:t>
      </w:r>
      <w:r w:rsidR="00C31B42" w:rsidRPr="008C4502">
        <w:rPr>
          <w:rFonts w:ascii="Times New Roman" w:hAnsi="Times New Roman" w:cs="Times New Roman"/>
          <w:sz w:val="24"/>
          <w:szCs w:val="24"/>
          <w:u w:val="single"/>
        </w:rPr>
        <w:t>.</w:t>
      </w:r>
    </w:p>
    <w:p w:rsidR="007261A0" w:rsidRPr="007261A0" w:rsidRDefault="007261A0" w:rsidP="007261A0">
      <w:pPr>
        <w:spacing w:after="0"/>
        <w:rPr>
          <w:rFonts w:ascii="Times New Roman" w:hAnsi="Times New Roman" w:cs="Times New Roman"/>
          <w:sz w:val="24"/>
          <w:szCs w:val="24"/>
        </w:rPr>
      </w:pPr>
      <w:r w:rsidRPr="007261A0">
        <w:rPr>
          <w:rFonts w:ascii="Times New Roman" w:hAnsi="Times New Roman" w:cs="Times New Roman"/>
          <w:sz w:val="24"/>
          <w:szCs w:val="24"/>
        </w:rPr>
        <w:br w:type="page"/>
      </w:r>
    </w:p>
    <w:p w:rsidR="007261A0" w:rsidRPr="00C31B42" w:rsidRDefault="007261A0" w:rsidP="007261A0">
      <w:pPr>
        <w:spacing w:after="0"/>
        <w:jc w:val="center"/>
        <w:rPr>
          <w:rFonts w:ascii="Times New Roman" w:hAnsi="Times New Roman" w:cs="Times New Roman"/>
          <w:i/>
          <w:sz w:val="24"/>
          <w:szCs w:val="24"/>
        </w:rPr>
      </w:pPr>
      <w:r w:rsidRPr="00C31B42">
        <w:rPr>
          <w:rFonts w:ascii="Times New Roman" w:hAnsi="Times New Roman" w:cs="Times New Roman"/>
          <w:i/>
          <w:sz w:val="24"/>
          <w:szCs w:val="24"/>
        </w:rPr>
        <w:lastRenderedPageBreak/>
        <w:t>Оценка эффективности исполнения муниципальной программы «Энергосбережение и повышение энергетической эффективности на территории Таргизского муниципального образования  на 2018-2020  годы» за 2018 год.</w:t>
      </w:r>
    </w:p>
    <w:p w:rsidR="007261A0" w:rsidRPr="007261A0" w:rsidRDefault="007261A0" w:rsidP="00C31B42">
      <w:pPr>
        <w:spacing w:after="0"/>
        <w:ind w:firstLine="709"/>
        <w:jc w:val="both"/>
        <w:rPr>
          <w:rFonts w:ascii="Times New Roman" w:hAnsi="Times New Roman" w:cs="Times New Roman"/>
          <w:sz w:val="24"/>
          <w:szCs w:val="24"/>
        </w:rPr>
      </w:pPr>
      <w:r w:rsidRPr="007261A0">
        <w:rPr>
          <w:rFonts w:ascii="Times New Roman" w:hAnsi="Times New Roman" w:cs="Times New Roman"/>
          <w:sz w:val="24"/>
          <w:szCs w:val="24"/>
        </w:rPr>
        <w:t>Муниципальная программа «Энергосбережение и повышение энергетической эффективности на территории Таргизского муниципального образования  на 2018-2020  годы» утверждена постановлением администрации Таргизского муниципального образования №100.4 от 26.10.2017 года.</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Целью программы является совершенствование нормативных и правовых условий для поддержки энергосбережения и повышения энергетической эффективности;</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-широкая пропаганда энергосбережения;</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-повышение эффективности использования энергетических ресурсов Таргизского муниципального образования. В рамках программы должны быть решены основные задачи: модернизация объектов коммунальной инфраструктуры;</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-повышение эффективности управления объектами коммунальной инфраструктуры Программа реализуется за счет средств бюджета Таргизского муниципального образования.</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Объём средств, предусмотренных на реализацию программы в отчетном году, составил- 50000 руб.</w:t>
      </w:r>
    </w:p>
    <w:p w:rsidR="007261A0" w:rsidRPr="007261A0" w:rsidRDefault="007261A0" w:rsidP="00C31B42">
      <w:pPr>
        <w:pStyle w:val="a9"/>
        <w:spacing w:line="276" w:lineRule="auto"/>
        <w:ind w:firstLine="709"/>
        <w:jc w:val="both"/>
        <w:rPr>
          <w:rFonts w:ascii="Times New Roman" w:hAnsi="Times New Roman" w:cs="Times New Roman"/>
          <w:sz w:val="24"/>
          <w:szCs w:val="24"/>
        </w:rPr>
      </w:pPr>
      <w:r w:rsidRPr="007261A0">
        <w:rPr>
          <w:rFonts w:ascii="Times New Roman" w:hAnsi="Times New Roman" w:cs="Times New Roman"/>
          <w:sz w:val="24"/>
          <w:szCs w:val="24"/>
        </w:rPr>
        <w:t>Фактическое освоение средств, предусмотренных на реализацию программы в отчетном периоде, составило 3140 руб. или 6,28%.</w:t>
      </w:r>
    </w:p>
    <w:p w:rsidR="00C31B42" w:rsidRDefault="00C31B42" w:rsidP="007261A0">
      <w:pPr>
        <w:pStyle w:val="a9"/>
        <w:spacing w:line="276" w:lineRule="auto"/>
        <w:rPr>
          <w:rFonts w:ascii="Times New Roman" w:hAnsi="Times New Roman" w:cs="Times New Roman"/>
          <w:sz w:val="24"/>
          <w:szCs w:val="24"/>
        </w:rPr>
      </w:pPr>
    </w:p>
    <w:p w:rsidR="007261A0" w:rsidRPr="007261A0" w:rsidRDefault="007261A0" w:rsidP="00C31B42">
      <w:pPr>
        <w:pStyle w:val="a9"/>
        <w:spacing w:line="276" w:lineRule="auto"/>
        <w:jc w:val="center"/>
        <w:rPr>
          <w:rFonts w:ascii="Times New Roman" w:hAnsi="Times New Roman" w:cs="Times New Roman"/>
          <w:sz w:val="24"/>
          <w:szCs w:val="24"/>
        </w:rPr>
      </w:pPr>
      <w:r w:rsidRPr="007261A0">
        <w:rPr>
          <w:rFonts w:ascii="Times New Roman" w:hAnsi="Times New Roman" w:cs="Times New Roman"/>
          <w:sz w:val="24"/>
          <w:szCs w:val="24"/>
        </w:rPr>
        <w:t>Оценка степени реализации мероприятий</w:t>
      </w:r>
    </w:p>
    <w:tbl>
      <w:tblPr>
        <w:tblStyle w:val="afe"/>
        <w:tblW w:w="0" w:type="auto"/>
        <w:tblInd w:w="-40" w:type="dxa"/>
        <w:tblLook w:val="04A0" w:firstRow="1" w:lastRow="0" w:firstColumn="1" w:lastColumn="0" w:noHBand="0" w:noVBand="1"/>
      </w:tblPr>
      <w:tblGrid>
        <w:gridCol w:w="7690"/>
        <w:gridCol w:w="1310"/>
        <w:gridCol w:w="1463"/>
      </w:tblGrid>
      <w:tr w:rsidR="007261A0" w:rsidRPr="007261A0" w:rsidTr="00C31B42">
        <w:tc>
          <w:tcPr>
            <w:tcW w:w="7690" w:type="dxa"/>
          </w:tcPr>
          <w:p w:rsidR="007261A0" w:rsidRPr="007261A0" w:rsidRDefault="007261A0" w:rsidP="007261A0">
            <w:pPr>
              <w:pStyle w:val="a9"/>
              <w:spacing w:line="276" w:lineRule="auto"/>
              <w:rPr>
                <w:sz w:val="24"/>
                <w:szCs w:val="24"/>
              </w:rPr>
            </w:pPr>
            <w:r w:rsidRPr="007261A0">
              <w:rPr>
                <w:sz w:val="24"/>
                <w:szCs w:val="24"/>
              </w:rPr>
              <w:t>Наименование мероприятий</w:t>
            </w:r>
          </w:p>
        </w:tc>
        <w:tc>
          <w:tcPr>
            <w:tcW w:w="1310" w:type="dxa"/>
          </w:tcPr>
          <w:p w:rsidR="007261A0" w:rsidRPr="007261A0" w:rsidRDefault="007261A0" w:rsidP="007261A0">
            <w:pPr>
              <w:pStyle w:val="a9"/>
              <w:spacing w:line="276" w:lineRule="auto"/>
              <w:rPr>
                <w:sz w:val="24"/>
                <w:szCs w:val="24"/>
              </w:rPr>
            </w:pPr>
            <w:r w:rsidRPr="007261A0">
              <w:rPr>
                <w:sz w:val="24"/>
                <w:szCs w:val="24"/>
              </w:rPr>
              <w:t>План</w:t>
            </w:r>
          </w:p>
        </w:tc>
        <w:tc>
          <w:tcPr>
            <w:tcW w:w="1463" w:type="dxa"/>
          </w:tcPr>
          <w:p w:rsidR="007261A0" w:rsidRPr="007261A0" w:rsidRDefault="007261A0" w:rsidP="007261A0">
            <w:pPr>
              <w:pStyle w:val="a9"/>
              <w:spacing w:line="276" w:lineRule="auto"/>
              <w:rPr>
                <w:sz w:val="24"/>
                <w:szCs w:val="24"/>
              </w:rPr>
            </w:pPr>
            <w:r w:rsidRPr="007261A0">
              <w:rPr>
                <w:sz w:val="24"/>
                <w:szCs w:val="24"/>
              </w:rPr>
              <w:t>Исполнение</w:t>
            </w:r>
          </w:p>
        </w:tc>
      </w:tr>
      <w:tr w:rsidR="007261A0" w:rsidRPr="007261A0" w:rsidTr="00C31B42">
        <w:tc>
          <w:tcPr>
            <w:tcW w:w="7690" w:type="dxa"/>
          </w:tcPr>
          <w:p w:rsidR="007261A0" w:rsidRPr="007261A0" w:rsidRDefault="007261A0" w:rsidP="007261A0">
            <w:pPr>
              <w:pStyle w:val="a9"/>
              <w:spacing w:line="276" w:lineRule="auto"/>
              <w:rPr>
                <w:sz w:val="24"/>
                <w:szCs w:val="24"/>
              </w:rPr>
            </w:pPr>
            <w:r w:rsidRPr="007261A0">
              <w:rPr>
                <w:sz w:val="24"/>
                <w:szCs w:val="24"/>
              </w:rPr>
              <w:t>Разработка графика обязательных энергетических обследований муниципальных учреждений</w:t>
            </w:r>
          </w:p>
        </w:tc>
        <w:tc>
          <w:tcPr>
            <w:tcW w:w="1310"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c>
          <w:tcPr>
            <w:tcW w:w="7690" w:type="dxa"/>
          </w:tcPr>
          <w:p w:rsidR="007261A0" w:rsidRPr="007261A0" w:rsidRDefault="007261A0" w:rsidP="007261A0">
            <w:pPr>
              <w:pStyle w:val="a9"/>
              <w:spacing w:line="276" w:lineRule="auto"/>
              <w:rPr>
                <w:sz w:val="24"/>
                <w:szCs w:val="24"/>
              </w:rPr>
            </w:pPr>
            <w:r w:rsidRPr="007261A0">
              <w:rPr>
                <w:sz w:val="24"/>
                <w:szCs w:val="24"/>
              </w:rPr>
              <w:t>Пропаганда и методическая работа по вопросам энергосбережения</w:t>
            </w:r>
          </w:p>
        </w:tc>
        <w:tc>
          <w:tcPr>
            <w:tcW w:w="1310"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c>
          <w:tcPr>
            <w:tcW w:w="7690" w:type="dxa"/>
          </w:tcPr>
          <w:p w:rsidR="007261A0" w:rsidRPr="007261A0" w:rsidRDefault="007261A0" w:rsidP="007261A0">
            <w:pPr>
              <w:pStyle w:val="a9"/>
              <w:spacing w:line="276" w:lineRule="auto"/>
              <w:rPr>
                <w:sz w:val="24"/>
                <w:szCs w:val="24"/>
              </w:rPr>
            </w:pPr>
            <w:r w:rsidRPr="007261A0">
              <w:rPr>
                <w:sz w:val="24"/>
                <w:szCs w:val="24"/>
              </w:rPr>
              <w:t>Назначение ответственных за энергосбережение в учреждениях и организациях</w:t>
            </w:r>
          </w:p>
        </w:tc>
        <w:tc>
          <w:tcPr>
            <w:tcW w:w="1310" w:type="dxa"/>
          </w:tcPr>
          <w:p w:rsidR="007261A0" w:rsidRPr="007261A0" w:rsidRDefault="007261A0" w:rsidP="007261A0">
            <w:pPr>
              <w:pStyle w:val="a9"/>
              <w:spacing w:line="276" w:lineRule="auto"/>
              <w:rPr>
                <w:sz w:val="24"/>
                <w:szCs w:val="24"/>
              </w:rPr>
            </w:pPr>
            <w:r w:rsidRPr="007261A0">
              <w:rPr>
                <w:sz w:val="24"/>
                <w:szCs w:val="24"/>
              </w:rPr>
              <w:t>0</w:t>
            </w:r>
          </w:p>
        </w:tc>
        <w:tc>
          <w:tcPr>
            <w:tcW w:w="1463" w:type="dxa"/>
          </w:tcPr>
          <w:p w:rsidR="007261A0" w:rsidRPr="007261A0" w:rsidRDefault="007261A0" w:rsidP="007261A0">
            <w:pPr>
              <w:pStyle w:val="a9"/>
              <w:spacing w:line="276" w:lineRule="auto"/>
              <w:rPr>
                <w:sz w:val="24"/>
                <w:szCs w:val="24"/>
              </w:rPr>
            </w:pPr>
            <w:r w:rsidRPr="007261A0">
              <w:rPr>
                <w:sz w:val="24"/>
                <w:szCs w:val="24"/>
              </w:rPr>
              <w:t>0</w:t>
            </w:r>
          </w:p>
        </w:tc>
      </w:tr>
      <w:tr w:rsidR="007261A0" w:rsidRPr="007261A0" w:rsidTr="00C31B42">
        <w:tc>
          <w:tcPr>
            <w:tcW w:w="7690" w:type="dxa"/>
          </w:tcPr>
          <w:p w:rsidR="007261A0" w:rsidRPr="007261A0" w:rsidRDefault="007261A0" w:rsidP="007261A0">
            <w:pPr>
              <w:pStyle w:val="a9"/>
              <w:spacing w:line="276" w:lineRule="auto"/>
              <w:rPr>
                <w:sz w:val="24"/>
                <w:szCs w:val="24"/>
              </w:rPr>
            </w:pPr>
            <w:r w:rsidRPr="007261A0">
              <w:rPr>
                <w:sz w:val="24"/>
                <w:szCs w:val="24"/>
              </w:rPr>
              <w:t>Замена существующих деревянных оконных блоков и и наружных дверных проемов  зданий с коф. теплопроводности 0,8 мПа на пятикамерные пластиковые окна и пластиковые двери с (утеплителем) с коф. теплопроводности 0.01 мПа</w:t>
            </w:r>
          </w:p>
        </w:tc>
        <w:tc>
          <w:tcPr>
            <w:tcW w:w="1310" w:type="dxa"/>
          </w:tcPr>
          <w:p w:rsidR="007261A0" w:rsidRPr="007261A0" w:rsidRDefault="007261A0" w:rsidP="007261A0">
            <w:pPr>
              <w:pStyle w:val="a9"/>
              <w:spacing w:line="276" w:lineRule="auto"/>
              <w:rPr>
                <w:sz w:val="24"/>
                <w:szCs w:val="24"/>
              </w:rPr>
            </w:pPr>
            <w:r w:rsidRPr="007261A0">
              <w:rPr>
                <w:sz w:val="24"/>
                <w:szCs w:val="24"/>
              </w:rPr>
              <w:t>83000</w:t>
            </w:r>
          </w:p>
        </w:tc>
        <w:tc>
          <w:tcPr>
            <w:tcW w:w="1463" w:type="dxa"/>
          </w:tcPr>
          <w:p w:rsidR="007261A0" w:rsidRPr="007261A0" w:rsidRDefault="007261A0" w:rsidP="007261A0">
            <w:pPr>
              <w:pStyle w:val="a9"/>
              <w:spacing w:line="276" w:lineRule="auto"/>
              <w:rPr>
                <w:sz w:val="24"/>
                <w:szCs w:val="24"/>
              </w:rPr>
            </w:pPr>
            <w:r w:rsidRPr="007261A0">
              <w:rPr>
                <w:sz w:val="24"/>
                <w:szCs w:val="24"/>
              </w:rPr>
              <w:t>3140</w:t>
            </w:r>
          </w:p>
        </w:tc>
      </w:tr>
    </w:tbl>
    <w:p w:rsidR="00C31B42" w:rsidRDefault="00C31B42" w:rsidP="007261A0">
      <w:pPr>
        <w:pStyle w:val="a9"/>
        <w:spacing w:line="276" w:lineRule="auto"/>
        <w:rPr>
          <w:rFonts w:ascii="Times New Roman" w:hAnsi="Times New Roman" w:cs="Times New Roman"/>
          <w:sz w:val="24"/>
          <w:szCs w:val="24"/>
        </w:rPr>
      </w:pPr>
    </w:p>
    <w:p w:rsidR="007261A0" w:rsidRPr="00C31B42" w:rsidRDefault="007261A0" w:rsidP="00C31B42">
      <w:pPr>
        <w:pStyle w:val="a9"/>
        <w:spacing w:line="276" w:lineRule="auto"/>
        <w:ind w:firstLine="709"/>
        <w:jc w:val="both"/>
        <w:rPr>
          <w:rFonts w:ascii="Times New Roman" w:hAnsi="Times New Roman" w:cs="Times New Roman"/>
          <w:sz w:val="24"/>
          <w:szCs w:val="24"/>
        </w:rPr>
      </w:pPr>
      <w:r w:rsidRPr="00C31B42">
        <w:rPr>
          <w:rFonts w:ascii="Times New Roman" w:hAnsi="Times New Roman" w:cs="Times New Roman"/>
          <w:sz w:val="24"/>
          <w:szCs w:val="24"/>
        </w:rPr>
        <w:t>Оценка степени реализации 100%,</w:t>
      </w:r>
    </w:p>
    <w:p w:rsidR="007261A0" w:rsidRPr="00C31B42" w:rsidRDefault="007261A0" w:rsidP="00C31B42">
      <w:pPr>
        <w:pStyle w:val="a9"/>
        <w:spacing w:line="276" w:lineRule="auto"/>
        <w:ind w:firstLine="709"/>
        <w:jc w:val="both"/>
        <w:rPr>
          <w:rFonts w:ascii="Times New Roman" w:hAnsi="Times New Roman" w:cs="Times New Roman"/>
          <w:sz w:val="24"/>
          <w:szCs w:val="24"/>
        </w:rPr>
      </w:pPr>
      <w:r w:rsidRPr="00C31B42">
        <w:rPr>
          <w:rFonts w:ascii="Times New Roman" w:hAnsi="Times New Roman" w:cs="Times New Roman"/>
          <w:sz w:val="24"/>
          <w:szCs w:val="24"/>
        </w:rPr>
        <w:t>Три мероприятия программы были запланированы без материальных затрат и были исполнены.</w:t>
      </w:r>
    </w:p>
    <w:p w:rsidR="007261A0" w:rsidRPr="00C31B42" w:rsidRDefault="007261A0" w:rsidP="00C31B42">
      <w:pPr>
        <w:pStyle w:val="a9"/>
        <w:spacing w:line="276" w:lineRule="auto"/>
        <w:ind w:firstLine="709"/>
        <w:jc w:val="both"/>
        <w:rPr>
          <w:rFonts w:ascii="Times New Roman" w:hAnsi="Times New Roman" w:cs="Times New Roman"/>
          <w:sz w:val="24"/>
          <w:szCs w:val="24"/>
        </w:rPr>
      </w:pPr>
      <w:r w:rsidRPr="00C31B42">
        <w:rPr>
          <w:rFonts w:ascii="Times New Roman" w:hAnsi="Times New Roman" w:cs="Times New Roman"/>
          <w:sz w:val="24"/>
          <w:szCs w:val="24"/>
        </w:rPr>
        <w:t>Комплексная оценка эффективности (100+6,28+100) /3=68,75</w:t>
      </w:r>
    </w:p>
    <w:p w:rsidR="007261A0" w:rsidRPr="00C31B42" w:rsidRDefault="007261A0" w:rsidP="00C31B42">
      <w:pPr>
        <w:pStyle w:val="a9"/>
        <w:spacing w:line="276" w:lineRule="auto"/>
        <w:ind w:firstLine="709"/>
        <w:jc w:val="both"/>
        <w:rPr>
          <w:rFonts w:ascii="Times New Roman" w:hAnsi="Times New Roman" w:cs="Times New Roman"/>
          <w:sz w:val="24"/>
          <w:szCs w:val="24"/>
        </w:rPr>
      </w:pPr>
      <w:r w:rsidRPr="00C31B42">
        <w:rPr>
          <w:rFonts w:ascii="Times New Roman" w:hAnsi="Times New Roman" w:cs="Times New Roman"/>
          <w:sz w:val="24"/>
          <w:szCs w:val="24"/>
        </w:rPr>
        <w:t>Результаты оценки эффективности реализации программы:</w:t>
      </w:r>
    </w:p>
    <w:p w:rsidR="007261A0" w:rsidRPr="008C4502" w:rsidRDefault="007261A0" w:rsidP="00C31B42">
      <w:pPr>
        <w:pStyle w:val="a9"/>
        <w:spacing w:line="276" w:lineRule="auto"/>
        <w:ind w:firstLine="709"/>
        <w:jc w:val="both"/>
        <w:rPr>
          <w:rFonts w:ascii="Times New Roman" w:hAnsi="Times New Roman" w:cs="Times New Roman"/>
          <w:sz w:val="24"/>
          <w:szCs w:val="24"/>
          <w:u w:val="single"/>
        </w:rPr>
      </w:pPr>
      <w:r w:rsidRPr="008C4502">
        <w:rPr>
          <w:rFonts w:ascii="Times New Roman" w:hAnsi="Times New Roman" w:cs="Times New Roman"/>
          <w:sz w:val="24"/>
          <w:szCs w:val="24"/>
          <w:u w:val="single"/>
        </w:rPr>
        <w:t>По результатам проведения оценки эффективности реализации программы, программа признана удовлетворительной</w:t>
      </w:r>
    </w:p>
    <w:p w:rsidR="007261A0" w:rsidRDefault="007261A0" w:rsidP="007261A0">
      <w:pPr>
        <w:pStyle w:val="a9"/>
        <w:rPr>
          <w:rFonts w:ascii="Times New Roman" w:hAnsi="Times New Roman" w:cs="Times New Roman"/>
          <w:sz w:val="24"/>
          <w:szCs w:val="24"/>
        </w:rPr>
      </w:pPr>
    </w:p>
    <w:p w:rsidR="007261A0" w:rsidRPr="00EB7EF8" w:rsidRDefault="007261A0" w:rsidP="003135AD">
      <w:pPr>
        <w:contextualSpacing/>
        <w:jc w:val="right"/>
        <w:rPr>
          <w:rFonts w:ascii="Times New Roman" w:hAnsi="Times New Roman" w:cs="Times New Roman"/>
        </w:rPr>
      </w:pPr>
    </w:p>
    <w:sectPr w:rsidR="007261A0" w:rsidRPr="00EB7EF8" w:rsidSect="003135AD">
      <w:footerReference w:type="default" r:id="rId13"/>
      <w:headerReference w:type="first" r:id="rId14"/>
      <w:footerReference w:type="first" r:id="rId15"/>
      <w:pgSz w:w="11907" w:h="16840"/>
      <w:pgMar w:top="567" w:right="567" w:bottom="567" w:left="851" w:header="0" w:footer="6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5F9" w:rsidRDefault="005C25F9" w:rsidP="00FA6588">
      <w:pPr>
        <w:spacing w:after="0" w:line="240" w:lineRule="auto"/>
      </w:pPr>
      <w:r>
        <w:separator/>
      </w:r>
    </w:p>
  </w:endnote>
  <w:endnote w:type="continuationSeparator" w:id="0">
    <w:p w:rsidR="005C25F9" w:rsidRDefault="005C25F9" w:rsidP="00FA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115456"/>
      <w:docPartObj>
        <w:docPartGallery w:val="Page Numbers (Bottom of Page)"/>
        <w:docPartUnique/>
      </w:docPartObj>
    </w:sdtPr>
    <w:sdtEndPr/>
    <w:sdtContent>
      <w:p w:rsidR="00CA698E" w:rsidRDefault="00CA698E">
        <w:pPr>
          <w:pStyle w:val="af7"/>
          <w:jc w:val="center"/>
        </w:pPr>
        <w:r>
          <w:fldChar w:fldCharType="begin"/>
        </w:r>
        <w:r>
          <w:instrText>PAGE   \* MERGEFORMAT</w:instrText>
        </w:r>
        <w:r>
          <w:fldChar w:fldCharType="separate"/>
        </w:r>
        <w:r w:rsidR="007C68BE">
          <w:rPr>
            <w:noProof/>
          </w:rPr>
          <w:t>37</w:t>
        </w:r>
        <w:r>
          <w:fldChar w:fldCharType="end"/>
        </w:r>
      </w:p>
    </w:sdtContent>
  </w:sdt>
  <w:p w:rsidR="00CA698E" w:rsidRDefault="00CA698E">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8E" w:rsidRDefault="00CA698E" w:rsidP="00AC2595">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7C68BE">
      <w:rPr>
        <w:rStyle w:val="af9"/>
        <w:noProof/>
      </w:rPr>
      <w:t>50</w:t>
    </w:r>
    <w:r>
      <w:rPr>
        <w:rStyle w:val="af9"/>
      </w:rPr>
      <w:fldChar w:fldCharType="end"/>
    </w:r>
  </w:p>
  <w:p w:rsidR="00CA698E" w:rsidRPr="007977A1" w:rsidRDefault="00CA698E" w:rsidP="00F652B6">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8E" w:rsidRDefault="00CA698E">
    <w:pPr>
      <w:pStyle w:val="af7"/>
    </w:pPr>
    <w:r>
      <w:tab/>
    </w:r>
    <w:r>
      <w:tab/>
    </w:r>
    <w:r>
      <w:tab/>
    </w:r>
    <w:r>
      <w:tab/>
    </w:r>
    <w:r>
      <w:tab/>
    </w:r>
    <w:r>
      <w:tab/>
    </w:r>
    <w:r>
      <w:tab/>
    </w:r>
    <w:r>
      <w:tab/>
    </w:r>
    <w:r>
      <w:tab/>
      <w:t xml:space="preserve">          </w:t>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5F9" w:rsidRDefault="005C25F9" w:rsidP="00FA6588">
      <w:pPr>
        <w:spacing w:after="0" w:line="240" w:lineRule="auto"/>
      </w:pPr>
      <w:r>
        <w:separator/>
      </w:r>
    </w:p>
  </w:footnote>
  <w:footnote w:type="continuationSeparator" w:id="0">
    <w:p w:rsidR="005C25F9" w:rsidRDefault="005C25F9" w:rsidP="00FA6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8E" w:rsidRDefault="00CA698E">
    <w:pPr>
      <w:pStyle w:val="afa"/>
      <w:jc w:val="center"/>
    </w:pPr>
  </w:p>
  <w:p w:rsidR="00CA698E" w:rsidRDefault="00CA698E">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8E" w:rsidRDefault="00CA698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F584D7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1133"/>
        </w:tabs>
        <w:ind w:left="1133"/>
      </w:pPr>
    </w:lvl>
    <w:lvl w:ilvl="1">
      <w:start w:val="1"/>
      <w:numFmt w:val="none"/>
      <w:suff w:val="nothing"/>
      <w:lvlText w:val=""/>
      <w:lvlJc w:val="left"/>
      <w:pPr>
        <w:tabs>
          <w:tab w:val="num" w:pos="1133"/>
        </w:tabs>
        <w:ind w:left="1133"/>
      </w:pPr>
    </w:lvl>
    <w:lvl w:ilvl="2">
      <w:start w:val="1"/>
      <w:numFmt w:val="none"/>
      <w:suff w:val="nothing"/>
      <w:lvlText w:val=""/>
      <w:lvlJc w:val="left"/>
      <w:pPr>
        <w:tabs>
          <w:tab w:val="num" w:pos="1133"/>
        </w:tabs>
        <w:ind w:left="1133"/>
      </w:pPr>
    </w:lvl>
    <w:lvl w:ilvl="3">
      <w:start w:val="1"/>
      <w:numFmt w:val="none"/>
      <w:suff w:val="nothing"/>
      <w:lvlText w:val=""/>
      <w:lvlJc w:val="left"/>
      <w:pPr>
        <w:tabs>
          <w:tab w:val="num" w:pos="1133"/>
        </w:tabs>
        <w:ind w:left="1133"/>
      </w:pPr>
    </w:lvl>
    <w:lvl w:ilvl="4">
      <w:start w:val="1"/>
      <w:numFmt w:val="none"/>
      <w:suff w:val="nothing"/>
      <w:lvlText w:val=""/>
      <w:lvlJc w:val="left"/>
      <w:pPr>
        <w:tabs>
          <w:tab w:val="num" w:pos="1133"/>
        </w:tabs>
        <w:ind w:left="1133"/>
      </w:pPr>
    </w:lvl>
    <w:lvl w:ilvl="5">
      <w:start w:val="1"/>
      <w:numFmt w:val="none"/>
      <w:suff w:val="nothing"/>
      <w:lvlText w:val=""/>
      <w:lvlJc w:val="left"/>
      <w:pPr>
        <w:tabs>
          <w:tab w:val="num" w:pos="1133"/>
        </w:tabs>
        <w:ind w:left="1133"/>
      </w:pPr>
    </w:lvl>
    <w:lvl w:ilvl="6">
      <w:start w:val="1"/>
      <w:numFmt w:val="none"/>
      <w:suff w:val="nothing"/>
      <w:lvlText w:val=""/>
      <w:lvlJc w:val="left"/>
      <w:pPr>
        <w:tabs>
          <w:tab w:val="num" w:pos="1133"/>
        </w:tabs>
        <w:ind w:left="1133"/>
      </w:pPr>
    </w:lvl>
    <w:lvl w:ilvl="7">
      <w:start w:val="1"/>
      <w:numFmt w:val="none"/>
      <w:suff w:val="nothing"/>
      <w:lvlText w:val=""/>
      <w:lvlJc w:val="left"/>
      <w:pPr>
        <w:tabs>
          <w:tab w:val="num" w:pos="1133"/>
        </w:tabs>
        <w:ind w:left="1133"/>
      </w:pPr>
    </w:lvl>
    <w:lvl w:ilvl="8">
      <w:start w:val="1"/>
      <w:numFmt w:val="none"/>
      <w:suff w:val="nothing"/>
      <w:lvlText w:val=""/>
      <w:lvlJc w:val="left"/>
      <w:pPr>
        <w:tabs>
          <w:tab w:val="num" w:pos="1133"/>
        </w:tabs>
        <w:ind w:left="1133"/>
      </w:pPr>
    </w:lvl>
  </w:abstractNum>
  <w:abstractNum w:abstractNumId="2">
    <w:nsid w:val="01B23C81"/>
    <w:multiLevelType w:val="hybridMultilevel"/>
    <w:tmpl w:val="F6E8D59C"/>
    <w:lvl w:ilvl="0" w:tplc="0419000F">
      <w:start w:val="1"/>
      <w:numFmt w:val="decimal"/>
      <w:lvlText w:val="%1."/>
      <w:lvlJc w:val="left"/>
      <w:pPr>
        <w:tabs>
          <w:tab w:val="num" w:pos="720"/>
        </w:tabs>
        <w:ind w:left="720" w:hanging="360"/>
      </w:pPr>
    </w:lvl>
    <w:lvl w:ilvl="1" w:tplc="6EBCB512">
      <w:start w:val="7"/>
      <w:numFmt w:val="upperRoman"/>
      <w:lvlText w:val="%2."/>
      <w:lvlJc w:val="left"/>
      <w:pPr>
        <w:tabs>
          <w:tab w:val="num" w:pos="180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EE3391"/>
    <w:multiLevelType w:val="hybridMultilevel"/>
    <w:tmpl w:val="E02A4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E66B8"/>
    <w:multiLevelType w:val="hybridMultilevel"/>
    <w:tmpl w:val="C9AE8C70"/>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CE1F1B"/>
    <w:multiLevelType w:val="hybridMultilevel"/>
    <w:tmpl w:val="2C367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E12B7D"/>
    <w:multiLevelType w:val="hybridMultilevel"/>
    <w:tmpl w:val="02E0B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44625"/>
    <w:multiLevelType w:val="multilevel"/>
    <w:tmpl w:val="69CC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056F75"/>
    <w:multiLevelType w:val="hybridMultilevel"/>
    <w:tmpl w:val="794CD0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0085736"/>
    <w:multiLevelType w:val="hybridMultilevel"/>
    <w:tmpl w:val="17543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3E4210"/>
    <w:multiLevelType w:val="multilevel"/>
    <w:tmpl w:val="E3D86A6A"/>
    <w:styleLink w:val="1"/>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F62530A"/>
    <w:multiLevelType w:val="hybridMultilevel"/>
    <w:tmpl w:val="C5AABD26"/>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3">
    <w:nsid w:val="450649C9"/>
    <w:multiLevelType w:val="hybridMultilevel"/>
    <w:tmpl w:val="5BAEA190"/>
    <w:lvl w:ilvl="0" w:tplc="598CD6C2">
      <w:start w:val="1"/>
      <w:numFmt w:val="decimal"/>
      <w:lvlText w:val="%1)"/>
      <w:lvlJc w:val="left"/>
      <w:pPr>
        <w:tabs>
          <w:tab w:val="num" w:pos="366"/>
        </w:tabs>
        <w:ind w:left="366" w:hanging="360"/>
      </w:pPr>
      <w:rPr>
        <w:rFonts w:hint="default"/>
      </w:rPr>
    </w:lvl>
    <w:lvl w:ilvl="1" w:tplc="04190019" w:tentative="1">
      <w:start w:val="1"/>
      <w:numFmt w:val="lowerLetter"/>
      <w:lvlText w:val="%2."/>
      <w:lvlJc w:val="left"/>
      <w:pPr>
        <w:tabs>
          <w:tab w:val="num" w:pos="1086"/>
        </w:tabs>
        <w:ind w:left="1086" w:hanging="360"/>
      </w:p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14">
    <w:nsid w:val="45D07E69"/>
    <w:multiLevelType w:val="hybridMultilevel"/>
    <w:tmpl w:val="B532F30E"/>
    <w:lvl w:ilvl="0" w:tplc="F2461ED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0E7180"/>
    <w:multiLevelType w:val="hybridMultilevel"/>
    <w:tmpl w:val="3D8C7E8E"/>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6">
    <w:nsid w:val="4F5A6E20"/>
    <w:multiLevelType w:val="hybridMultilevel"/>
    <w:tmpl w:val="0032D18C"/>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7">
    <w:nsid w:val="572B62B4"/>
    <w:multiLevelType w:val="hybridMultilevel"/>
    <w:tmpl w:val="65CA77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CBD75AC"/>
    <w:multiLevelType w:val="hybridMultilevel"/>
    <w:tmpl w:val="5EF8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485A7B"/>
    <w:multiLevelType w:val="hybridMultilevel"/>
    <w:tmpl w:val="EEF83630"/>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0">
    <w:nsid w:val="62B63736"/>
    <w:multiLevelType w:val="hybridMultilevel"/>
    <w:tmpl w:val="AC8C0DC6"/>
    <w:lvl w:ilvl="0" w:tplc="F2461ED8">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189719B"/>
    <w:multiLevelType w:val="hybridMultilevel"/>
    <w:tmpl w:val="1082D198"/>
    <w:lvl w:ilvl="0" w:tplc="44D876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82166D9"/>
    <w:multiLevelType w:val="hybridMultilevel"/>
    <w:tmpl w:val="DC9002FA"/>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3">
    <w:nsid w:val="78A408A6"/>
    <w:multiLevelType w:val="hybridMultilevel"/>
    <w:tmpl w:val="0124450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797F515A"/>
    <w:multiLevelType w:val="hybridMultilevel"/>
    <w:tmpl w:val="234C7012"/>
    <w:lvl w:ilvl="0" w:tplc="0419000F">
      <w:start w:val="1"/>
      <w:numFmt w:val="decimal"/>
      <w:lvlText w:val="%1."/>
      <w:lvlJc w:val="left"/>
      <w:pPr>
        <w:tabs>
          <w:tab w:val="num" w:pos="720"/>
        </w:tabs>
        <w:ind w:left="720" w:hanging="360"/>
      </w:pPr>
    </w:lvl>
    <w:lvl w:ilvl="1" w:tplc="12B640A2">
      <w:start w:val="1"/>
      <w:numFmt w:val="bullet"/>
      <w:lvlText w:val="-"/>
      <w:lvlJc w:val="left"/>
      <w:pPr>
        <w:tabs>
          <w:tab w:val="num" w:pos="1080"/>
        </w:tabs>
        <w:ind w:left="1083" w:hanging="3"/>
      </w:pPr>
      <w:rPr>
        <w:rFonts w:ascii="Symbol" w:hAnsi="Symbol"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807DA8"/>
    <w:multiLevelType w:val="hybridMultilevel"/>
    <w:tmpl w:val="D8E8E480"/>
    <w:lvl w:ilvl="0" w:tplc="F2461ED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6E715B"/>
    <w:multiLevelType w:val="hybridMultilevel"/>
    <w:tmpl w:val="1DFE0BF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9"/>
  </w:num>
  <w:num w:numId="3">
    <w:abstractNumId w:val="22"/>
  </w:num>
  <w:num w:numId="4">
    <w:abstractNumId w:val="12"/>
  </w:num>
  <w:num w:numId="5">
    <w:abstractNumId w:val="16"/>
  </w:num>
  <w:num w:numId="6">
    <w:abstractNumId w:val="15"/>
  </w:num>
  <w:num w:numId="7">
    <w:abstractNumId w:val="24"/>
  </w:num>
  <w:num w:numId="8">
    <w:abstractNumId w:val="2"/>
  </w:num>
  <w:num w:numId="9">
    <w:abstractNumId w:val="11"/>
  </w:num>
  <w:num w:numId="10">
    <w:abstractNumId w:val="2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9"/>
  </w:num>
  <w:num w:numId="15">
    <w:abstractNumId w:val="8"/>
  </w:num>
  <w:num w:numId="16">
    <w:abstractNumId w:val="14"/>
  </w:num>
  <w:num w:numId="17">
    <w:abstractNumId w:val="20"/>
  </w:num>
  <w:num w:numId="18">
    <w:abstractNumId w:val="4"/>
  </w:num>
  <w:num w:numId="19">
    <w:abstractNumId w:val="4"/>
    <w:lvlOverride w:ilvl="0">
      <w:startOverride w:val="1"/>
    </w:lvlOverride>
  </w:num>
  <w:num w:numId="20">
    <w:abstractNumId w:val="7"/>
  </w:num>
  <w:num w:numId="21">
    <w:abstractNumId w:val="21"/>
  </w:num>
  <w:num w:numId="22">
    <w:abstractNumId w:val="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10"/>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95"/>
    <w:rsid w:val="00003B1E"/>
    <w:rsid w:val="000305B9"/>
    <w:rsid w:val="0004579D"/>
    <w:rsid w:val="00052754"/>
    <w:rsid w:val="00052DB4"/>
    <w:rsid w:val="000637D2"/>
    <w:rsid w:val="000917A3"/>
    <w:rsid w:val="00091C05"/>
    <w:rsid w:val="000A23A9"/>
    <w:rsid w:val="000A637C"/>
    <w:rsid w:val="000B4A99"/>
    <w:rsid w:val="000C1C7E"/>
    <w:rsid w:val="000E454B"/>
    <w:rsid w:val="000E52FF"/>
    <w:rsid w:val="000F5FC1"/>
    <w:rsid w:val="0010592A"/>
    <w:rsid w:val="001064D2"/>
    <w:rsid w:val="001252E8"/>
    <w:rsid w:val="0013131C"/>
    <w:rsid w:val="001326CA"/>
    <w:rsid w:val="00141972"/>
    <w:rsid w:val="0014577D"/>
    <w:rsid w:val="00156378"/>
    <w:rsid w:val="00186B3E"/>
    <w:rsid w:val="001930D6"/>
    <w:rsid w:val="001A2A61"/>
    <w:rsid w:val="001A5A2A"/>
    <w:rsid w:val="001A616F"/>
    <w:rsid w:val="001A6463"/>
    <w:rsid w:val="001B59CE"/>
    <w:rsid w:val="001C03F0"/>
    <w:rsid w:val="001D06E1"/>
    <w:rsid w:val="001F131D"/>
    <w:rsid w:val="001F1A9E"/>
    <w:rsid w:val="001F41A7"/>
    <w:rsid w:val="0020364F"/>
    <w:rsid w:val="00204E69"/>
    <w:rsid w:val="002117E5"/>
    <w:rsid w:val="0021267D"/>
    <w:rsid w:val="00213546"/>
    <w:rsid w:val="002228F8"/>
    <w:rsid w:val="00224D68"/>
    <w:rsid w:val="0023573B"/>
    <w:rsid w:val="00245187"/>
    <w:rsid w:val="002452DD"/>
    <w:rsid w:val="002509F1"/>
    <w:rsid w:val="00263D78"/>
    <w:rsid w:val="00265A5C"/>
    <w:rsid w:val="00277D61"/>
    <w:rsid w:val="00292936"/>
    <w:rsid w:val="002A0606"/>
    <w:rsid w:val="002A14B2"/>
    <w:rsid w:val="002A68EB"/>
    <w:rsid w:val="002B13DF"/>
    <w:rsid w:val="002D3637"/>
    <w:rsid w:val="002E5D87"/>
    <w:rsid w:val="00303837"/>
    <w:rsid w:val="00303AEF"/>
    <w:rsid w:val="00311AFC"/>
    <w:rsid w:val="003135AD"/>
    <w:rsid w:val="003224D9"/>
    <w:rsid w:val="003259DB"/>
    <w:rsid w:val="00332B9F"/>
    <w:rsid w:val="00351DF7"/>
    <w:rsid w:val="00353A91"/>
    <w:rsid w:val="00355176"/>
    <w:rsid w:val="003708D8"/>
    <w:rsid w:val="00370D89"/>
    <w:rsid w:val="0037233D"/>
    <w:rsid w:val="00372F07"/>
    <w:rsid w:val="003A1FE1"/>
    <w:rsid w:val="003B2294"/>
    <w:rsid w:val="003B4C40"/>
    <w:rsid w:val="003C68C3"/>
    <w:rsid w:val="003D1F49"/>
    <w:rsid w:val="003F5ADA"/>
    <w:rsid w:val="00407BF7"/>
    <w:rsid w:val="00413346"/>
    <w:rsid w:val="00421A8D"/>
    <w:rsid w:val="00422B3B"/>
    <w:rsid w:val="004344A2"/>
    <w:rsid w:val="00443B8F"/>
    <w:rsid w:val="004451D4"/>
    <w:rsid w:val="00454EB5"/>
    <w:rsid w:val="004571A9"/>
    <w:rsid w:val="00462D37"/>
    <w:rsid w:val="00465CFF"/>
    <w:rsid w:val="004664A3"/>
    <w:rsid w:val="00472CC0"/>
    <w:rsid w:val="00491557"/>
    <w:rsid w:val="00492A00"/>
    <w:rsid w:val="004979A4"/>
    <w:rsid w:val="004C1115"/>
    <w:rsid w:val="004C11A4"/>
    <w:rsid w:val="004D600F"/>
    <w:rsid w:val="004E092B"/>
    <w:rsid w:val="004F2A49"/>
    <w:rsid w:val="004F3FCE"/>
    <w:rsid w:val="004F7132"/>
    <w:rsid w:val="00503156"/>
    <w:rsid w:val="005128C8"/>
    <w:rsid w:val="00517866"/>
    <w:rsid w:val="0052133E"/>
    <w:rsid w:val="00541CC2"/>
    <w:rsid w:val="00554120"/>
    <w:rsid w:val="005658F3"/>
    <w:rsid w:val="00566C1B"/>
    <w:rsid w:val="00567CE1"/>
    <w:rsid w:val="00570349"/>
    <w:rsid w:val="005729C6"/>
    <w:rsid w:val="00577161"/>
    <w:rsid w:val="005A3B5F"/>
    <w:rsid w:val="005C25F9"/>
    <w:rsid w:val="005D2482"/>
    <w:rsid w:val="005D5FCE"/>
    <w:rsid w:val="005E28D0"/>
    <w:rsid w:val="005F15AD"/>
    <w:rsid w:val="005F1A42"/>
    <w:rsid w:val="005F35B8"/>
    <w:rsid w:val="00600E8D"/>
    <w:rsid w:val="006022E3"/>
    <w:rsid w:val="00603149"/>
    <w:rsid w:val="00614864"/>
    <w:rsid w:val="0061596A"/>
    <w:rsid w:val="00626409"/>
    <w:rsid w:val="006320F4"/>
    <w:rsid w:val="00635453"/>
    <w:rsid w:val="00640144"/>
    <w:rsid w:val="00641C5E"/>
    <w:rsid w:val="00646676"/>
    <w:rsid w:val="00646E41"/>
    <w:rsid w:val="006555CC"/>
    <w:rsid w:val="006659FF"/>
    <w:rsid w:val="006858AA"/>
    <w:rsid w:val="00686DC4"/>
    <w:rsid w:val="00686F8A"/>
    <w:rsid w:val="006900E1"/>
    <w:rsid w:val="006A3C72"/>
    <w:rsid w:val="006A65C8"/>
    <w:rsid w:val="006B1525"/>
    <w:rsid w:val="006B3677"/>
    <w:rsid w:val="006C2F1E"/>
    <w:rsid w:val="006D4EF3"/>
    <w:rsid w:val="006E50B3"/>
    <w:rsid w:val="006E6EF3"/>
    <w:rsid w:val="006F188A"/>
    <w:rsid w:val="007210FC"/>
    <w:rsid w:val="007261A0"/>
    <w:rsid w:val="007305B0"/>
    <w:rsid w:val="00737166"/>
    <w:rsid w:val="00743863"/>
    <w:rsid w:val="00745DEF"/>
    <w:rsid w:val="00762B01"/>
    <w:rsid w:val="00764D96"/>
    <w:rsid w:val="00772F43"/>
    <w:rsid w:val="00774357"/>
    <w:rsid w:val="007751DA"/>
    <w:rsid w:val="00781843"/>
    <w:rsid w:val="00785DC3"/>
    <w:rsid w:val="00792FCA"/>
    <w:rsid w:val="007A6A90"/>
    <w:rsid w:val="007B0767"/>
    <w:rsid w:val="007C68BE"/>
    <w:rsid w:val="007D5A30"/>
    <w:rsid w:val="007D602F"/>
    <w:rsid w:val="007E6A23"/>
    <w:rsid w:val="007E79FF"/>
    <w:rsid w:val="007F0C0F"/>
    <w:rsid w:val="00802386"/>
    <w:rsid w:val="00814C12"/>
    <w:rsid w:val="00833BD0"/>
    <w:rsid w:val="00844CC7"/>
    <w:rsid w:val="0086263A"/>
    <w:rsid w:val="008840E7"/>
    <w:rsid w:val="00896BDF"/>
    <w:rsid w:val="008B0A13"/>
    <w:rsid w:val="008B3960"/>
    <w:rsid w:val="008B4B1C"/>
    <w:rsid w:val="008C4502"/>
    <w:rsid w:val="008F0863"/>
    <w:rsid w:val="008F0D57"/>
    <w:rsid w:val="008F4B1B"/>
    <w:rsid w:val="009019B0"/>
    <w:rsid w:val="0090737A"/>
    <w:rsid w:val="0091580B"/>
    <w:rsid w:val="00937C32"/>
    <w:rsid w:val="00941E66"/>
    <w:rsid w:val="00946BB8"/>
    <w:rsid w:val="00950BFB"/>
    <w:rsid w:val="00950CEF"/>
    <w:rsid w:val="009512F0"/>
    <w:rsid w:val="00951B04"/>
    <w:rsid w:val="00955213"/>
    <w:rsid w:val="00966DBA"/>
    <w:rsid w:val="00971B45"/>
    <w:rsid w:val="009746B9"/>
    <w:rsid w:val="00975963"/>
    <w:rsid w:val="00983EA8"/>
    <w:rsid w:val="009857F2"/>
    <w:rsid w:val="00986069"/>
    <w:rsid w:val="00991529"/>
    <w:rsid w:val="009A2FEE"/>
    <w:rsid w:val="009C61D3"/>
    <w:rsid w:val="009D068E"/>
    <w:rsid w:val="009D155E"/>
    <w:rsid w:val="00A0730C"/>
    <w:rsid w:val="00A17104"/>
    <w:rsid w:val="00A23DEF"/>
    <w:rsid w:val="00A25508"/>
    <w:rsid w:val="00A40D8A"/>
    <w:rsid w:val="00A42E64"/>
    <w:rsid w:val="00A4504E"/>
    <w:rsid w:val="00A4771F"/>
    <w:rsid w:val="00A477C2"/>
    <w:rsid w:val="00A65588"/>
    <w:rsid w:val="00A71195"/>
    <w:rsid w:val="00A74D1D"/>
    <w:rsid w:val="00A82184"/>
    <w:rsid w:val="00A8551B"/>
    <w:rsid w:val="00A90E38"/>
    <w:rsid w:val="00A93C1F"/>
    <w:rsid w:val="00AA1834"/>
    <w:rsid w:val="00AA5763"/>
    <w:rsid w:val="00AA75E9"/>
    <w:rsid w:val="00AB5F00"/>
    <w:rsid w:val="00AC2595"/>
    <w:rsid w:val="00AD7D6E"/>
    <w:rsid w:val="00AE6248"/>
    <w:rsid w:val="00AF184A"/>
    <w:rsid w:val="00AF26F3"/>
    <w:rsid w:val="00AF63A4"/>
    <w:rsid w:val="00B0074B"/>
    <w:rsid w:val="00B07B13"/>
    <w:rsid w:val="00B15F0F"/>
    <w:rsid w:val="00B27E02"/>
    <w:rsid w:val="00B367F6"/>
    <w:rsid w:val="00B47527"/>
    <w:rsid w:val="00B50C81"/>
    <w:rsid w:val="00B5338D"/>
    <w:rsid w:val="00B860AE"/>
    <w:rsid w:val="00B937D1"/>
    <w:rsid w:val="00B93D5F"/>
    <w:rsid w:val="00BB63F9"/>
    <w:rsid w:val="00BC5529"/>
    <w:rsid w:val="00BC7A1F"/>
    <w:rsid w:val="00BD2F1E"/>
    <w:rsid w:val="00BD53F6"/>
    <w:rsid w:val="00BF207E"/>
    <w:rsid w:val="00C02111"/>
    <w:rsid w:val="00C266B9"/>
    <w:rsid w:val="00C31B42"/>
    <w:rsid w:val="00C36FA1"/>
    <w:rsid w:val="00C44D5E"/>
    <w:rsid w:val="00C46576"/>
    <w:rsid w:val="00C65100"/>
    <w:rsid w:val="00C70785"/>
    <w:rsid w:val="00CA698E"/>
    <w:rsid w:val="00CA7863"/>
    <w:rsid w:val="00CC3985"/>
    <w:rsid w:val="00CC6727"/>
    <w:rsid w:val="00CD4580"/>
    <w:rsid w:val="00CD463A"/>
    <w:rsid w:val="00CD5512"/>
    <w:rsid w:val="00D07572"/>
    <w:rsid w:val="00D116DD"/>
    <w:rsid w:val="00D21BA9"/>
    <w:rsid w:val="00D43EB7"/>
    <w:rsid w:val="00D46CBE"/>
    <w:rsid w:val="00D75CFE"/>
    <w:rsid w:val="00D87E97"/>
    <w:rsid w:val="00D91E1C"/>
    <w:rsid w:val="00DC0634"/>
    <w:rsid w:val="00DD2748"/>
    <w:rsid w:val="00DD5264"/>
    <w:rsid w:val="00DE5E5F"/>
    <w:rsid w:val="00DE63C2"/>
    <w:rsid w:val="00DF485C"/>
    <w:rsid w:val="00E00992"/>
    <w:rsid w:val="00E17BDF"/>
    <w:rsid w:val="00E2168C"/>
    <w:rsid w:val="00E27488"/>
    <w:rsid w:val="00E41A3E"/>
    <w:rsid w:val="00E5360F"/>
    <w:rsid w:val="00E60956"/>
    <w:rsid w:val="00E63F1D"/>
    <w:rsid w:val="00E66F80"/>
    <w:rsid w:val="00E71AC2"/>
    <w:rsid w:val="00E978EA"/>
    <w:rsid w:val="00EA7125"/>
    <w:rsid w:val="00EB37AA"/>
    <w:rsid w:val="00EB4D5C"/>
    <w:rsid w:val="00EB5FDC"/>
    <w:rsid w:val="00EB7EF8"/>
    <w:rsid w:val="00EC15B3"/>
    <w:rsid w:val="00ED30FD"/>
    <w:rsid w:val="00ED6033"/>
    <w:rsid w:val="00ED6E95"/>
    <w:rsid w:val="00EE4FA2"/>
    <w:rsid w:val="00EF41AA"/>
    <w:rsid w:val="00F1660E"/>
    <w:rsid w:val="00F21442"/>
    <w:rsid w:val="00F43AFE"/>
    <w:rsid w:val="00F652B6"/>
    <w:rsid w:val="00F719FC"/>
    <w:rsid w:val="00F82CA3"/>
    <w:rsid w:val="00F87BEE"/>
    <w:rsid w:val="00F91827"/>
    <w:rsid w:val="00F94D25"/>
    <w:rsid w:val="00F9621A"/>
    <w:rsid w:val="00F96757"/>
    <w:rsid w:val="00FA6588"/>
    <w:rsid w:val="00FA7617"/>
    <w:rsid w:val="00FB1AED"/>
    <w:rsid w:val="00FB3AA8"/>
    <w:rsid w:val="00FB68CC"/>
    <w:rsid w:val="00FB71B9"/>
    <w:rsid w:val="00FC03F5"/>
    <w:rsid w:val="00FC2448"/>
    <w:rsid w:val="00FD0ADE"/>
    <w:rsid w:val="00FD1B3B"/>
    <w:rsid w:val="00FE2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381C89-610C-401F-B739-1D74663D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595"/>
    <w:rPr>
      <w:rFonts w:eastAsiaTheme="minorEastAsia"/>
    </w:rPr>
  </w:style>
  <w:style w:type="paragraph" w:styleId="11">
    <w:name w:val="heading 1"/>
    <w:basedOn w:val="a"/>
    <w:next w:val="a"/>
    <w:link w:val="12"/>
    <w:uiPriority w:val="99"/>
    <w:qFormat/>
    <w:rsid w:val="00AC259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AC259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nhideWhenUsed/>
    <w:qFormat/>
    <w:rsid w:val="00AC259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AC259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AC259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AC25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C259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C259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C259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rsid w:val="00AC2595"/>
    <w:rPr>
      <w:rFonts w:asciiTheme="majorHAnsi" w:eastAsiaTheme="majorEastAsia" w:hAnsiTheme="majorHAnsi" w:cstheme="majorBidi"/>
      <w:b/>
      <w:bCs/>
      <w:sz w:val="28"/>
      <w:szCs w:val="28"/>
    </w:rPr>
  </w:style>
  <w:style w:type="character" w:customStyle="1" w:styleId="20">
    <w:name w:val="Заголовок 2 Знак"/>
    <w:basedOn w:val="a0"/>
    <w:link w:val="2"/>
    <w:rsid w:val="00AC2595"/>
    <w:rPr>
      <w:rFonts w:asciiTheme="majorHAnsi" w:eastAsiaTheme="majorEastAsia" w:hAnsiTheme="majorHAnsi" w:cstheme="majorBidi"/>
      <w:b/>
      <w:bCs/>
      <w:sz w:val="26"/>
      <w:szCs w:val="26"/>
    </w:rPr>
  </w:style>
  <w:style w:type="character" w:customStyle="1" w:styleId="30">
    <w:name w:val="Заголовок 3 Знак"/>
    <w:basedOn w:val="a0"/>
    <w:link w:val="3"/>
    <w:rsid w:val="00AC259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AC2595"/>
    <w:rPr>
      <w:rFonts w:asciiTheme="majorHAnsi" w:eastAsiaTheme="majorEastAsia" w:hAnsiTheme="majorHAnsi" w:cstheme="majorBidi"/>
      <w:b/>
      <w:bCs/>
      <w:i/>
      <w:iCs/>
    </w:rPr>
  </w:style>
  <w:style w:type="character" w:customStyle="1" w:styleId="50">
    <w:name w:val="Заголовок 5 Знак"/>
    <w:basedOn w:val="a0"/>
    <w:link w:val="5"/>
    <w:uiPriority w:val="9"/>
    <w:rsid w:val="00AC259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AC259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C259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C259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C259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AC259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AC259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AC259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AC2595"/>
    <w:rPr>
      <w:rFonts w:asciiTheme="majorHAnsi" w:eastAsiaTheme="majorEastAsia" w:hAnsiTheme="majorHAnsi" w:cstheme="majorBidi"/>
      <w:i/>
      <w:iCs/>
      <w:spacing w:val="13"/>
      <w:sz w:val="24"/>
      <w:szCs w:val="24"/>
    </w:rPr>
  </w:style>
  <w:style w:type="character" w:styleId="a7">
    <w:name w:val="Strong"/>
    <w:uiPriority w:val="22"/>
    <w:qFormat/>
    <w:rsid w:val="00AC2595"/>
    <w:rPr>
      <w:b/>
      <w:bCs/>
    </w:rPr>
  </w:style>
  <w:style w:type="character" w:styleId="a8">
    <w:name w:val="Emphasis"/>
    <w:qFormat/>
    <w:rsid w:val="00AC2595"/>
    <w:rPr>
      <w:b/>
      <w:bCs/>
      <w:i/>
      <w:iCs/>
      <w:spacing w:val="10"/>
      <w:bdr w:val="none" w:sz="0" w:space="0" w:color="auto"/>
      <w:shd w:val="clear" w:color="auto" w:fill="auto"/>
    </w:rPr>
  </w:style>
  <w:style w:type="paragraph" w:styleId="a9">
    <w:name w:val="No Spacing"/>
    <w:basedOn w:val="a"/>
    <w:link w:val="aa"/>
    <w:uiPriority w:val="1"/>
    <w:qFormat/>
    <w:rsid w:val="00AC2595"/>
    <w:pPr>
      <w:spacing w:after="0" w:line="240" w:lineRule="auto"/>
    </w:pPr>
  </w:style>
  <w:style w:type="paragraph" w:styleId="ab">
    <w:name w:val="List Paragraph"/>
    <w:basedOn w:val="a"/>
    <w:link w:val="ac"/>
    <w:uiPriority w:val="99"/>
    <w:qFormat/>
    <w:rsid w:val="00AC2595"/>
    <w:pPr>
      <w:ind w:left="720"/>
      <w:contextualSpacing/>
    </w:pPr>
  </w:style>
  <w:style w:type="paragraph" w:styleId="21">
    <w:name w:val="Quote"/>
    <w:basedOn w:val="a"/>
    <w:next w:val="a"/>
    <w:link w:val="22"/>
    <w:uiPriority w:val="29"/>
    <w:qFormat/>
    <w:rsid w:val="00AC2595"/>
    <w:pPr>
      <w:spacing w:before="200" w:after="0"/>
      <w:ind w:left="360" w:right="360"/>
    </w:pPr>
    <w:rPr>
      <w:i/>
      <w:iCs/>
    </w:rPr>
  </w:style>
  <w:style w:type="character" w:customStyle="1" w:styleId="22">
    <w:name w:val="Цитата 2 Знак"/>
    <w:basedOn w:val="a0"/>
    <w:link w:val="21"/>
    <w:uiPriority w:val="29"/>
    <w:rsid w:val="00AC2595"/>
    <w:rPr>
      <w:rFonts w:eastAsiaTheme="minorEastAsia"/>
      <w:i/>
      <w:iCs/>
    </w:rPr>
  </w:style>
  <w:style w:type="paragraph" w:styleId="ad">
    <w:name w:val="Intense Quote"/>
    <w:basedOn w:val="a"/>
    <w:next w:val="a"/>
    <w:link w:val="ae"/>
    <w:uiPriority w:val="30"/>
    <w:qFormat/>
    <w:rsid w:val="00AC2595"/>
    <w:pPr>
      <w:pBdr>
        <w:bottom w:val="single" w:sz="4" w:space="1" w:color="auto"/>
      </w:pBdr>
      <w:spacing w:before="200" w:after="280"/>
      <w:ind w:left="1008" w:right="1152"/>
      <w:jc w:val="both"/>
    </w:pPr>
    <w:rPr>
      <w:b/>
      <w:bCs/>
      <w:i/>
      <w:iCs/>
    </w:rPr>
  </w:style>
  <w:style w:type="character" w:customStyle="1" w:styleId="ae">
    <w:name w:val="Выделенная цитата Знак"/>
    <w:basedOn w:val="a0"/>
    <w:link w:val="ad"/>
    <w:uiPriority w:val="30"/>
    <w:rsid w:val="00AC2595"/>
    <w:rPr>
      <w:rFonts w:eastAsiaTheme="minorEastAsia"/>
      <w:b/>
      <w:bCs/>
      <w:i/>
      <w:iCs/>
    </w:rPr>
  </w:style>
  <w:style w:type="character" w:styleId="af">
    <w:name w:val="Subtle Emphasis"/>
    <w:uiPriority w:val="19"/>
    <w:qFormat/>
    <w:rsid w:val="00AC2595"/>
    <w:rPr>
      <w:i/>
      <w:iCs/>
    </w:rPr>
  </w:style>
  <w:style w:type="character" w:styleId="af0">
    <w:name w:val="Intense Emphasis"/>
    <w:uiPriority w:val="21"/>
    <w:qFormat/>
    <w:rsid w:val="00AC2595"/>
    <w:rPr>
      <w:b/>
      <w:bCs/>
    </w:rPr>
  </w:style>
  <w:style w:type="character" w:styleId="af1">
    <w:name w:val="Subtle Reference"/>
    <w:uiPriority w:val="31"/>
    <w:qFormat/>
    <w:rsid w:val="00AC2595"/>
    <w:rPr>
      <w:smallCaps/>
    </w:rPr>
  </w:style>
  <w:style w:type="character" w:styleId="af2">
    <w:name w:val="Intense Reference"/>
    <w:uiPriority w:val="32"/>
    <w:qFormat/>
    <w:rsid w:val="00AC2595"/>
    <w:rPr>
      <w:smallCaps/>
      <w:spacing w:val="5"/>
      <w:u w:val="single"/>
    </w:rPr>
  </w:style>
  <w:style w:type="character" w:styleId="af3">
    <w:name w:val="Book Title"/>
    <w:uiPriority w:val="33"/>
    <w:qFormat/>
    <w:rsid w:val="00AC2595"/>
    <w:rPr>
      <w:i/>
      <w:iCs/>
      <w:smallCaps/>
      <w:spacing w:val="5"/>
    </w:rPr>
  </w:style>
  <w:style w:type="paragraph" w:styleId="af4">
    <w:name w:val="TOC Heading"/>
    <w:basedOn w:val="11"/>
    <w:next w:val="a"/>
    <w:uiPriority w:val="39"/>
    <w:semiHidden/>
    <w:unhideWhenUsed/>
    <w:qFormat/>
    <w:rsid w:val="00AC2595"/>
    <w:pPr>
      <w:outlineLvl w:val="9"/>
    </w:pPr>
    <w:rPr>
      <w:lang w:bidi="en-US"/>
    </w:rPr>
  </w:style>
  <w:style w:type="paragraph" w:styleId="af5">
    <w:name w:val="Balloon Text"/>
    <w:basedOn w:val="a"/>
    <w:link w:val="af6"/>
    <w:uiPriority w:val="99"/>
    <w:semiHidden/>
    <w:unhideWhenUsed/>
    <w:rsid w:val="00AC259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C2595"/>
    <w:rPr>
      <w:rFonts w:ascii="Tahoma" w:eastAsiaTheme="minorEastAsia" w:hAnsi="Tahoma" w:cs="Tahoma"/>
      <w:sz w:val="16"/>
      <w:szCs w:val="16"/>
    </w:rPr>
  </w:style>
  <w:style w:type="numbering" w:customStyle="1" w:styleId="13">
    <w:name w:val="Нет списка1"/>
    <w:next w:val="a2"/>
    <w:uiPriority w:val="99"/>
    <w:semiHidden/>
    <w:unhideWhenUsed/>
    <w:rsid w:val="00AC2595"/>
  </w:style>
  <w:style w:type="paragraph" w:styleId="af7">
    <w:name w:val="footer"/>
    <w:basedOn w:val="a"/>
    <w:link w:val="af8"/>
    <w:uiPriority w:val="99"/>
    <w:rsid w:val="00AC259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uiPriority w:val="99"/>
    <w:rsid w:val="00AC2595"/>
    <w:rPr>
      <w:rFonts w:ascii="Times New Roman" w:eastAsia="Times New Roman" w:hAnsi="Times New Roman" w:cs="Times New Roman"/>
      <w:sz w:val="20"/>
      <w:szCs w:val="20"/>
      <w:lang w:eastAsia="ru-RU"/>
    </w:rPr>
  </w:style>
  <w:style w:type="character" w:styleId="af9">
    <w:name w:val="page number"/>
    <w:basedOn w:val="a0"/>
    <w:rsid w:val="00AC2595"/>
  </w:style>
  <w:style w:type="paragraph" w:styleId="afa">
    <w:name w:val="header"/>
    <w:basedOn w:val="a"/>
    <w:link w:val="afb"/>
    <w:uiPriority w:val="99"/>
    <w:rsid w:val="00AC259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b">
    <w:name w:val="Верхний колонтитул Знак"/>
    <w:basedOn w:val="a0"/>
    <w:link w:val="afa"/>
    <w:uiPriority w:val="99"/>
    <w:rsid w:val="00AC2595"/>
    <w:rPr>
      <w:rFonts w:ascii="Times New Roman" w:eastAsia="Times New Roman" w:hAnsi="Times New Roman" w:cs="Times New Roman"/>
      <w:sz w:val="20"/>
      <w:szCs w:val="20"/>
      <w:lang w:eastAsia="ru-RU"/>
    </w:rPr>
  </w:style>
  <w:style w:type="paragraph" w:styleId="31">
    <w:name w:val="Body Text 3"/>
    <w:basedOn w:val="a"/>
    <w:link w:val="32"/>
    <w:rsid w:val="00AC259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C2595"/>
    <w:rPr>
      <w:rFonts w:ascii="Times New Roman" w:eastAsia="Times New Roman" w:hAnsi="Times New Roman" w:cs="Times New Roman"/>
      <w:sz w:val="16"/>
      <w:szCs w:val="16"/>
      <w:lang w:eastAsia="ru-RU"/>
    </w:rPr>
  </w:style>
  <w:style w:type="paragraph" w:customStyle="1" w:styleId="ConsTitle">
    <w:name w:val="ConsTitle"/>
    <w:rsid w:val="00AC2595"/>
    <w:pPr>
      <w:widowControl w:val="0"/>
      <w:spacing w:after="0" w:line="240" w:lineRule="auto"/>
    </w:pPr>
    <w:rPr>
      <w:rFonts w:ascii="Arial" w:eastAsia="Times New Roman" w:hAnsi="Arial" w:cs="Times New Roman"/>
      <w:b/>
      <w:snapToGrid w:val="0"/>
      <w:sz w:val="16"/>
      <w:szCs w:val="20"/>
      <w:lang w:eastAsia="ru-RU"/>
    </w:rPr>
  </w:style>
  <w:style w:type="paragraph" w:styleId="afc">
    <w:name w:val="Body Text Indent"/>
    <w:basedOn w:val="a"/>
    <w:link w:val="afd"/>
    <w:uiPriority w:val="99"/>
    <w:rsid w:val="00AC2595"/>
    <w:pPr>
      <w:spacing w:after="120" w:line="240" w:lineRule="auto"/>
      <w:ind w:left="283"/>
    </w:pPr>
    <w:rPr>
      <w:rFonts w:ascii="Times New Roman" w:eastAsia="Times New Roman" w:hAnsi="Times New Roman" w:cs="Times New Roman"/>
      <w:sz w:val="20"/>
      <w:szCs w:val="20"/>
      <w:lang w:eastAsia="ru-RU"/>
    </w:rPr>
  </w:style>
  <w:style w:type="character" w:customStyle="1" w:styleId="afd">
    <w:name w:val="Основной текст с отступом Знак"/>
    <w:basedOn w:val="a0"/>
    <w:link w:val="afc"/>
    <w:uiPriority w:val="99"/>
    <w:rsid w:val="00AC2595"/>
    <w:rPr>
      <w:rFonts w:ascii="Times New Roman" w:eastAsia="Times New Roman" w:hAnsi="Times New Roman" w:cs="Times New Roman"/>
      <w:sz w:val="20"/>
      <w:szCs w:val="20"/>
      <w:lang w:eastAsia="ru-RU"/>
    </w:rPr>
  </w:style>
  <w:style w:type="table" w:styleId="afe">
    <w:name w:val="Table Grid"/>
    <w:aliases w:val="OTR"/>
    <w:basedOn w:val="a1"/>
    <w:uiPriority w:val="39"/>
    <w:rsid w:val="00AC25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rsid w:val="00AC2595"/>
    <w:pPr>
      <w:tabs>
        <w:tab w:val="left" w:pos="480"/>
        <w:tab w:val="right" w:leader="dot" w:pos="9623"/>
      </w:tabs>
      <w:spacing w:after="0" w:line="240" w:lineRule="auto"/>
    </w:pPr>
    <w:rPr>
      <w:rFonts w:ascii="Times New Roman" w:eastAsia="Times New Roman" w:hAnsi="Times New Roman" w:cs="Times New Roman"/>
      <w:b/>
      <w:caps/>
      <w:noProof/>
      <w:lang w:val="en-US" w:eastAsia="ru-RU"/>
    </w:rPr>
  </w:style>
  <w:style w:type="paragraph" w:styleId="23">
    <w:name w:val="toc 2"/>
    <w:basedOn w:val="a"/>
    <w:next w:val="a"/>
    <w:autoRedefine/>
    <w:uiPriority w:val="39"/>
    <w:rsid w:val="00AC2595"/>
    <w:pPr>
      <w:spacing w:after="0" w:line="240" w:lineRule="auto"/>
      <w:ind w:left="200"/>
    </w:pPr>
    <w:rPr>
      <w:rFonts w:ascii="Times New Roman" w:eastAsia="Times New Roman" w:hAnsi="Times New Roman" w:cs="Times New Roman"/>
      <w:sz w:val="20"/>
      <w:szCs w:val="20"/>
      <w:lang w:eastAsia="ru-RU"/>
    </w:rPr>
  </w:style>
  <w:style w:type="character" w:styleId="aff">
    <w:name w:val="Hyperlink"/>
    <w:uiPriority w:val="99"/>
    <w:rsid w:val="00AC2595"/>
    <w:rPr>
      <w:color w:val="0000FF"/>
      <w:u w:val="single"/>
    </w:rPr>
  </w:style>
  <w:style w:type="numbering" w:customStyle="1" w:styleId="1">
    <w:name w:val="Текущий список1"/>
    <w:rsid w:val="00AC2595"/>
    <w:pPr>
      <w:numPr>
        <w:numId w:val="9"/>
      </w:numPr>
    </w:pPr>
  </w:style>
  <w:style w:type="paragraph" w:styleId="33">
    <w:name w:val="toc 3"/>
    <w:basedOn w:val="a"/>
    <w:next w:val="a"/>
    <w:autoRedefine/>
    <w:uiPriority w:val="39"/>
    <w:rsid w:val="00AC2595"/>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AC2595"/>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semiHidden/>
    <w:rsid w:val="00AC259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semiHidden/>
    <w:rsid w:val="00AC2595"/>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semiHidden/>
    <w:rsid w:val="00AC2595"/>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semiHidden/>
    <w:rsid w:val="00AC2595"/>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semiHidden/>
    <w:rsid w:val="00AC2595"/>
    <w:pPr>
      <w:spacing w:after="0" w:line="240" w:lineRule="auto"/>
      <w:ind w:left="1920"/>
    </w:pPr>
    <w:rPr>
      <w:rFonts w:ascii="Times New Roman" w:eastAsia="Times New Roman" w:hAnsi="Times New Roman" w:cs="Times New Roman"/>
      <w:sz w:val="24"/>
      <w:szCs w:val="24"/>
      <w:lang w:eastAsia="ru-RU"/>
    </w:rPr>
  </w:style>
  <w:style w:type="paragraph" w:styleId="aff0">
    <w:name w:val="Body Text"/>
    <w:basedOn w:val="a"/>
    <w:link w:val="aff1"/>
    <w:rsid w:val="00AC2595"/>
    <w:pPr>
      <w:spacing w:after="120" w:line="240" w:lineRule="auto"/>
    </w:pPr>
    <w:rPr>
      <w:rFonts w:ascii="Times New Roman" w:eastAsia="Times New Roman" w:hAnsi="Times New Roman" w:cs="Times New Roman"/>
      <w:sz w:val="20"/>
      <w:szCs w:val="20"/>
      <w:lang w:eastAsia="ru-RU"/>
    </w:rPr>
  </w:style>
  <w:style w:type="character" w:customStyle="1" w:styleId="aff1">
    <w:name w:val="Основной текст Знак"/>
    <w:basedOn w:val="a0"/>
    <w:link w:val="aff0"/>
    <w:rsid w:val="00AC2595"/>
    <w:rPr>
      <w:rFonts w:ascii="Times New Roman" w:eastAsia="Times New Roman" w:hAnsi="Times New Roman" w:cs="Times New Roman"/>
      <w:sz w:val="20"/>
      <w:szCs w:val="20"/>
      <w:lang w:eastAsia="ru-RU"/>
    </w:rPr>
  </w:style>
  <w:style w:type="paragraph" w:styleId="24">
    <w:name w:val="Body Text Indent 2"/>
    <w:basedOn w:val="a"/>
    <w:link w:val="25"/>
    <w:uiPriority w:val="99"/>
    <w:rsid w:val="00AC2595"/>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AC2595"/>
    <w:rPr>
      <w:rFonts w:ascii="Times New Roman" w:eastAsia="Times New Roman" w:hAnsi="Times New Roman" w:cs="Times New Roman"/>
      <w:sz w:val="20"/>
      <w:szCs w:val="20"/>
      <w:lang w:eastAsia="ru-RU"/>
    </w:rPr>
  </w:style>
  <w:style w:type="paragraph" w:customStyle="1" w:styleId="210">
    <w:name w:val="Основной текст 21"/>
    <w:basedOn w:val="a"/>
    <w:rsid w:val="00AC2595"/>
    <w:pPr>
      <w:spacing w:after="0" w:line="240" w:lineRule="auto"/>
      <w:jc w:val="both"/>
    </w:pPr>
    <w:rPr>
      <w:rFonts w:ascii="Times New Roman" w:eastAsia="Times New Roman" w:hAnsi="Times New Roman" w:cs="Times New Roman"/>
      <w:sz w:val="24"/>
      <w:szCs w:val="20"/>
      <w:lang w:eastAsia="ru-RU"/>
    </w:rPr>
  </w:style>
  <w:style w:type="paragraph" w:styleId="26">
    <w:name w:val="Body Text 2"/>
    <w:basedOn w:val="a"/>
    <w:link w:val="27"/>
    <w:rsid w:val="00AC2595"/>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AC2595"/>
    <w:rPr>
      <w:rFonts w:ascii="Times New Roman" w:eastAsia="Times New Roman" w:hAnsi="Times New Roman" w:cs="Times New Roman"/>
      <w:sz w:val="24"/>
      <w:szCs w:val="24"/>
      <w:lang w:eastAsia="ru-RU"/>
    </w:rPr>
  </w:style>
  <w:style w:type="paragraph" w:styleId="34">
    <w:name w:val="Body Text Indent 3"/>
    <w:basedOn w:val="a"/>
    <w:link w:val="35"/>
    <w:uiPriority w:val="99"/>
    <w:rsid w:val="00AC259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AC2595"/>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AC2595"/>
    <w:pPr>
      <w:spacing w:after="0" w:line="240" w:lineRule="auto"/>
      <w:ind w:firstLine="567"/>
      <w:jc w:val="both"/>
    </w:pPr>
    <w:rPr>
      <w:rFonts w:ascii="Times New Roman" w:eastAsia="Times New Roman" w:hAnsi="Times New Roman" w:cs="Times New Roman"/>
      <w:sz w:val="28"/>
      <w:szCs w:val="20"/>
      <w:lang w:eastAsia="ru-RU"/>
    </w:rPr>
  </w:style>
  <w:style w:type="paragraph" w:styleId="aff2">
    <w:name w:val="Plain Text"/>
    <w:basedOn w:val="a"/>
    <w:link w:val="aff3"/>
    <w:rsid w:val="00AC2595"/>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basedOn w:val="a0"/>
    <w:link w:val="aff2"/>
    <w:rsid w:val="00AC2595"/>
    <w:rPr>
      <w:rFonts w:ascii="Courier New" w:eastAsia="Times New Roman" w:hAnsi="Courier New" w:cs="Times New Roman"/>
      <w:sz w:val="20"/>
      <w:szCs w:val="20"/>
      <w:lang w:eastAsia="ru-RU"/>
    </w:rPr>
  </w:style>
  <w:style w:type="character" w:styleId="aff4">
    <w:name w:val="FollowedHyperlink"/>
    <w:rsid w:val="00AC2595"/>
    <w:rPr>
      <w:color w:val="800080"/>
      <w:u w:val="single"/>
    </w:rPr>
  </w:style>
  <w:style w:type="paragraph" w:customStyle="1" w:styleId="font5">
    <w:name w:val="font5"/>
    <w:basedOn w:val="a"/>
    <w:rsid w:val="00AC259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rsid w:val="00AC259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
    <w:name w:val="xl26"/>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2">
    <w:name w:val="xl32"/>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
    <w:name w:val="xl34"/>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6">
    <w:name w:val="xl36"/>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7">
    <w:name w:val="xl37"/>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8">
    <w:name w:val="xl38"/>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1">
    <w:name w:val="xl41"/>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42">
    <w:name w:val="xl42"/>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
    <w:name w:val="xl44"/>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
    <w:rsid w:val="00AC25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lang w:eastAsia="ru-RU"/>
    </w:rPr>
  </w:style>
  <w:style w:type="paragraph" w:customStyle="1" w:styleId="xl48">
    <w:name w:val="xl48"/>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9">
    <w:name w:val="xl49"/>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50">
    <w:name w:val="xl50"/>
    <w:basedOn w:val="a"/>
    <w:rsid w:val="00AC25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
    <w:rsid w:val="00AC259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2">
    <w:name w:val="xl52"/>
    <w:basedOn w:val="a"/>
    <w:rsid w:val="00AC259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3">
    <w:name w:val="xl53"/>
    <w:basedOn w:val="a"/>
    <w:rsid w:val="00AC259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4">
    <w:name w:val="xl54"/>
    <w:basedOn w:val="a"/>
    <w:rsid w:val="00AC259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7">
    <w:name w:val="xl57"/>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8">
    <w:name w:val="xl58"/>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rsid w:val="00AC2595"/>
    <w:pPr>
      <w:pBdr>
        <w:left w:val="single" w:sz="4" w:space="0" w:color="auto"/>
        <w:bottom w:val="single" w:sz="4" w:space="0" w:color="auto"/>
        <w:right w:val="single" w:sz="4" w:space="0" w:color="auto"/>
      </w:pBdr>
      <w:shd w:val="clear" w:color="auto" w:fill="00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
    <w:rsid w:val="00AC2595"/>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2">
    <w:name w:val="xl62"/>
    <w:basedOn w:val="a"/>
    <w:rsid w:val="00AC2595"/>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3">
    <w:name w:val="xl63"/>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4">
    <w:name w:val="xl64"/>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6">
    <w:name w:val="xl66"/>
    <w:basedOn w:val="a"/>
    <w:rsid w:val="00AC25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C259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AC259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rsid w:val="00AC25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AC25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259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AC2595"/>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C2595"/>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AC2595"/>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AC25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AC259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AC25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AC259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AC259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AC25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AC25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AC259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AC259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AC259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259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C259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AC25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AC2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4">
    <w:name w:val="xl94"/>
    <w:basedOn w:val="a"/>
    <w:rsid w:val="00AC2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5">
    <w:name w:val="xl95"/>
    <w:basedOn w:val="a"/>
    <w:rsid w:val="00AC2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6">
    <w:name w:val="xl96"/>
    <w:basedOn w:val="a"/>
    <w:rsid w:val="00AC2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7">
    <w:name w:val="xl97"/>
    <w:basedOn w:val="a"/>
    <w:rsid w:val="00AC25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8">
    <w:name w:val="xl98"/>
    <w:basedOn w:val="a"/>
    <w:rsid w:val="00AC25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9">
    <w:name w:val="xl99"/>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0">
    <w:name w:val="xl100"/>
    <w:basedOn w:val="a"/>
    <w:rsid w:val="00AC259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AC259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C259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AC259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AC259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AC259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C2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AC2595"/>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AC2595"/>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AC2595"/>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15">
    <w:name w:val="заголовок 1"/>
    <w:basedOn w:val="a"/>
    <w:next w:val="a"/>
    <w:rsid w:val="00AC2595"/>
    <w:pPr>
      <w:keepNext/>
      <w:autoSpaceDE w:val="0"/>
      <w:autoSpaceDN w:val="0"/>
      <w:spacing w:after="0" w:line="240" w:lineRule="auto"/>
      <w:jc w:val="center"/>
      <w:outlineLvl w:val="0"/>
    </w:pPr>
    <w:rPr>
      <w:rFonts w:ascii="Times New Roman" w:eastAsia="Times New Roman" w:hAnsi="Times New Roman" w:cs="Times New Roman"/>
      <w:i/>
      <w:iCs/>
      <w:sz w:val="28"/>
      <w:szCs w:val="28"/>
      <w:lang w:eastAsia="ru-RU"/>
    </w:rPr>
  </w:style>
  <w:style w:type="paragraph" w:customStyle="1" w:styleId="aff5">
    <w:name w:val="Внутренний адрес"/>
    <w:basedOn w:val="a"/>
    <w:rsid w:val="00AC2595"/>
    <w:pPr>
      <w:autoSpaceDE w:val="0"/>
      <w:autoSpaceDN w:val="0"/>
      <w:spacing w:after="0" w:line="240" w:lineRule="auto"/>
    </w:pPr>
    <w:rPr>
      <w:rFonts w:ascii="Times New Roman" w:eastAsia="Times New Roman" w:hAnsi="Times New Roman" w:cs="Times New Roman"/>
      <w:sz w:val="20"/>
      <w:szCs w:val="24"/>
      <w:lang w:eastAsia="ru-RU"/>
    </w:rPr>
  </w:style>
  <w:style w:type="paragraph" w:customStyle="1" w:styleId="ConsNormal">
    <w:name w:val="ConsNormal"/>
    <w:uiPriority w:val="99"/>
    <w:rsid w:val="00AC25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Нормальный"/>
    <w:rsid w:val="00AC2595"/>
    <w:pPr>
      <w:spacing w:after="0" w:line="240" w:lineRule="auto"/>
    </w:pPr>
    <w:rPr>
      <w:rFonts w:ascii="Times New Roman" w:eastAsia="Times New Roman" w:hAnsi="Times New Roman" w:cs="Times New Roman"/>
      <w:snapToGrid w:val="0"/>
      <w:sz w:val="24"/>
      <w:szCs w:val="20"/>
      <w:lang w:eastAsia="ru-RU"/>
    </w:rPr>
  </w:style>
  <w:style w:type="paragraph" w:customStyle="1" w:styleId="16">
    <w:name w:val="1"/>
    <w:basedOn w:val="a"/>
    <w:rsid w:val="00AC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uiPriority w:val="99"/>
    <w:rsid w:val="00AC2595"/>
    <w:pPr>
      <w:spacing w:after="0" w:line="240" w:lineRule="auto"/>
    </w:pPr>
    <w:rPr>
      <w:rFonts w:ascii="Verdana" w:eastAsia="Times New Roman" w:hAnsi="Verdana" w:cs="Verdana"/>
      <w:sz w:val="20"/>
      <w:szCs w:val="20"/>
      <w:lang w:val="en-US"/>
    </w:rPr>
  </w:style>
  <w:style w:type="paragraph" w:customStyle="1" w:styleId="42">
    <w:name w:val="4"/>
    <w:basedOn w:val="a"/>
    <w:link w:val="43"/>
    <w:autoRedefine/>
    <w:uiPriority w:val="99"/>
    <w:rsid w:val="00AC259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3">
    <w:name w:val="4 Знак"/>
    <w:link w:val="42"/>
    <w:uiPriority w:val="99"/>
    <w:rsid w:val="00AC2595"/>
    <w:rPr>
      <w:rFonts w:ascii="Times New Roman" w:eastAsia="Times New Roman" w:hAnsi="Times New Roman" w:cs="Times New Roman"/>
      <w:sz w:val="24"/>
      <w:szCs w:val="24"/>
      <w:lang w:eastAsia="ru-RU"/>
    </w:rPr>
  </w:style>
  <w:style w:type="paragraph" w:styleId="aff7">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aff8"/>
    <w:qFormat/>
    <w:rsid w:val="00AC2595"/>
    <w:pPr>
      <w:spacing w:after="0" w:line="240" w:lineRule="auto"/>
    </w:pPr>
    <w:rPr>
      <w:rFonts w:ascii="Times New Roman" w:eastAsia="Times New Roman" w:hAnsi="Times New Roman" w:cs="Times New Roman"/>
      <w:b/>
      <w:bCs/>
      <w:sz w:val="20"/>
      <w:szCs w:val="20"/>
      <w:lang w:eastAsia="ru-RU"/>
    </w:rPr>
  </w:style>
  <w:style w:type="paragraph" w:styleId="aff9">
    <w:name w:val="Document Map"/>
    <w:basedOn w:val="a"/>
    <w:link w:val="affa"/>
    <w:semiHidden/>
    <w:rsid w:val="00AC2595"/>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0"/>
    <w:link w:val="aff9"/>
    <w:semiHidden/>
    <w:rsid w:val="00AC2595"/>
    <w:rPr>
      <w:rFonts w:ascii="Tahoma" w:eastAsia="Times New Roman" w:hAnsi="Tahoma" w:cs="Tahoma"/>
      <w:sz w:val="20"/>
      <w:szCs w:val="20"/>
      <w:shd w:val="clear" w:color="auto" w:fill="000080"/>
      <w:lang w:eastAsia="ru-RU"/>
    </w:rPr>
  </w:style>
  <w:style w:type="paragraph" w:customStyle="1" w:styleId="Style3">
    <w:name w:val="Style3"/>
    <w:basedOn w:val="a"/>
    <w:rsid w:val="00AC2595"/>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17">
    <w:name w:val="1Основной текст"/>
    <w:basedOn w:val="a"/>
    <w:rsid w:val="00AC2595"/>
    <w:pPr>
      <w:tabs>
        <w:tab w:val="left" w:pos="480"/>
      </w:tabs>
      <w:spacing w:after="0" w:line="360" w:lineRule="auto"/>
      <w:ind w:firstLine="720"/>
      <w:jc w:val="both"/>
    </w:pPr>
    <w:rPr>
      <w:rFonts w:ascii="Arial" w:eastAsia="Times New Roman" w:hAnsi="Arial" w:cs="Arial"/>
      <w:bCs/>
      <w:sz w:val="24"/>
      <w:szCs w:val="24"/>
      <w:lang w:eastAsia="ru-RU"/>
    </w:rPr>
  </w:style>
  <w:style w:type="paragraph" w:customStyle="1" w:styleId="affb">
    <w:name w:val="Знак"/>
    <w:basedOn w:val="a"/>
    <w:uiPriority w:val="99"/>
    <w:rsid w:val="00AC2595"/>
    <w:pPr>
      <w:spacing w:after="0" w:line="240" w:lineRule="auto"/>
    </w:pPr>
    <w:rPr>
      <w:rFonts w:ascii="Verdana" w:eastAsia="Times New Roman" w:hAnsi="Verdana" w:cs="Verdana"/>
      <w:sz w:val="20"/>
      <w:szCs w:val="20"/>
      <w:lang w:val="en-US"/>
    </w:rPr>
  </w:style>
  <w:style w:type="paragraph" w:customStyle="1" w:styleId="310">
    <w:name w:val="Основной текст с отступом 31"/>
    <w:basedOn w:val="a"/>
    <w:rsid w:val="00AC259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0">
    <w:name w:val="Основной текст 22"/>
    <w:basedOn w:val="a"/>
    <w:rsid w:val="00AC259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a"/>
    <w:rsid w:val="00AC2595"/>
    <w:pPr>
      <w:spacing w:after="0" w:line="240" w:lineRule="auto"/>
      <w:ind w:firstLine="540"/>
      <w:jc w:val="both"/>
    </w:pPr>
    <w:rPr>
      <w:rFonts w:ascii="Times New Roman" w:eastAsia="Times New Roman" w:hAnsi="Times New Roman" w:cs="Times New Roman"/>
      <w:sz w:val="24"/>
      <w:szCs w:val="20"/>
      <w:lang w:eastAsia="ru-RU"/>
    </w:rPr>
  </w:style>
  <w:style w:type="paragraph" w:customStyle="1" w:styleId="ConsPlusNormal">
    <w:name w:val="ConsPlusNormal"/>
    <w:rsid w:val="00AC2595"/>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ffc">
    <w:name w:val="Normal (Web)"/>
    <w:basedOn w:val="a"/>
    <w:uiPriority w:val="99"/>
    <w:rsid w:val="00AC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List"/>
    <w:basedOn w:val="aff0"/>
    <w:rsid w:val="00AC2595"/>
    <w:pPr>
      <w:suppressAutoHyphens/>
      <w:spacing w:line="276" w:lineRule="auto"/>
    </w:pPr>
    <w:rPr>
      <w:rFonts w:ascii="Calibri" w:eastAsia="Calibri" w:hAnsi="Calibri" w:cs="Mangal"/>
      <w:kern w:val="1"/>
      <w:sz w:val="22"/>
      <w:szCs w:val="22"/>
      <w:lang w:eastAsia="ar-SA"/>
    </w:rPr>
  </w:style>
  <w:style w:type="paragraph" w:customStyle="1" w:styleId="affe">
    <w:name w:val="Абзац"/>
    <w:basedOn w:val="a"/>
    <w:link w:val="afff"/>
    <w:qFormat/>
    <w:rsid w:val="00AC2595"/>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rsid w:val="00AC2595"/>
    <w:rPr>
      <w:rFonts w:ascii="Times New Roman" w:eastAsia="Times New Roman" w:hAnsi="Times New Roman" w:cs="Times New Roman"/>
      <w:sz w:val="24"/>
      <w:szCs w:val="24"/>
    </w:rPr>
  </w:style>
  <w:style w:type="character" w:customStyle="1" w:styleId="aff8">
    <w:name w:val="Название объекта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7"/>
    <w:locked/>
    <w:rsid w:val="00AC2595"/>
    <w:rPr>
      <w:rFonts w:ascii="Times New Roman" w:eastAsia="Times New Roman" w:hAnsi="Times New Roman" w:cs="Times New Roman"/>
      <w:b/>
      <w:bCs/>
      <w:sz w:val="20"/>
      <w:szCs w:val="20"/>
      <w:lang w:eastAsia="ru-RU"/>
    </w:rPr>
  </w:style>
  <w:style w:type="character" w:customStyle="1" w:styleId="ac">
    <w:name w:val="Абзац списка Знак"/>
    <w:link w:val="ab"/>
    <w:uiPriority w:val="99"/>
    <w:locked/>
    <w:rsid w:val="00AC2595"/>
    <w:rPr>
      <w:rFonts w:eastAsiaTheme="minorEastAsia"/>
    </w:rPr>
  </w:style>
  <w:style w:type="paragraph" w:customStyle="1" w:styleId="ConsPlusTitle">
    <w:name w:val="ConsPlusTitle"/>
    <w:uiPriority w:val="99"/>
    <w:rsid w:val="00AC25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28">
    <w:name w:val="Нет списка2"/>
    <w:next w:val="a2"/>
    <w:uiPriority w:val="99"/>
    <w:semiHidden/>
    <w:unhideWhenUsed/>
    <w:rsid w:val="00AC2595"/>
  </w:style>
  <w:style w:type="numbering" w:customStyle="1" w:styleId="110">
    <w:name w:val="Нет списка11"/>
    <w:next w:val="a2"/>
    <w:uiPriority w:val="99"/>
    <w:semiHidden/>
    <w:unhideWhenUsed/>
    <w:rsid w:val="00AC2595"/>
  </w:style>
  <w:style w:type="paragraph" w:customStyle="1" w:styleId="Standard">
    <w:name w:val="Standard"/>
    <w:uiPriority w:val="99"/>
    <w:rsid w:val="00AC2595"/>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paragraph" w:customStyle="1" w:styleId="ConsPlusNonformat">
    <w:name w:val="ConsPlusNonformat"/>
    <w:rsid w:val="00AC2595"/>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8">
    <w:name w:val="Сетка таблицы1"/>
    <w:basedOn w:val="a1"/>
    <w:next w:val="afe"/>
    <w:uiPriority w:val="99"/>
    <w:rsid w:val="00AC25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4">
    <w:name w:val="Char Char Знак Знак Char Char Знак Знак Char Char Знак Знак Char Char Знак Знак Char Char Знак Знак Char Char Знак Знак Char Char4"/>
    <w:basedOn w:val="a"/>
    <w:uiPriority w:val="99"/>
    <w:rsid w:val="00AC2595"/>
    <w:pPr>
      <w:spacing w:after="0" w:line="240" w:lineRule="auto"/>
    </w:pPr>
    <w:rPr>
      <w:rFonts w:ascii="Verdana" w:eastAsia="Times New Roman" w:hAnsi="Verdana" w:cs="Verdana"/>
      <w:sz w:val="20"/>
      <w:szCs w:val="20"/>
      <w:lang w:val="en-US"/>
    </w:rPr>
  </w:style>
  <w:style w:type="table" w:customStyle="1" w:styleId="111">
    <w:name w:val="Сетка таблицы11"/>
    <w:uiPriority w:val="99"/>
    <w:rsid w:val="00AC259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3">
    <w:name w:val="Char Char Знак Знак Char Char Знак Знак Char Char Знак Знак Char Char Знак Знак Char Char Знак Знак Char Char Знак Знак Char Char3"/>
    <w:basedOn w:val="a"/>
    <w:uiPriority w:val="99"/>
    <w:rsid w:val="00AC2595"/>
    <w:pPr>
      <w:spacing w:after="0" w:line="240" w:lineRule="auto"/>
    </w:pPr>
    <w:rPr>
      <w:rFonts w:ascii="Verdana" w:eastAsia="Times New Roman" w:hAnsi="Verdana" w:cs="Verdana"/>
      <w:sz w:val="20"/>
      <w:szCs w:val="20"/>
      <w:lang w:val="en-US"/>
    </w:rPr>
  </w:style>
  <w:style w:type="paragraph" w:customStyle="1" w:styleId="CharCharCharCharCharCharCharCharCharCharCharCharCharChar2">
    <w:name w:val="Char Char Знак Знак Char Char Знак Знак Char Char Знак Знак Char Char Знак Знак Char Char Знак Знак Char Char Знак Знак Char Char2"/>
    <w:basedOn w:val="a"/>
    <w:uiPriority w:val="99"/>
    <w:rsid w:val="00AC2595"/>
    <w:pPr>
      <w:spacing w:after="0" w:line="240" w:lineRule="auto"/>
    </w:pPr>
    <w:rPr>
      <w:rFonts w:ascii="Verdana" w:eastAsia="Times New Roman" w:hAnsi="Verdana" w:cs="Verdana"/>
      <w:sz w:val="20"/>
      <w:szCs w:val="20"/>
      <w:lang w:val="en-US"/>
    </w:rPr>
  </w:style>
  <w:style w:type="paragraph" w:customStyle="1" w:styleId="CharCharCharCharCharCharCharCharCharCharCharCharCharChar1">
    <w:name w:val="Char Char Знак Знак Char Char Знак Знак Char Char Знак Знак Char Char Знак Знак Char Char Знак Знак Char Char Знак Знак Char Char1"/>
    <w:basedOn w:val="a"/>
    <w:uiPriority w:val="99"/>
    <w:rsid w:val="00AC2595"/>
    <w:pPr>
      <w:spacing w:after="0" w:line="240" w:lineRule="auto"/>
    </w:pPr>
    <w:rPr>
      <w:rFonts w:ascii="Verdana" w:eastAsia="Times New Roman" w:hAnsi="Verdana" w:cs="Verdana"/>
      <w:sz w:val="20"/>
      <w:szCs w:val="20"/>
      <w:lang w:val="en-US"/>
    </w:rPr>
  </w:style>
  <w:style w:type="paragraph" w:customStyle="1" w:styleId="ConsNonformat">
    <w:name w:val="ConsNonformat"/>
    <w:uiPriority w:val="99"/>
    <w:rsid w:val="00AC25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C2595"/>
    <w:rPr>
      <w:color w:val="auto"/>
    </w:rPr>
  </w:style>
  <w:style w:type="table" w:customStyle="1" w:styleId="1110">
    <w:name w:val="Сетка таблицы111"/>
    <w:uiPriority w:val="99"/>
    <w:rsid w:val="00AC259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C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C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абличный_нумерованный_10"/>
    <w:basedOn w:val="a"/>
    <w:qFormat/>
    <w:rsid w:val="000637D2"/>
    <w:pPr>
      <w:numPr>
        <w:numId w:val="18"/>
      </w:numPr>
      <w:spacing w:after="0" w:line="240" w:lineRule="auto"/>
    </w:pPr>
    <w:rPr>
      <w:rFonts w:ascii="Times New Roman" w:eastAsia="Times New Roman" w:hAnsi="Times New Roman" w:cs="Times New Roman"/>
      <w:sz w:val="20"/>
      <w:szCs w:val="24"/>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0637D2"/>
    <w:rPr>
      <w:b/>
      <w:bCs/>
      <w:sz w:val="22"/>
    </w:rPr>
  </w:style>
  <w:style w:type="paragraph" w:customStyle="1" w:styleId="Default">
    <w:name w:val="Default"/>
    <w:rsid w:val="00A90E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
    <w:name w:val="заголовок 5"/>
    <w:basedOn w:val="a"/>
    <w:next w:val="a"/>
    <w:rsid w:val="007A6A90"/>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afff1">
    <w:name w:val="Нормальный (таблица)"/>
    <w:basedOn w:val="a"/>
    <w:next w:val="a"/>
    <w:uiPriority w:val="99"/>
    <w:rsid w:val="005771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Прижатый влево"/>
    <w:basedOn w:val="a"/>
    <w:next w:val="a"/>
    <w:uiPriority w:val="99"/>
    <w:rsid w:val="0057716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uiPriority w:val="99"/>
    <w:rsid w:val="006E6EF3"/>
    <w:rPr>
      <w:rFonts w:ascii="Times New Roman" w:hAnsi="Times New Roman" w:cs="Times New Roman"/>
      <w:b/>
      <w:bCs/>
      <w:sz w:val="24"/>
      <w:szCs w:val="24"/>
    </w:rPr>
  </w:style>
  <w:style w:type="paragraph" w:customStyle="1" w:styleId="2a">
    <w:name w:val="Абзац списка2"/>
    <w:basedOn w:val="a"/>
    <w:rsid w:val="003C68C3"/>
    <w:pPr>
      <w:spacing w:after="0" w:line="240" w:lineRule="auto"/>
      <w:ind w:left="720"/>
      <w:contextualSpacing/>
    </w:pPr>
    <w:rPr>
      <w:rFonts w:ascii="Times New Roman" w:eastAsia="Batang" w:hAnsi="Times New Roman" w:cs="Times New Roman"/>
      <w:sz w:val="20"/>
      <w:szCs w:val="20"/>
      <w:lang w:eastAsia="ru-RU"/>
    </w:rPr>
  </w:style>
  <w:style w:type="character" w:customStyle="1" w:styleId="aa">
    <w:name w:val="Без интервала Знак"/>
    <w:link w:val="a9"/>
    <w:uiPriority w:val="1"/>
    <w:rsid w:val="000A23A9"/>
    <w:rPr>
      <w:rFonts w:eastAsiaTheme="minorEastAsia"/>
    </w:rPr>
  </w:style>
  <w:style w:type="paragraph" w:customStyle="1" w:styleId="ConsPlusCell">
    <w:name w:val="ConsPlusCell"/>
    <w:rsid w:val="007261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3">
    <w:name w:val="Цветовое выделение"/>
    <w:uiPriority w:val="99"/>
    <w:rsid w:val="007261A0"/>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140">
      <w:bodyDiv w:val="1"/>
      <w:marLeft w:val="0"/>
      <w:marRight w:val="0"/>
      <w:marTop w:val="0"/>
      <w:marBottom w:val="0"/>
      <w:divBdr>
        <w:top w:val="none" w:sz="0" w:space="0" w:color="auto"/>
        <w:left w:val="none" w:sz="0" w:space="0" w:color="auto"/>
        <w:bottom w:val="none" w:sz="0" w:space="0" w:color="auto"/>
        <w:right w:val="none" w:sz="0" w:space="0" w:color="auto"/>
      </w:divBdr>
      <w:divsChild>
        <w:div w:id="1370180316">
          <w:marLeft w:val="0"/>
          <w:marRight w:val="0"/>
          <w:marTop w:val="0"/>
          <w:marBottom w:val="0"/>
          <w:divBdr>
            <w:top w:val="none" w:sz="0" w:space="0" w:color="auto"/>
            <w:left w:val="none" w:sz="0" w:space="0" w:color="auto"/>
            <w:bottom w:val="none" w:sz="0" w:space="0" w:color="auto"/>
            <w:right w:val="none" w:sz="0" w:space="0" w:color="auto"/>
          </w:divBdr>
          <w:divsChild>
            <w:div w:id="4601205">
              <w:marLeft w:val="0"/>
              <w:marRight w:val="0"/>
              <w:marTop w:val="0"/>
              <w:marBottom w:val="0"/>
              <w:divBdr>
                <w:top w:val="none" w:sz="0" w:space="0" w:color="auto"/>
                <w:left w:val="none" w:sz="0" w:space="0" w:color="auto"/>
                <w:bottom w:val="none" w:sz="0" w:space="0" w:color="auto"/>
                <w:right w:val="none" w:sz="0" w:space="0" w:color="auto"/>
              </w:divBdr>
              <w:divsChild>
                <w:div w:id="705907684">
                  <w:marLeft w:val="0"/>
                  <w:marRight w:val="0"/>
                  <w:marTop w:val="0"/>
                  <w:marBottom w:val="0"/>
                  <w:divBdr>
                    <w:top w:val="none" w:sz="0" w:space="0" w:color="auto"/>
                    <w:left w:val="none" w:sz="0" w:space="0" w:color="auto"/>
                    <w:bottom w:val="none" w:sz="0" w:space="0" w:color="auto"/>
                    <w:right w:val="none" w:sz="0" w:space="0" w:color="auto"/>
                  </w:divBdr>
                  <w:divsChild>
                    <w:div w:id="1214390782">
                      <w:marLeft w:val="0"/>
                      <w:marRight w:val="0"/>
                      <w:marTop w:val="0"/>
                      <w:marBottom w:val="0"/>
                      <w:divBdr>
                        <w:top w:val="none" w:sz="0" w:space="0" w:color="auto"/>
                        <w:left w:val="none" w:sz="0" w:space="0" w:color="auto"/>
                        <w:bottom w:val="none" w:sz="0" w:space="0" w:color="auto"/>
                        <w:right w:val="none" w:sz="0" w:space="0" w:color="auto"/>
                      </w:divBdr>
                      <w:divsChild>
                        <w:div w:id="578684677">
                          <w:marLeft w:val="0"/>
                          <w:marRight w:val="0"/>
                          <w:marTop w:val="0"/>
                          <w:marBottom w:val="0"/>
                          <w:divBdr>
                            <w:top w:val="none" w:sz="0" w:space="0" w:color="auto"/>
                            <w:left w:val="none" w:sz="0" w:space="0" w:color="auto"/>
                            <w:bottom w:val="none" w:sz="0" w:space="0" w:color="auto"/>
                            <w:right w:val="none" w:sz="0" w:space="0" w:color="auto"/>
                          </w:divBdr>
                          <w:divsChild>
                            <w:div w:id="19717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08601">
      <w:bodyDiv w:val="1"/>
      <w:marLeft w:val="0"/>
      <w:marRight w:val="0"/>
      <w:marTop w:val="0"/>
      <w:marBottom w:val="0"/>
      <w:divBdr>
        <w:top w:val="none" w:sz="0" w:space="0" w:color="auto"/>
        <w:left w:val="none" w:sz="0" w:space="0" w:color="auto"/>
        <w:bottom w:val="none" w:sz="0" w:space="0" w:color="auto"/>
        <w:right w:val="none" w:sz="0" w:space="0" w:color="auto"/>
      </w:divBdr>
      <w:divsChild>
        <w:div w:id="915626571">
          <w:marLeft w:val="0"/>
          <w:marRight w:val="0"/>
          <w:marTop w:val="0"/>
          <w:marBottom w:val="0"/>
          <w:divBdr>
            <w:top w:val="none" w:sz="0" w:space="0" w:color="auto"/>
            <w:left w:val="none" w:sz="0" w:space="0" w:color="auto"/>
            <w:bottom w:val="none" w:sz="0" w:space="0" w:color="auto"/>
            <w:right w:val="none" w:sz="0" w:space="0" w:color="auto"/>
          </w:divBdr>
          <w:divsChild>
            <w:div w:id="7563816">
              <w:marLeft w:val="0"/>
              <w:marRight w:val="0"/>
              <w:marTop w:val="0"/>
              <w:marBottom w:val="0"/>
              <w:divBdr>
                <w:top w:val="none" w:sz="0" w:space="0" w:color="auto"/>
                <w:left w:val="none" w:sz="0" w:space="0" w:color="auto"/>
                <w:bottom w:val="none" w:sz="0" w:space="0" w:color="auto"/>
                <w:right w:val="none" w:sz="0" w:space="0" w:color="auto"/>
              </w:divBdr>
              <w:divsChild>
                <w:div w:id="800417419">
                  <w:marLeft w:val="0"/>
                  <w:marRight w:val="0"/>
                  <w:marTop w:val="0"/>
                  <w:marBottom w:val="0"/>
                  <w:divBdr>
                    <w:top w:val="none" w:sz="0" w:space="0" w:color="auto"/>
                    <w:left w:val="none" w:sz="0" w:space="0" w:color="auto"/>
                    <w:bottom w:val="none" w:sz="0" w:space="0" w:color="auto"/>
                    <w:right w:val="none" w:sz="0" w:space="0" w:color="auto"/>
                  </w:divBdr>
                  <w:divsChild>
                    <w:div w:id="1335112625">
                      <w:marLeft w:val="0"/>
                      <w:marRight w:val="0"/>
                      <w:marTop w:val="0"/>
                      <w:marBottom w:val="0"/>
                      <w:divBdr>
                        <w:top w:val="none" w:sz="0" w:space="0" w:color="auto"/>
                        <w:left w:val="none" w:sz="0" w:space="0" w:color="auto"/>
                        <w:bottom w:val="none" w:sz="0" w:space="0" w:color="auto"/>
                        <w:right w:val="none" w:sz="0" w:space="0" w:color="auto"/>
                      </w:divBdr>
                      <w:divsChild>
                        <w:div w:id="233198993">
                          <w:marLeft w:val="0"/>
                          <w:marRight w:val="0"/>
                          <w:marTop w:val="0"/>
                          <w:marBottom w:val="0"/>
                          <w:divBdr>
                            <w:top w:val="none" w:sz="0" w:space="0" w:color="auto"/>
                            <w:left w:val="none" w:sz="0" w:space="0" w:color="auto"/>
                            <w:bottom w:val="none" w:sz="0" w:space="0" w:color="auto"/>
                            <w:right w:val="none" w:sz="0" w:space="0" w:color="auto"/>
                          </w:divBdr>
                          <w:divsChild>
                            <w:div w:id="15175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278737">
      <w:bodyDiv w:val="1"/>
      <w:marLeft w:val="0"/>
      <w:marRight w:val="0"/>
      <w:marTop w:val="0"/>
      <w:marBottom w:val="0"/>
      <w:divBdr>
        <w:top w:val="none" w:sz="0" w:space="0" w:color="auto"/>
        <w:left w:val="none" w:sz="0" w:space="0" w:color="auto"/>
        <w:bottom w:val="none" w:sz="0" w:space="0" w:color="auto"/>
        <w:right w:val="none" w:sz="0" w:space="0" w:color="auto"/>
      </w:divBdr>
    </w:div>
    <w:div w:id="1077434490">
      <w:bodyDiv w:val="1"/>
      <w:marLeft w:val="0"/>
      <w:marRight w:val="0"/>
      <w:marTop w:val="0"/>
      <w:marBottom w:val="0"/>
      <w:divBdr>
        <w:top w:val="none" w:sz="0" w:space="0" w:color="auto"/>
        <w:left w:val="none" w:sz="0" w:space="0" w:color="auto"/>
        <w:bottom w:val="none" w:sz="0" w:space="0" w:color="auto"/>
        <w:right w:val="none" w:sz="0" w:space="0" w:color="auto"/>
      </w:divBdr>
    </w:div>
    <w:div w:id="13345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41D43-6EE5-4409-949D-C59FA2C5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50</Pages>
  <Words>11326</Words>
  <Characters>93561</Characters>
  <Application>Microsoft Office Word</Application>
  <DocSecurity>0</DocSecurity>
  <Lines>3742</Lines>
  <Paragraphs>1233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cp:lastPrinted>2021-01-15T06:48:00Z</cp:lastPrinted>
  <dcterms:created xsi:type="dcterms:W3CDTF">2019-10-11T03:47:00Z</dcterms:created>
  <dcterms:modified xsi:type="dcterms:W3CDTF">2022-01-18T08:12:00Z</dcterms:modified>
</cp:coreProperties>
</file>