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AD" w:rsidRDefault="00E878D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-146980</wp:posOffset>
            </wp:positionV>
            <wp:extent cx="6307320" cy="1977655"/>
            <wp:effectExtent l="19050" t="0" r="0" b="0"/>
            <wp:wrapNone/>
            <wp:docPr id="3" name="Рисунок 1" descr="D:\КАС\содержание полосы отвода\КРС\памятка КРС\фото коров\1297712581-clip-101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С\содержание полосы отвода\КРС\памятка КРС\фото коров\1297712581-clip-101k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501" t="18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312" cy="19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AD" w:rsidRPr="003956AD" w:rsidRDefault="003956AD" w:rsidP="003956AD"/>
    <w:p w:rsidR="003956AD" w:rsidRPr="003956AD" w:rsidRDefault="003956AD" w:rsidP="003956AD"/>
    <w:p w:rsidR="003956AD" w:rsidRPr="003956AD" w:rsidRDefault="003956AD" w:rsidP="003956AD"/>
    <w:p w:rsidR="003956AD" w:rsidRPr="003956AD" w:rsidRDefault="00BC4CDD" w:rsidP="003956A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2.55pt;margin-top:15.6pt;width:234.35pt;height:20.65pt;z-index:251662336" fillcolor="#39f">
            <v:shadow color="#868686"/>
            <v:textpath style="font-family:&quot;Arial Black&quot;;font-size:28pt;v-text-kern:t" trim="t" fitpath="t" string="Памятка"/>
          </v:shape>
        </w:pict>
      </w:r>
      <w:r w:rsidR="00E878D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133985</wp:posOffset>
            </wp:positionV>
            <wp:extent cx="6306820" cy="477520"/>
            <wp:effectExtent l="19050" t="0" r="0" b="0"/>
            <wp:wrapNone/>
            <wp:docPr id="1" name="Рисунок 1" descr="cover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4" descr="cover_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48518" b="34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AD" w:rsidRPr="003956AD" w:rsidRDefault="003956AD" w:rsidP="003956AD"/>
    <w:p w:rsidR="007837C9" w:rsidRPr="00E878DC" w:rsidRDefault="00E878DC" w:rsidP="00E878DC">
      <w:pPr>
        <w:pStyle w:val="a5"/>
        <w:spacing w:before="0" w:beforeAutospacing="0" w:after="0" w:afterAutospacing="0"/>
        <w:ind w:firstLine="708"/>
        <w:jc w:val="center"/>
        <w:rPr>
          <w:b/>
          <w:color w:val="FF0000"/>
        </w:rPr>
      </w:pPr>
      <w:r w:rsidRPr="00E878DC">
        <w:rPr>
          <w:b/>
          <w:color w:val="FF0000"/>
        </w:rPr>
        <w:t>Памятка владельцам скота, водителям гужевых повозок, погонщикам вьючных, верхолазных животных и скота</w:t>
      </w:r>
    </w:p>
    <w:p w:rsidR="007837C9" w:rsidRPr="007837C9" w:rsidRDefault="003956AD" w:rsidP="00E878DC">
      <w:pPr>
        <w:pStyle w:val="a5"/>
        <w:spacing w:before="0" w:beforeAutospacing="0" w:after="0" w:afterAutospacing="0"/>
        <w:ind w:firstLine="708"/>
        <w:jc w:val="both"/>
      </w:pPr>
      <w:r w:rsidRPr="007837C9">
        <w:t>Уважаемые владельцы скота, за 12 месяцев  20</w:t>
      </w:r>
      <w:r w:rsidR="00A372DC">
        <w:t>20</w:t>
      </w:r>
      <w:r w:rsidRPr="007837C9">
        <w:t xml:space="preserve"> г. в границах </w:t>
      </w:r>
      <w:proofErr w:type="spellStart"/>
      <w:r w:rsidRPr="007837C9">
        <w:t>Восточно-Сибирской</w:t>
      </w:r>
      <w:proofErr w:type="spellEnd"/>
      <w:r w:rsidRPr="007837C9">
        <w:t xml:space="preserve"> железной дороги зарегистрировано </w:t>
      </w:r>
      <w:r w:rsidR="00A372DC">
        <w:t>4</w:t>
      </w:r>
      <w:r w:rsidRPr="007837C9">
        <w:t xml:space="preserve">3 случая экстренного торможения поездов, связанных с выходом </w:t>
      </w:r>
      <w:proofErr w:type="spellStart"/>
      <w:r w:rsidRPr="007837C9">
        <w:t>купнорогатого</w:t>
      </w:r>
      <w:proofErr w:type="spellEnd"/>
      <w:r w:rsidRPr="007837C9">
        <w:t xml:space="preserve"> скота на железнодорожный путь.</w:t>
      </w:r>
    </w:p>
    <w:p w:rsidR="007A3223" w:rsidRPr="007837C9" w:rsidRDefault="007837C9" w:rsidP="00E878DC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7837C9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п.4 ст.11.1 Кодекса Российской Федерации об административных правонарушениях от 30 декабря 2001 года № 195-ФЗ предусмотрена административная ответственность в виде </w:t>
      </w:r>
      <w:r w:rsidRPr="007837C9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штрафа </w:t>
      </w:r>
      <w:r w:rsidRPr="007837C9">
        <w:rPr>
          <w:rFonts w:ascii="Times New Roman" w:hAnsi="Times New Roman" w:cs="Times New Roman"/>
          <w:sz w:val="24"/>
          <w:szCs w:val="24"/>
          <w:shd w:val="clear" w:color="auto" w:fill="FFFFFF"/>
        </w:rPr>
        <w:t>за нарушение правил проезда гужевым транспортом и прогона скота через железнодорожные пути, а также за нарушение правил выпаса скота вблизи железнодорожных путей, угрожающее безопасности движения на железнодорожном транспорте.</w:t>
      </w:r>
      <w:proofErr w:type="gramEnd"/>
      <w:r w:rsidRPr="00783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837C9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причинении ущерба ОАО «РЖД» при транспортных происшествиях и иных, связанных с нарушением правил безопасности движения и эксплуатации железнодорожного транспорта, событиях в связи с нахождением на железнодорожных путях крупного рогатого скота, убытки, причинённые ОАО «РЖД» могут быть взысканы с собственника крупного рогатого скота в судебном порядке вплоть до привлечения последнего к </w:t>
      </w:r>
      <w:r w:rsidRPr="007837C9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уголовной ответственности.</w:t>
      </w:r>
      <w:proofErr w:type="gramEnd"/>
    </w:p>
    <w:p w:rsidR="007837C9" w:rsidRDefault="007837C9" w:rsidP="007837C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7837C9">
        <w:rPr>
          <w:b/>
          <w:color w:val="FF0000"/>
        </w:rPr>
        <w:t xml:space="preserve">Помните! Выпас крупного и мелкого рогатого скота в полосе отвода железной дороги и в непосредственной близости от железнодорожных путей может привести не только к гибели животных, но и к повреждению подвижного состава, </w:t>
      </w:r>
      <w:proofErr w:type="spellStart"/>
      <w:r w:rsidRPr="007837C9">
        <w:rPr>
          <w:b/>
          <w:color w:val="FF0000"/>
        </w:rPr>
        <w:t>травмированию</w:t>
      </w:r>
      <w:proofErr w:type="spellEnd"/>
      <w:r w:rsidRPr="007837C9">
        <w:rPr>
          <w:b/>
          <w:color w:val="FF0000"/>
        </w:rPr>
        <w:t xml:space="preserve"> пассажиров в результате экстренного торможения поезда.</w:t>
      </w:r>
    </w:p>
    <w:p w:rsidR="009379A1" w:rsidRPr="007837C9" w:rsidRDefault="009379A1" w:rsidP="007837C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</w:p>
    <w:p w:rsidR="007837C9" w:rsidRDefault="00BC4CDD" w:rsidP="007837C9">
      <w:pPr>
        <w:ind w:firstLine="708"/>
        <w:jc w:val="both"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27" type="#_x0000_t136" style="position:absolute;left:0;text-align:left;margin-left:82.55pt;margin-top:6.9pt;width:234.35pt;height:26.45pt;z-index:251665408" fillcolor="#00b050">
            <v:shadow color="#868686"/>
            <v:textpath style="font-family:&quot;Arial Black&quot;;font-size:28pt;v-text-kern:t" trim="t" fitpath="t" string="Правила  "/>
          </v:shape>
        </w:pict>
      </w:r>
      <w:r w:rsidR="00E878D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22860</wp:posOffset>
            </wp:positionV>
            <wp:extent cx="6306820" cy="467360"/>
            <wp:effectExtent l="19050" t="0" r="0" b="0"/>
            <wp:wrapNone/>
            <wp:docPr id="4" name="Рисунок 1" descr="cover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4" descr="cover_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48518" b="34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7C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8634730</wp:posOffset>
            </wp:positionH>
            <wp:positionV relativeFrom="paragraph">
              <wp:posOffset>24765</wp:posOffset>
            </wp:positionV>
            <wp:extent cx="646430" cy="238125"/>
            <wp:effectExtent l="19050" t="0" r="1270" b="0"/>
            <wp:wrapNone/>
            <wp:docPr id="2" name="Рисунок 2" descr="Znak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Рисунок 9" descr="Znak.ep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8DC" w:rsidRDefault="00E878DC" w:rsidP="007837C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940250" w:rsidRDefault="00940250" w:rsidP="00940250">
      <w:pPr>
        <w:pStyle w:val="a5"/>
        <w:spacing w:before="0" w:beforeAutospacing="0" w:after="0" w:afterAutospacing="0"/>
        <w:ind w:firstLine="708"/>
        <w:jc w:val="center"/>
        <w:rPr>
          <w:color w:val="000000"/>
        </w:rPr>
      </w:pPr>
      <w:r w:rsidRPr="00E878DC">
        <w:rPr>
          <w:b/>
          <w:color w:val="FF0000"/>
        </w:rPr>
        <w:t>П</w:t>
      </w:r>
      <w:r>
        <w:rPr>
          <w:b/>
          <w:color w:val="FF0000"/>
        </w:rPr>
        <w:t>равила выпаса скота вблизи железной дороги</w:t>
      </w:r>
    </w:p>
    <w:p w:rsidR="00B17846" w:rsidRPr="00B17846" w:rsidRDefault="00B17846" w:rsidP="00B1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7F">
        <w:rPr>
          <w:rFonts w:ascii="Tahoma" w:eastAsia="Times New Roman" w:hAnsi="Tahoma" w:cs="Tahoma"/>
          <w:color w:val="626262"/>
          <w:sz w:val="24"/>
          <w:szCs w:val="24"/>
          <w:lang w:eastAsia="ru-RU"/>
        </w:rPr>
        <w:t xml:space="preserve">1. </w:t>
      </w:r>
      <w:r w:rsidRPr="00B17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прогоне животных через железнодорожные пути стадо должно быть разделено на группы такой численности, чтобы с учётом количества погонщиков был обеспечен безопасный прогон каждой группы.</w:t>
      </w:r>
    </w:p>
    <w:p w:rsidR="00B17846" w:rsidRPr="00B17846" w:rsidRDefault="00B17846" w:rsidP="00B1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Водителям гужевых повозок, погонщикам вьючных, верховых животных и скота </w:t>
      </w:r>
      <w:r w:rsidRPr="00B17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запрещается:</w:t>
      </w:r>
    </w:p>
    <w:p w:rsidR="00B17846" w:rsidRPr="00B17846" w:rsidRDefault="00B17846" w:rsidP="00B17846">
      <w:pPr>
        <w:numPr>
          <w:ilvl w:val="0"/>
          <w:numId w:val="1"/>
        </w:numPr>
        <w:spacing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на дороге животных без надзора;</w:t>
      </w:r>
    </w:p>
    <w:p w:rsidR="00B17846" w:rsidRPr="00B17846" w:rsidRDefault="00B17846" w:rsidP="00B17846">
      <w:pPr>
        <w:numPr>
          <w:ilvl w:val="0"/>
          <w:numId w:val="1"/>
        </w:numPr>
        <w:spacing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выход скота в полосу отвода железной дороги;</w:t>
      </w:r>
    </w:p>
    <w:p w:rsidR="00B17846" w:rsidRPr="00B17846" w:rsidRDefault="00B17846" w:rsidP="00B17846">
      <w:pPr>
        <w:numPr>
          <w:ilvl w:val="0"/>
          <w:numId w:val="1"/>
        </w:numPr>
        <w:spacing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выпас скота в полосе отвода железной дороги;</w:t>
      </w:r>
    </w:p>
    <w:p w:rsidR="00B17846" w:rsidRPr="00B17846" w:rsidRDefault="00B17846" w:rsidP="00B17846">
      <w:pPr>
        <w:numPr>
          <w:ilvl w:val="0"/>
          <w:numId w:val="1"/>
        </w:numPr>
        <w:spacing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прогонять животных через железнодорожные пути вне специально отведённых местах, а также в тёмное время суток и в условиях недостаточной видимости (кроме скотопрогонов на разных уровнях).</w:t>
      </w:r>
    </w:p>
    <w:p w:rsidR="00B17846" w:rsidRPr="00B17846" w:rsidRDefault="00B17846" w:rsidP="00B1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Владельцы скота, в целях предотвращения самовольного выхода скота из помещений, вольеров и загонов, должны содержать указанные объекты в исправном состоянии.  </w:t>
      </w:r>
    </w:p>
    <w:p w:rsidR="007837C9" w:rsidRPr="009379A1" w:rsidRDefault="00B17846" w:rsidP="00B17846">
      <w:pPr>
        <w:spacing w:before="100" w:beforeAutospacing="1" w:after="100" w:afterAutospacing="1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3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Разрешается</w:t>
      </w:r>
      <w:r w:rsidRPr="0093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выпас скота на расстоянии </w:t>
      </w:r>
      <w:r w:rsidRPr="0093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ближе 200 метров</w:t>
      </w:r>
      <w:r w:rsidRPr="0093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от железной дороги </w:t>
      </w:r>
      <w:r w:rsidRPr="0093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надзором пастухов</w:t>
      </w:r>
      <w:r w:rsidRPr="0093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или </w:t>
      </w:r>
      <w:r w:rsidRPr="0093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привязи.</w:t>
      </w:r>
    </w:p>
    <w:p w:rsidR="009379A1" w:rsidRPr="009379A1" w:rsidRDefault="009379A1" w:rsidP="009379A1">
      <w:pPr>
        <w:pStyle w:val="a5"/>
        <w:spacing w:before="0" w:beforeAutospacing="0" w:after="0" w:afterAutospacing="0"/>
        <w:jc w:val="center"/>
        <w:rPr>
          <w:b/>
          <w:color w:val="FF0000"/>
        </w:rPr>
      </w:pPr>
      <w:r w:rsidRPr="009379A1">
        <w:rPr>
          <w:b/>
          <w:color w:val="FF0000"/>
        </w:rPr>
        <w:t>Соблюдайте правила содержания, прогона и выпаса скота вблизи железной дороги!</w:t>
      </w:r>
    </w:p>
    <w:p w:rsidR="007837C9" w:rsidRDefault="007837C9" w:rsidP="003956A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878DC" w:rsidRPr="007837C9" w:rsidRDefault="00E878DC" w:rsidP="003956A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878DC" w:rsidRPr="007837C9" w:rsidSect="00E878DC">
      <w:pgSz w:w="11906" w:h="16838"/>
      <w:pgMar w:top="851" w:right="1134" w:bottom="24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A7036"/>
    <w:multiLevelType w:val="multilevel"/>
    <w:tmpl w:val="1CAC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3E3"/>
    <w:rsid w:val="000123EB"/>
    <w:rsid w:val="0027463F"/>
    <w:rsid w:val="003956AD"/>
    <w:rsid w:val="004054FE"/>
    <w:rsid w:val="004873E3"/>
    <w:rsid w:val="007837C9"/>
    <w:rsid w:val="007A3223"/>
    <w:rsid w:val="009379A1"/>
    <w:rsid w:val="00940250"/>
    <w:rsid w:val="00A23CA9"/>
    <w:rsid w:val="00A372DC"/>
    <w:rsid w:val="00B17846"/>
    <w:rsid w:val="00BC4CDD"/>
    <w:rsid w:val="00E8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060,#3c3,#030,#06f,#36f,#33f,#036,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37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isso_KochanAS</dc:creator>
  <cp:keywords/>
  <dc:description/>
  <cp:lastModifiedBy>isso_KochanAS</cp:lastModifiedBy>
  <cp:revision>9</cp:revision>
  <dcterms:created xsi:type="dcterms:W3CDTF">2020-03-04T01:01:00Z</dcterms:created>
  <dcterms:modified xsi:type="dcterms:W3CDTF">2021-02-12T05:33:00Z</dcterms:modified>
</cp:coreProperties>
</file>