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0B" w:rsidRDefault="0091010B" w:rsidP="009101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9CB" w:rsidRDefault="003979CB" w:rsidP="009101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0B" w:rsidRDefault="0091010B" w:rsidP="0091010B"/>
    <w:p w:rsidR="0091010B" w:rsidRPr="009465B4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465B4">
        <w:rPr>
          <w:rFonts w:ascii="Times New Roman" w:eastAsia="Times New Roman" w:hAnsi="Times New Roman" w:cs="Times New Roman"/>
        </w:rPr>
        <w:t>РОССИЙСКАЯ ФЕДЕРАЦИЯ</w:t>
      </w:r>
    </w:p>
    <w:p w:rsidR="0091010B" w:rsidRPr="009465B4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465B4">
        <w:rPr>
          <w:rFonts w:ascii="Times New Roman" w:eastAsia="Times New Roman" w:hAnsi="Times New Roman" w:cs="Times New Roman"/>
        </w:rPr>
        <w:t>ИРКУТСКАЯ ОБЛАСТЬ</w:t>
      </w: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5B4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МЕСТНЫЕ НОРМАТИВЫ</w:t>
      </w:r>
    </w:p>
    <w:p w:rsidR="0091010B" w:rsidRPr="009465B4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5B4">
        <w:rPr>
          <w:rFonts w:ascii="Times New Roman" w:eastAsia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</w:p>
    <w:p w:rsidR="0091010B" w:rsidRPr="009465B4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ТАРГИЗСКОГО</w:t>
      </w:r>
      <w:r w:rsidRPr="00946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1010B" w:rsidRPr="009465B4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ЧУНСКОГО РАЙОНА </w:t>
      </w:r>
      <w:r w:rsidRPr="009465B4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91010B" w:rsidRPr="009465B4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1010B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1010B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5B4">
        <w:rPr>
          <w:rFonts w:ascii="Times New Roman" w:eastAsia="Times New Roman" w:hAnsi="Times New Roman" w:cs="Times New Roman"/>
          <w:b/>
          <w:bCs/>
          <w:sz w:val="28"/>
          <w:szCs w:val="28"/>
        </w:rPr>
        <w:t>Том I</w:t>
      </w:r>
    </w:p>
    <w:p w:rsidR="0091010B" w:rsidRPr="009465B4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5B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91010B" w:rsidRPr="009465B4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1010B" w:rsidRPr="009465B4" w:rsidTr="00C75E5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10B" w:rsidRPr="009465B4" w:rsidRDefault="0091010B" w:rsidP="00C75E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1010B" w:rsidRDefault="0091010B" w:rsidP="0091010B"/>
    <w:p w:rsidR="0091010B" w:rsidRDefault="0091010B" w:rsidP="0091010B"/>
    <w:p w:rsidR="0091010B" w:rsidRDefault="0091010B" w:rsidP="0091010B"/>
    <w:p w:rsidR="0091010B" w:rsidRDefault="0091010B" w:rsidP="0091010B"/>
    <w:p w:rsidR="0091010B" w:rsidRDefault="0091010B" w:rsidP="0091010B"/>
    <w:p w:rsidR="0091010B" w:rsidRDefault="0091010B" w:rsidP="0091010B"/>
    <w:p w:rsidR="0091010B" w:rsidRDefault="0091010B" w:rsidP="0091010B"/>
    <w:p w:rsidR="0091010B" w:rsidRDefault="0091010B" w:rsidP="0091010B"/>
    <w:p w:rsidR="0091010B" w:rsidRDefault="0091010B" w:rsidP="0091010B"/>
    <w:p w:rsidR="0091010B" w:rsidRDefault="0091010B" w:rsidP="0091010B"/>
    <w:p w:rsidR="0091010B" w:rsidRDefault="0091010B" w:rsidP="0091010B"/>
    <w:p w:rsidR="0091010B" w:rsidRDefault="0091010B" w:rsidP="0091010B">
      <w:pPr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B526C2" w:rsidRDefault="00B526C2" w:rsidP="0091010B">
      <w:pPr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AB0698" w:rsidRDefault="00AB0698" w:rsidP="00B526C2">
      <w:pPr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AB0698" w:rsidRDefault="00AB0698" w:rsidP="00B526C2">
      <w:pPr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AB0698" w:rsidRDefault="00AB0698" w:rsidP="00B526C2">
      <w:pPr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91010B" w:rsidRDefault="0091010B" w:rsidP="00B526C2">
      <w:pPr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ОГЛАВЛЕНИЕ</w:t>
      </w:r>
      <w:r w:rsidR="00F33410">
        <w:rPr>
          <w:rFonts w:ascii="Times New Roman" w:eastAsia="Courier New" w:hAnsi="Times New Roman" w:cs="Times New Roman"/>
          <w:b/>
          <w:sz w:val="28"/>
          <w:szCs w:val="28"/>
        </w:rPr>
        <w:t>:</w:t>
      </w:r>
    </w:p>
    <w:p w:rsidR="00F33410" w:rsidRPr="00A2165D" w:rsidRDefault="00F33410" w:rsidP="00B526C2">
      <w:pPr>
        <w:rPr>
          <w:rFonts w:ascii="Times New Roman" w:eastAsia="Courier New" w:hAnsi="Times New Roman" w:cs="Times New Roman"/>
          <w:sz w:val="28"/>
          <w:szCs w:val="28"/>
        </w:rPr>
      </w:pPr>
    </w:p>
    <w:p w:rsidR="0091010B" w:rsidRPr="00D11479" w:rsidRDefault="0091010B" w:rsidP="00B526C2">
      <w:pPr>
        <w:rPr>
          <w:rFonts w:ascii="Times New Roman" w:eastAsia="Courier New" w:hAnsi="Times New Roman" w:cs="Times New Roman"/>
          <w:b/>
          <w:sz w:val="28"/>
          <w:szCs w:val="28"/>
        </w:rPr>
      </w:pPr>
      <w:r w:rsidRPr="00D11479">
        <w:rPr>
          <w:rFonts w:ascii="Times New Roman" w:eastAsia="Courier New" w:hAnsi="Times New Roman" w:cs="Times New Roman"/>
          <w:b/>
          <w:sz w:val="28"/>
          <w:szCs w:val="28"/>
        </w:rPr>
        <w:t>Введение…………………………………………………………………….</w:t>
      </w:r>
      <w:r w:rsidR="00611700">
        <w:rPr>
          <w:rFonts w:ascii="Times New Roman" w:eastAsia="Courier New" w:hAnsi="Times New Roman" w:cs="Times New Roman"/>
          <w:b/>
          <w:sz w:val="28"/>
          <w:szCs w:val="28"/>
        </w:rPr>
        <w:t xml:space="preserve">   </w:t>
      </w:r>
      <w:r w:rsidR="00A2165D" w:rsidRPr="00D11479">
        <w:rPr>
          <w:rFonts w:ascii="Times New Roman" w:eastAsia="Courier New" w:hAnsi="Times New Roman" w:cs="Times New Roman"/>
          <w:sz w:val="28"/>
          <w:szCs w:val="28"/>
        </w:rPr>
        <w:t>стр.</w:t>
      </w:r>
      <w:r w:rsidRPr="00D11479">
        <w:rPr>
          <w:rFonts w:ascii="Times New Roman" w:eastAsia="Courier New" w:hAnsi="Times New Roman" w:cs="Times New Roman"/>
          <w:sz w:val="28"/>
          <w:szCs w:val="28"/>
        </w:rPr>
        <w:t>2</w:t>
      </w:r>
      <w:r w:rsidR="00D11479" w:rsidRPr="00D11479">
        <w:rPr>
          <w:rFonts w:ascii="Times New Roman" w:eastAsia="Courier New" w:hAnsi="Times New Roman" w:cs="Times New Roman"/>
          <w:sz w:val="28"/>
          <w:szCs w:val="28"/>
        </w:rPr>
        <w:t>-3</w:t>
      </w:r>
    </w:p>
    <w:p w:rsidR="00A2165D" w:rsidRPr="00D11479" w:rsidRDefault="00A2165D" w:rsidP="00A2165D">
      <w:pPr>
        <w:pStyle w:val="ab"/>
        <w:ind w:left="0"/>
        <w:rPr>
          <w:rFonts w:ascii="Times New Roman" w:hAnsi="Times New Roman" w:cs="Times New Roman"/>
          <w:b/>
          <w:sz w:val="28"/>
          <w:szCs w:val="28"/>
        </w:rPr>
      </w:pPr>
      <w:r w:rsidRPr="00D11479">
        <w:rPr>
          <w:rFonts w:ascii="Times New Roman" w:hAnsi="Times New Roman" w:cs="Times New Roman"/>
          <w:b/>
          <w:sz w:val="28"/>
          <w:szCs w:val="28"/>
        </w:rPr>
        <w:t>НАЗНАЧЕНИЕ И ОБЛАСТЬ ПРИМЕНЕНИЯ ………………………</w:t>
      </w:r>
      <w:r w:rsidR="00611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479">
        <w:rPr>
          <w:rFonts w:ascii="Times New Roman" w:eastAsia="Courier New" w:hAnsi="Times New Roman" w:cs="Times New Roman"/>
          <w:sz w:val="28"/>
          <w:szCs w:val="28"/>
        </w:rPr>
        <w:t xml:space="preserve"> стр. 3-4</w:t>
      </w:r>
    </w:p>
    <w:p w:rsidR="00A2165D" w:rsidRPr="00AB0698" w:rsidRDefault="00A2165D" w:rsidP="00A2165D">
      <w:pPr>
        <w:spacing w:line="322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698">
        <w:rPr>
          <w:rFonts w:ascii="Times New Roman" w:hAnsi="Times New Roman" w:cs="Times New Roman"/>
          <w:bCs/>
          <w:sz w:val="28"/>
          <w:szCs w:val="28"/>
        </w:rPr>
        <w:t>Область применения расчетных показателей………………………</w:t>
      </w:r>
      <w:r w:rsidRPr="00AB0698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B0698">
        <w:rPr>
          <w:rFonts w:ascii="Times New Roman" w:eastAsia="Courier New" w:hAnsi="Times New Roman" w:cs="Times New Roman"/>
          <w:sz w:val="28"/>
          <w:szCs w:val="28"/>
        </w:rPr>
        <w:t>…</w:t>
      </w:r>
      <w:r w:rsidR="00611700">
        <w:rPr>
          <w:rFonts w:ascii="Times New Roman" w:eastAsia="Courier New" w:hAnsi="Times New Roman" w:cs="Times New Roman"/>
          <w:sz w:val="28"/>
          <w:szCs w:val="28"/>
        </w:rPr>
        <w:t>…</w:t>
      </w:r>
      <w:r w:rsidRPr="00AB0698">
        <w:rPr>
          <w:rFonts w:ascii="Times New Roman" w:eastAsia="Courier New" w:hAnsi="Times New Roman" w:cs="Times New Roman"/>
          <w:sz w:val="28"/>
          <w:szCs w:val="28"/>
        </w:rPr>
        <w:t>стр.</w:t>
      </w:r>
      <w:r w:rsidR="00611700">
        <w:rPr>
          <w:rFonts w:ascii="Times New Roman" w:eastAsia="Courier New" w:hAnsi="Times New Roman" w:cs="Times New Roman"/>
          <w:sz w:val="28"/>
          <w:szCs w:val="28"/>
        </w:rPr>
        <w:t>4</w:t>
      </w:r>
      <w:r w:rsidRPr="00AB0698">
        <w:rPr>
          <w:rFonts w:ascii="Times New Roman" w:eastAsia="Courier New" w:hAnsi="Times New Roman" w:cs="Times New Roman"/>
          <w:sz w:val="28"/>
          <w:szCs w:val="28"/>
        </w:rPr>
        <w:t>-</w:t>
      </w:r>
      <w:r w:rsidR="00D11479" w:rsidRPr="00AB0698">
        <w:rPr>
          <w:rFonts w:ascii="Times New Roman" w:eastAsia="Courier New" w:hAnsi="Times New Roman" w:cs="Times New Roman"/>
          <w:sz w:val="28"/>
          <w:szCs w:val="28"/>
        </w:rPr>
        <w:t>8</w:t>
      </w:r>
    </w:p>
    <w:p w:rsidR="00D11479" w:rsidRPr="00AB0698" w:rsidRDefault="00D11479" w:rsidP="00D11479">
      <w:pPr>
        <w:keepNext/>
        <w:keepLines/>
        <w:widowControl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06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Численность населения </w:t>
      </w:r>
      <w:proofErr w:type="spellStart"/>
      <w:r w:rsidRPr="00AB0698">
        <w:rPr>
          <w:rFonts w:ascii="Times New Roman" w:eastAsia="Times New Roman" w:hAnsi="Times New Roman" w:cs="Times New Roman"/>
          <w:color w:val="auto"/>
          <w:sz w:val="28"/>
          <w:szCs w:val="28"/>
        </w:rPr>
        <w:t>Таргизского</w:t>
      </w:r>
      <w:proofErr w:type="spellEnd"/>
      <w:r w:rsidRPr="00AB06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</w:p>
    <w:p w:rsidR="00D11479" w:rsidRPr="00D11479" w:rsidRDefault="00D11479" w:rsidP="00D11479">
      <w:pPr>
        <w:keepNext/>
        <w:keepLines/>
        <w:widowControl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0698">
        <w:rPr>
          <w:rFonts w:ascii="Times New Roman" w:eastAsia="Times New Roman" w:hAnsi="Times New Roman" w:cs="Times New Roman"/>
          <w:color w:val="auto"/>
          <w:sz w:val="28"/>
          <w:szCs w:val="28"/>
        </w:rPr>
        <w:t>на конец года, человек</w:t>
      </w:r>
      <w:r w:rsidRPr="00D1147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……………..</w:t>
      </w:r>
      <w:r w:rsidRPr="00D11479">
        <w:rPr>
          <w:rFonts w:ascii="Times New Roman" w:eastAsia="Times New Roman" w:hAnsi="Times New Roman" w:cs="Times New Roman"/>
          <w:color w:val="auto"/>
          <w:sz w:val="28"/>
          <w:szCs w:val="28"/>
        </w:rPr>
        <w:t>……………………………………</w:t>
      </w:r>
      <w:r w:rsidR="00AB0698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  <w:r w:rsidR="00611700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  <w:r w:rsidRPr="00D11479">
        <w:rPr>
          <w:rFonts w:ascii="Times New Roman" w:eastAsia="Courier New" w:hAnsi="Times New Roman" w:cs="Times New Roman"/>
          <w:sz w:val="28"/>
          <w:szCs w:val="28"/>
        </w:rPr>
        <w:t>стр.</w:t>
      </w:r>
      <w:r w:rsidR="00611700">
        <w:rPr>
          <w:rFonts w:ascii="Times New Roman" w:eastAsia="Courier New" w:hAnsi="Times New Roman" w:cs="Times New Roman"/>
          <w:sz w:val="28"/>
          <w:szCs w:val="28"/>
        </w:rPr>
        <w:t>8</w:t>
      </w:r>
    </w:p>
    <w:p w:rsidR="00AB0698" w:rsidRDefault="004C6701" w:rsidP="00AB0698">
      <w:pPr>
        <w:pStyle w:val="12"/>
        <w:keepNext/>
        <w:keepLines/>
        <w:shd w:val="clear" w:color="auto" w:fill="auto"/>
        <w:tabs>
          <w:tab w:val="left" w:pos="445"/>
        </w:tabs>
        <w:spacing w:after="306" w:line="270" w:lineRule="exact"/>
        <w:ind w:right="-285" w:firstLine="0"/>
        <w:rPr>
          <w:b w:val="0"/>
          <w:bCs w:val="0"/>
          <w:sz w:val="28"/>
          <w:szCs w:val="28"/>
        </w:rPr>
      </w:pPr>
      <w:r w:rsidRPr="00167D5B">
        <w:rPr>
          <w:sz w:val="28"/>
          <w:szCs w:val="28"/>
        </w:rPr>
        <w:t>ОСНОВНАЯ ЧАСТЬ</w:t>
      </w:r>
      <w:r w:rsidRPr="004C6701">
        <w:rPr>
          <w:b w:val="0"/>
          <w:sz w:val="28"/>
          <w:szCs w:val="28"/>
        </w:rPr>
        <w:t>……………………………………………………</w:t>
      </w:r>
      <w:r>
        <w:rPr>
          <w:b w:val="0"/>
          <w:sz w:val="28"/>
          <w:szCs w:val="28"/>
        </w:rPr>
        <w:t xml:space="preserve"> </w:t>
      </w:r>
      <w:r w:rsidR="00611700">
        <w:rPr>
          <w:b w:val="0"/>
          <w:sz w:val="28"/>
          <w:szCs w:val="28"/>
        </w:rPr>
        <w:t>…..</w:t>
      </w:r>
      <w:r>
        <w:rPr>
          <w:b w:val="0"/>
          <w:sz w:val="28"/>
          <w:szCs w:val="28"/>
        </w:rPr>
        <w:t>.</w:t>
      </w:r>
      <w:r w:rsidRPr="004C6701">
        <w:rPr>
          <w:rFonts w:eastAsia="Courier New"/>
          <w:b w:val="0"/>
          <w:sz w:val="28"/>
          <w:szCs w:val="28"/>
        </w:rPr>
        <w:t>стр.</w:t>
      </w:r>
      <w:r>
        <w:rPr>
          <w:rFonts w:eastAsia="Courier New"/>
          <w:b w:val="0"/>
          <w:sz w:val="28"/>
          <w:szCs w:val="28"/>
        </w:rPr>
        <w:t>9</w:t>
      </w:r>
      <w:r w:rsidRPr="004C6701">
        <w:rPr>
          <w:rFonts w:eastAsia="Courier New"/>
          <w:b w:val="0"/>
          <w:sz w:val="28"/>
          <w:szCs w:val="28"/>
        </w:rPr>
        <w:t xml:space="preserve"> </w:t>
      </w:r>
      <w:r w:rsidRPr="00AB0698">
        <w:rPr>
          <w:b w:val="0"/>
          <w:bCs w:val="0"/>
          <w:sz w:val="28"/>
          <w:szCs w:val="28"/>
        </w:rPr>
        <w:t xml:space="preserve">Расчетные показатели в области </w:t>
      </w:r>
      <w:proofErr w:type="spellStart"/>
      <w:r w:rsidRPr="00AB0698">
        <w:rPr>
          <w:b w:val="0"/>
          <w:bCs w:val="0"/>
          <w:sz w:val="28"/>
          <w:szCs w:val="28"/>
        </w:rPr>
        <w:t>электро</w:t>
      </w:r>
      <w:proofErr w:type="spellEnd"/>
      <w:r w:rsidRPr="00AB0698">
        <w:rPr>
          <w:b w:val="0"/>
          <w:bCs w:val="0"/>
          <w:sz w:val="28"/>
          <w:szCs w:val="28"/>
        </w:rPr>
        <w:t>-, тепл</w:t>
      </w:r>
      <w:proofErr w:type="gramStart"/>
      <w:r w:rsidRPr="00AB0698">
        <w:rPr>
          <w:b w:val="0"/>
          <w:bCs w:val="0"/>
          <w:sz w:val="28"/>
          <w:szCs w:val="28"/>
        </w:rPr>
        <w:t>о-</w:t>
      </w:r>
      <w:proofErr w:type="gramEnd"/>
      <w:r w:rsidRPr="00AB0698">
        <w:rPr>
          <w:b w:val="0"/>
          <w:bCs w:val="0"/>
          <w:sz w:val="28"/>
          <w:szCs w:val="28"/>
        </w:rPr>
        <w:t xml:space="preserve">, </w:t>
      </w:r>
      <w:proofErr w:type="spellStart"/>
      <w:r w:rsidRPr="00AB0698">
        <w:rPr>
          <w:b w:val="0"/>
          <w:bCs w:val="0"/>
          <w:sz w:val="28"/>
          <w:szCs w:val="28"/>
        </w:rPr>
        <w:t>газо</w:t>
      </w:r>
      <w:proofErr w:type="spellEnd"/>
      <w:r w:rsidRPr="00AB0698">
        <w:rPr>
          <w:b w:val="0"/>
          <w:bCs w:val="0"/>
          <w:sz w:val="28"/>
          <w:szCs w:val="28"/>
        </w:rPr>
        <w:t xml:space="preserve">- и водоснабжения </w:t>
      </w:r>
      <w:r w:rsidR="00611700">
        <w:rPr>
          <w:b w:val="0"/>
          <w:bCs w:val="0"/>
          <w:sz w:val="28"/>
          <w:szCs w:val="28"/>
        </w:rPr>
        <w:t xml:space="preserve">   </w:t>
      </w:r>
      <w:r w:rsidRPr="00AB0698">
        <w:rPr>
          <w:b w:val="0"/>
          <w:bCs w:val="0"/>
          <w:sz w:val="28"/>
          <w:szCs w:val="28"/>
        </w:rPr>
        <w:t>населения, водоотведения……………………………… ………………</w:t>
      </w:r>
      <w:r w:rsidRPr="00AB0698">
        <w:rPr>
          <w:rFonts w:eastAsia="Courier New"/>
          <w:b w:val="0"/>
          <w:sz w:val="28"/>
          <w:szCs w:val="28"/>
        </w:rPr>
        <w:t xml:space="preserve"> </w:t>
      </w:r>
      <w:r w:rsidR="00611700">
        <w:rPr>
          <w:rFonts w:eastAsia="Courier New"/>
          <w:b w:val="0"/>
          <w:sz w:val="28"/>
          <w:szCs w:val="28"/>
        </w:rPr>
        <w:t>…</w:t>
      </w:r>
      <w:r w:rsidRPr="00AB0698">
        <w:rPr>
          <w:rFonts w:eastAsia="Courier New"/>
          <w:b w:val="0"/>
          <w:sz w:val="28"/>
          <w:szCs w:val="28"/>
        </w:rPr>
        <w:t xml:space="preserve">стр.9-12                 </w:t>
      </w:r>
      <w:r w:rsidRPr="00AB0698">
        <w:rPr>
          <w:b w:val="0"/>
          <w:bCs w:val="0"/>
          <w:sz w:val="28"/>
          <w:szCs w:val="28"/>
        </w:rPr>
        <w:t>Расчетные показатели в области автомобильных дорог местного значения</w:t>
      </w:r>
      <w:r>
        <w:rPr>
          <w:b w:val="0"/>
          <w:bCs w:val="0"/>
          <w:sz w:val="28"/>
          <w:szCs w:val="28"/>
        </w:rPr>
        <w:t xml:space="preserve">………………………………………………………………… </w:t>
      </w:r>
      <w:r w:rsidRPr="004C6701">
        <w:rPr>
          <w:rFonts w:eastAsia="Courier New"/>
          <w:b w:val="0"/>
          <w:sz w:val="28"/>
          <w:szCs w:val="28"/>
        </w:rPr>
        <w:t xml:space="preserve"> </w:t>
      </w:r>
      <w:r w:rsidR="00AB0698">
        <w:rPr>
          <w:rFonts w:eastAsia="Courier New"/>
          <w:b w:val="0"/>
          <w:sz w:val="28"/>
          <w:szCs w:val="28"/>
        </w:rPr>
        <w:t xml:space="preserve"> </w:t>
      </w:r>
      <w:r w:rsidR="00611700">
        <w:rPr>
          <w:rFonts w:eastAsia="Courier New"/>
          <w:b w:val="0"/>
          <w:sz w:val="28"/>
          <w:szCs w:val="28"/>
        </w:rPr>
        <w:t>..</w:t>
      </w:r>
      <w:r w:rsidRPr="004C6701">
        <w:rPr>
          <w:rFonts w:eastAsia="Courier New"/>
          <w:b w:val="0"/>
          <w:sz w:val="28"/>
          <w:szCs w:val="28"/>
        </w:rPr>
        <w:t>стр.</w:t>
      </w:r>
      <w:r>
        <w:rPr>
          <w:rFonts w:eastAsia="Courier New"/>
          <w:b w:val="0"/>
          <w:sz w:val="28"/>
          <w:szCs w:val="28"/>
        </w:rPr>
        <w:t>12-13</w:t>
      </w:r>
      <w:r w:rsidR="00AB0698" w:rsidRPr="00AB0698">
        <w:rPr>
          <w:b w:val="0"/>
          <w:bCs w:val="0"/>
          <w:sz w:val="28"/>
          <w:szCs w:val="28"/>
        </w:rPr>
        <w:t xml:space="preserve"> </w:t>
      </w:r>
      <w:r w:rsidR="00AB0698" w:rsidRPr="007E5051">
        <w:rPr>
          <w:b w:val="0"/>
          <w:bCs w:val="0"/>
          <w:sz w:val="28"/>
          <w:szCs w:val="28"/>
        </w:rPr>
        <w:t>Расчетные показатели в области физической культуры и массового спорта</w:t>
      </w:r>
      <w:r w:rsidR="00AB0698">
        <w:rPr>
          <w:b w:val="0"/>
          <w:bCs w:val="0"/>
          <w:sz w:val="28"/>
          <w:szCs w:val="28"/>
        </w:rPr>
        <w:t>……………………………………………………… ……………</w:t>
      </w:r>
      <w:r w:rsidR="00611700">
        <w:rPr>
          <w:b w:val="0"/>
          <w:bCs w:val="0"/>
          <w:sz w:val="28"/>
          <w:szCs w:val="28"/>
        </w:rPr>
        <w:t>…</w:t>
      </w:r>
      <w:r w:rsidR="00AB0698">
        <w:rPr>
          <w:b w:val="0"/>
          <w:bCs w:val="0"/>
          <w:sz w:val="28"/>
          <w:szCs w:val="28"/>
        </w:rPr>
        <w:t xml:space="preserve">стр.13- 14                 </w:t>
      </w:r>
      <w:r w:rsidR="00AB0698" w:rsidRPr="00AB0698">
        <w:rPr>
          <w:b w:val="0"/>
          <w:bCs w:val="0"/>
          <w:sz w:val="28"/>
          <w:szCs w:val="28"/>
        </w:rPr>
        <w:t>Расчетные показатели в иных областях в связи с решением вопросов местного значения поселения</w:t>
      </w:r>
      <w:r w:rsidR="00AB0698">
        <w:rPr>
          <w:b w:val="0"/>
          <w:bCs w:val="0"/>
          <w:sz w:val="28"/>
          <w:szCs w:val="28"/>
        </w:rPr>
        <w:t>………………………………………………………</w:t>
      </w:r>
      <w:r w:rsidR="00AB0698" w:rsidRPr="00AB0698">
        <w:rPr>
          <w:b w:val="0"/>
          <w:bCs w:val="0"/>
          <w:sz w:val="28"/>
          <w:szCs w:val="28"/>
        </w:rPr>
        <w:t xml:space="preserve"> </w:t>
      </w:r>
      <w:r w:rsidR="00611700">
        <w:rPr>
          <w:b w:val="0"/>
          <w:bCs w:val="0"/>
          <w:sz w:val="28"/>
          <w:szCs w:val="28"/>
        </w:rPr>
        <w:t>..</w:t>
      </w:r>
      <w:r w:rsidR="00AB0698">
        <w:rPr>
          <w:b w:val="0"/>
          <w:bCs w:val="0"/>
          <w:sz w:val="28"/>
          <w:szCs w:val="28"/>
        </w:rPr>
        <w:t>стр.14-17</w:t>
      </w:r>
      <w:r w:rsidR="00AB0698" w:rsidRPr="00AB0698">
        <w:rPr>
          <w:b w:val="0"/>
          <w:bCs w:val="0"/>
          <w:sz w:val="28"/>
          <w:szCs w:val="28"/>
        </w:rPr>
        <w:t xml:space="preserve"> </w:t>
      </w:r>
      <w:r w:rsidR="00AB0698" w:rsidRPr="007237FE">
        <w:rPr>
          <w:b w:val="0"/>
          <w:bCs w:val="0"/>
          <w:sz w:val="28"/>
          <w:szCs w:val="28"/>
        </w:rPr>
        <w:t>Расчетные показатели для объектов благоустройства территории</w:t>
      </w:r>
      <w:r w:rsidR="00AB0698">
        <w:rPr>
          <w:b w:val="0"/>
          <w:bCs w:val="0"/>
          <w:sz w:val="28"/>
          <w:szCs w:val="28"/>
        </w:rPr>
        <w:t xml:space="preserve"> сельского </w:t>
      </w:r>
      <w:r w:rsidR="00AB0698" w:rsidRPr="007237FE">
        <w:rPr>
          <w:b w:val="0"/>
          <w:bCs w:val="0"/>
          <w:sz w:val="28"/>
          <w:szCs w:val="28"/>
        </w:rPr>
        <w:t>поселения</w:t>
      </w:r>
      <w:r w:rsidR="00AB0698">
        <w:rPr>
          <w:b w:val="0"/>
          <w:bCs w:val="0"/>
          <w:sz w:val="28"/>
          <w:szCs w:val="28"/>
        </w:rPr>
        <w:t>…………………………………………………………………</w:t>
      </w:r>
      <w:proofErr w:type="gramStart"/>
      <w:r w:rsidR="00AB0698">
        <w:rPr>
          <w:b w:val="0"/>
          <w:bCs w:val="0"/>
          <w:sz w:val="28"/>
          <w:szCs w:val="28"/>
        </w:rPr>
        <w:t xml:space="preserve"> </w:t>
      </w:r>
      <w:r w:rsidR="00611700">
        <w:rPr>
          <w:b w:val="0"/>
          <w:bCs w:val="0"/>
          <w:sz w:val="28"/>
          <w:szCs w:val="28"/>
        </w:rPr>
        <w:t>.</w:t>
      </w:r>
      <w:proofErr w:type="gramEnd"/>
      <w:r w:rsidR="00611700">
        <w:rPr>
          <w:b w:val="0"/>
          <w:bCs w:val="0"/>
          <w:sz w:val="28"/>
          <w:szCs w:val="28"/>
        </w:rPr>
        <w:t>.</w:t>
      </w:r>
      <w:r w:rsidR="00AB0698">
        <w:rPr>
          <w:b w:val="0"/>
          <w:bCs w:val="0"/>
          <w:sz w:val="28"/>
          <w:szCs w:val="28"/>
        </w:rPr>
        <w:t>стр.17-18</w:t>
      </w:r>
      <w:r w:rsidR="00AB0698" w:rsidRPr="00AB0698">
        <w:rPr>
          <w:rFonts w:eastAsia="Times New Roman"/>
          <w:b w:val="0"/>
          <w:bCs w:val="0"/>
          <w:kern w:val="32"/>
          <w:szCs w:val="32"/>
        </w:rPr>
        <w:t xml:space="preserve"> </w:t>
      </w:r>
      <w:r w:rsidR="00AB0698" w:rsidRPr="009465B4">
        <w:rPr>
          <w:rFonts w:eastAsia="Times New Roman"/>
          <w:b w:val="0"/>
          <w:bCs w:val="0"/>
          <w:kern w:val="32"/>
          <w:szCs w:val="32"/>
        </w:rPr>
        <w:t>Нормативно-правовая база</w:t>
      </w:r>
      <w:r w:rsidR="00AB0698">
        <w:rPr>
          <w:rFonts w:eastAsia="Times New Roman"/>
          <w:b w:val="0"/>
          <w:bCs w:val="0"/>
          <w:kern w:val="32"/>
          <w:szCs w:val="32"/>
        </w:rPr>
        <w:t>………………………………………………….</w:t>
      </w:r>
      <w:r w:rsidR="00AB0698" w:rsidRPr="00AB0698">
        <w:rPr>
          <w:b w:val="0"/>
          <w:bCs w:val="0"/>
          <w:sz w:val="28"/>
          <w:szCs w:val="28"/>
        </w:rPr>
        <w:t xml:space="preserve"> </w:t>
      </w:r>
      <w:r w:rsidR="00611700">
        <w:rPr>
          <w:b w:val="0"/>
          <w:bCs w:val="0"/>
          <w:sz w:val="28"/>
          <w:szCs w:val="28"/>
        </w:rPr>
        <w:t>..</w:t>
      </w:r>
      <w:r w:rsidR="00AB0698">
        <w:rPr>
          <w:b w:val="0"/>
          <w:bCs w:val="0"/>
          <w:sz w:val="28"/>
          <w:szCs w:val="28"/>
        </w:rPr>
        <w:t>стр.18-2</w:t>
      </w:r>
    </w:p>
    <w:p w:rsidR="00AB0698" w:rsidRDefault="00AB0698" w:rsidP="00AB0698">
      <w:pPr>
        <w:pStyle w:val="12"/>
        <w:keepNext/>
        <w:keepLines/>
        <w:shd w:val="clear" w:color="auto" w:fill="auto"/>
        <w:tabs>
          <w:tab w:val="left" w:pos="445"/>
        </w:tabs>
        <w:spacing w:after="306" w:line="270" w:lineRule="exact"/>
        <w:ind w:right="-285" w:firstLine="0"/>
        <w:rPr>
          <w:b w:val="0"/>
          <w:bCs w:val="0"/>
          <w:sz w:val="28"/>
          <w:szCs w:val="28"/>
        </w:rPr>
      </w:pPr>
    </w:p>
    <w:p w:rsidR="0091010B" w:rsidRPr="00AB0698" w:rsidRDefault="0091010B" w:rsidP="00AB0698">
      <w:pPr>
        <w:pStyle w:val="12"/>
        <w:keepNext/>
        <w:keepLines/>
        <w:shd w:val="clear" w:color="auto" w:fill="auto"/>
        <w:tabs>
          <w:tab w:val="left" w:pos="445"/>
        </w:tabs>
        <w:spacing w:after="306" w:line="270" w:lineRule="exact"/>
        <w:ind w:right="-285" w:firstLine="0"/>
        <w:jc w:val="center"/>
        <w:rPr>
          <w:bCs w:val="0"/>
          <w:sz w:val="28"/>
          <w:szCs w:val="28"/>
        </w:rPr>
      </w:pPr>
      <w:r w:rsidRPr="00AB0698">
        <w:rPr>
          <w:sz w:val="28"/>
          <w:szCs w:val="28"/>
        </w:rPr>
        <w:t>ВВЕДЕНИЕ</w:t>
      </w:r>
    </w:p>
    <w:p w:rsidR="00AB0698" w:rsidRDefault="00AB0698" w:rsidP="00020731">
      <w:pPr>
        <w:rPr>
          <w:rFonts w:ascii="Times New Roman" w:hAnsi="Times New Roman" w:cs="Times New Roman"/>
          <w:b/>
          <w:sz w:val="28"/>
          <w:szCs w:val="28"/>
        </w:rPr>
      </w:pPr>
    </w:p>
    <w:p w:rsidR="0091010B" w:rsidRPr="000D3A42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поселений в области градостроительной деятельности, в соответствии с требованиями статьи 7 Градостроительного кодекса Российской Федерации, относится утверждение местных нормативов градостроительного проектирования.</w:t>
      </w:r>
    </w:p>
    <w:p w:rsidR="0091010B" w:rsidRPr="000D3A42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включают в себя:</w:t>
      </w:r>
    </w:p>
    <w:p w:rsidR="0091010B" w:rsidRPr="000D3A42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1)</w:t>
      </w:r>
      <w:r w:rsidRPr="000D3A42">
        <w:rPr>
          <w:rFonts w:ascii="Times New Roman" w:hAnsi="Times New Roman" w:cs="Times New Roman"/>
          <w:sz w:val="28"/>
          <w:szCs w:val="28"/>
        </w:rPr>
        <w:tab/>
        <w:t>основную часть (расчетные показатели минимально допустимого уровня обеспеченности объектами, предусмотренными частью 4 статьи 29.2 Градостроительного кодекса Российской Федерации, населения поселения и расчетные показатели максимально допустимого уровня территориальной доступности таких объектов для населения субъекта поселения);</w:t>
      </w:r>
    </w:p>
    <w:p w:rsidR="0091010B" w:rsidRPr="000D3A42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2)</w:t>
      </w:r>
      <w:r w:rsidRPr="000D3A42">
        <w:rPr>
          <w:rFonts w:ascii="Times New Roman" w:hAnsi="Times New Roman" w:cs="Times New Roman"/>
          <w:sz w:val="28"/>
          <w:szCs w:val="28"/>
        </w:rPr>
        <w:tab/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91010B" w:rsidRPr="000D3A42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3)</w:t>
      </w:r>
      <w:r w:rsidRPr="000D3A42">
        <w:rPr>
          <w:rFonts w:ascii="Times New Roman" w:hAnsi="Times New Roman" w:cs="Times New Roman"/>
          <w:sz w:val="28"/>
          <w:szCs w:val="28"/>
        </w:rPr>
        <w:tab/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91010B" w:rsidRPr="000D3A42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Порядок подготовки и утверждения нормативов градостроительного проектирования установлен положениями статьи 29.4 Градостроительного кодекса Российской Федерации, а также муниципальным правовым актом поселения, принятым с учет</w:t>
      </w:r>
      <w:r>
        <w:rPr>
          <w:rFonts w:ascii="Times New Roman" w:hAnsi="Times New Roman" w:cs="Times New Roman"/>
          <w:sz w:val="28"/>
          <w:szCs w:val="28"/>
        </w:rPr>
        <w:t xml:space="preserve">ом положений указанной статьи. </w:t>
      </w:r>
      <w:r w:rsidRPr="000D3A42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A42">
        <w:rPr>
          <w:rFonts w:ascii="Times New Roman" w:hAnsi="Times New Roman" w:cs="Times New Roman"/>
          <w:sz w:val="28"/>
          <w:szCs w:val="28"/>
        </w:rPr>
        <w:t xml:space="preserve">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объектов, предусмотренных частью 4 статьи 29.2 Градостроительного кодекса Российской Федерацииопубликования муниципальных правовых актов, иной официальной информации, не менее чем за </w:t>
      </w:r>
      <w:r w:rsidRPr="000D3A42">
        <w:rPr>
          <w:rFonts w:ascii="Times New Roman" w:hAnsi="Times New Roman" w:cs="Times New Roman"/>
          <w:sz w:val="28"/>
          <w:szCs w:val="28"/>
        </w:rPr>
        <w:lastRenderedPageBreak/>
        <w:t>два месяца доих утверждения.</w:t>
      </w:r>
    </w:p>
    <w:p w:rsidR="0091010B" w:rsidRPr="000D3A42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91010B" w:rsidRPr="000D3A42" w:rsidRDefault="0091010B" w:rsidP="000207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A42">
        <w:rPr>
          <w:rFonts w:ascii="Times New Roman" w:hAnsi="Times New Roman" w:cs="Times New Roman"/>
          <w:sz w:val="28"/>
          <w:szCs w:val="28"/>
        </w:rPr>
        <w:t>В соответствии с частью 5 статьи 16(3) Закона Иркутской области от 23.07.2008 № 59-оз «О градостроительной деятельности в Иркутской области»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со дня принятия такого решения.</w:t>
      </w:r>
      <w:proofErr w:type="gramEnd"/>
    </w:p>
    <w:p w:rsidR="0091010B" w:rsidRPr="000D3A42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В качестве исходных данных применялись сведения Федеральной службы госуда</w:t>
      </w:r>
      <w:r>
        <w:rPr>
          <w:rFonts w:ascii="Times New Roman" w:hAnsi="Times New Roman" w:cs="Times New Roman"/>
          <w:sz w:val="28"/>
          <w:szCs w:val="28"/>
        </w:rPr>
        <w:t>рственной статистики и планов</w:t>
      </w:r>
      <w:r w:rsidRPr="000D3A4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0D3A4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на 2015-2017 год.</w:t>
      </w:r>
    </w:p>
    <w:p w:rsidR="0091010B" w:rsidRPr="000D3A42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В соответствии с частью 5 статьи 29.4 Градостроительного кодекса Российской Федерации подготовка местных нормативов градостроительного проектирования поселения должна осуществляться с учетом:</w:t>
      </w:r>
    </w:p>
    <w:p w:rsidR="0091010B" w:rsidRPr="000D3A42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1)</w:t>
      </w:r>
      <w:r w:rsidRPr="000D3A42">
        <w:rPr>
          <w:rFonts w:ascii="Times New Roman" w:hAnsi="Times New Roman" w:cs="Times New Roman"/>
          <w:sz w:val="28"/>
          <w:szCs w:val="28"/>
        </w:rPr>
        <w:tab/>
        <w:t>социально-демографического состава и плотности населения поселения;</w:t>
      </w:r>
    </w:p>
    <w:p w:rsidR="0091010B" w:rsidRPr="000D3A42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2)</w:t>
      </w:r>
      <w:r w:rsidRPr="000D3A42">
        <w:rPr>
          <w:rFonts w:ascii="Times New Roman" w:hAnsi="Times New Roman" w:cs="Times New Roman"/>
          <w:sz w:val="28"/>
          <w:szCs w:val="28"/>
        </w:rPr>
        <w:tab/>
        <w:t>планов и программ комплексного социально-экономического развития поселения;</w:t>
      </w:r>
    </w:p>
    <w:p w:rsidR="0091010B" w:rsidRPr="000D3A42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3)</w:t>
      </w:r>
      <w:r w:rsidRPr="000D3A42">
        <w:rPr>
          <w:rFonts w:ascii="Times New Roman" w:hAnsi="Times New Roman" w:cs="Times New Roman"/>
          <w:sz w:val="28"/>
          <w:szCs w:val="28"/>
        </w:rPr>
        <w:tab/>
        <w:t>предложений органов местного самоуправления и заинтересованных</w:t>
      </w:r>
    </w:p>
    <w:p w:rsidR="0091010B" w:rsidRPr="000D3A42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лиц.</w:t>
      </w:r>
    </w:p>
    <w:p w:rsidR="0091010B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 xml:space="preserve">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</w:t>
      </w:r>
      <w:r w:rsidRPr="002217AD">
        <w:rPr>
          <w:rFonts w:ascii="Times New Roman" w:hAnsi="Times New Roman" w:cs="Times New Roman"/>
          <w:sz w:val="28"/>
          <w:szCs w:val="28"/>
        </w:rPr>
        <w:t>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91010B" w:rsidRPr="000D3A42" w:rsidRDefault="0091010B" w:rsidP="00020731">
      <w:pPr>
        <w:rPr>
          <w:rFonts w:ascii="Times New Roman" w:hAnsi="Times New Roman" w:cs="Times New Roman"/>
          <w:sz w:val="28"/>
          <w:szCs w:val="28"/>
        </w:rPr>
      </w:pPr>
    </w:p>
    <w:p w:rsidR="0091010B" w:rsidRPr="00E07B2A" w:rsidRDefault="0091010B" w:rsidP="00020731">
      <w:pPr>
        <w:pStyle w:val="ab"/>
        <w:numPr>
          <w:ilvl w:val="0"/>
          <w:numId w:val="2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07B2A">
        <w:rPr>
          <w:rFonts w:ascii="Times New Roman" w:hAnsi="Times New Roman" w:cs="Times New Roman"/>
          <w:b/>
          <w:sz w:val="28"/>
          <w:szCs w:val="28"/>
        </w:rPr>
        <w:t>НАЗНАЧЕНИЕ И ОБЛАСТЬ ПРИМЕНЕНИЯ</w:t>
      </w:r>
    </w:p>
    <w:p w:rsidR="0091010B" w:rsidRPr="00E07B2A" w:rsidRDefault="0091010B" w:rsidP="00020731">
      <w:pPr>
        <w:pStyle w:val="ab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010B" w:rsidRPr="000D3A42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Настоящие местные нормативы градостроительного проектирования (далее - Нормативы)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деятельности.</w:t>
      </w:r>
    </w:p>
    <w:p w:rsidR="0091010B" w:rsidRPr="000D3A42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Нормативы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областям:</w:t>
      </w:r>
    </w:p>
    <w:p w:rsidR="0091010B" w:rsidRPr="000D3A42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электро-, тепл</w:t>
      </w:r>
      <w:proofErr w:type="gramStart"/>
      <w:r w:rsidRPr="000D3A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3A42">
        <w:rPr>
          <w:rFonts w:ascii="Times New Roman" w:hAnsi="Times New Roman" w:cs="Times New Roman"/>
          <w:sz w:val="28"/>
          <w:szCs w:val="28"/>
        </w:rPr>
        <w:t>, газо- и водоснабжение населения, водоотведение;</w:t>
      </w:r>
    </w:p>
    <w:p w:rsidR="0091010B" w:rsidRPr="000D3A42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автомобильные дороги местного значения;</w:t>
      </w:r>
    </w:p>
    <w:p w:rsidR="0091010B" w:rsidRPr="000D3A42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муниципальный жилищный фонд;</w:t>
      </w:r>
    </w:p>
    <w:p w:rsidR="0091010B" w:rsidRPr="000D3A42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физическая культура и массовый спорт;</w:t>
      </w:r>
    </w:p>
    <w:p w:rsidR="0091010B" w:rsidRPr="000D3A42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объектами благоустройства территории;</w:t>
      </w:r>
    </w:p>
    <w:p w:rsidR="0091010B" w:rsidRPr="00167D5B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иные области в связи с решением вопросов местного значения</w:t>
      </w:r>
      <w:r w:rsidRPr="00167D5B">
        <w:rPr>
          <w:rFonts w:ascii="Times New Roman" w:hAnsi="Times New Roman" w:cs="Times New Roman"/>
          <w:sz w:val="28"/>
          <w:szCs w:val="28"/>
        </w:rPr>
        <w:t>поселения,и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91010B" w:rsidRPr="00167D5B" w:rsidRDefault="0091010B" w:rsidP="00020731">
      <w:pPr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 xml:space="preserve">Нормативы призваны обеспечивать благоприятные условия жизнедеятельности человека путем введения минимальных расчетных показателей, и предназначены </w:t>
      </w:r>
      <w:r w:rsidRPr="00167D5B">
        <w:rPr>
          <w:rFonts w:ascii="Times New Roman" w:hAnsi="Times New Roman" w:cs="Times New Roman"/>
          <w:sz w:val="28"/>
          <w:szCs w:val="28"/>
        </w:rPr>
        <w:lastRenderedPageBreak/>
        <w:t>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Федерации.</w:t>
      </w:r>
    </w:p>
    <w:p w:rsidR="0091010B" w:rsidRPr="00167D5B" w:rsidRDefault="0091010B" w:rsidP="000207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</w:t>
      </w:r>
      <w:r>
        <w:rPr>
          <w:rFonts w:ascii="Times New Roman" w:hAnsi="Times New Roman" w:cs="Times New Roman"/>
          <w:sz w:val="28"/>
          <w:szCs w:val="28"/>
        </w:rPr>
        <w:t>ть между показателями социально-</w:t>
      </w:r>
      <w:r w:rsidRPr="00167D5B">
        <w:rPr>
          <w:rFonts w:ascii="Times New Roman" w:hAnsi="Times New Roman" w:cs="Times New Roman"/>
          <w:sz w:val="28"/>
          <w:szCs w:val="28"/>
        </w:rPr>
        <w:t>экономического развития территорий и показателями пространственного развития территории.</w:t>
      </w:r>
    </w:p>
    <w:p w:rsidR="0091010B" w:rsidRPr="00167D5B" w:rsidRDefault="0091010B" w:rsidP="000207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Нормативы обеспечивают такое пространственное развитие территории, которое соответствует качеству жизни населения, предусмотренному документами планирования, социально-экономического развития поселения, и решают следующие основные задачи:</w:t>
      </w:r>
    </w:p>
    <w:p w:rsidR="0091010B" w:rsidRPr="00167D5B" w:rsidRDefault="0091010B" w:rsidP="000207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-</w:t>
      </w:r>
      <w:r w:rsidRPr="00167D5B">
        <w:rPr>
          <w:rFonts w:ascii="Times New Roman" w:hAnsi="Times New Roman" w:cs="Times New Roman"/>
          <w:sz w:val="28"/>
          <w:szCs w:val="28"/>
        </w:rPr>
        <w:tab/>
        <w:t>установление минимального набора показателей, расчет которых необходим при разработке документов градостроительного проектирования;</w:t>
      </w:r>
    </w:p>
    <w:p w:rsidR="0091010B" w:rsidRPr="00167D5B" w:rsidRDefault="0091010B" w:rsidP="000207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-</w:t>
      </w:r>
      <w:r w:rsidRPr="00167D5B">
        <w:rPr>
          <w:rFonts w:ascii="Times New Roman" w:hAnsi="Times New Roman" w:cs="Times New Roman"/>
          <w:sz w:val="28"/>
          <w:szCs w:val="28"/>
        </w:rPr>
        <w:tab/>
        <w:t>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91010B" w:rsidRDefault="0091010B" w:rsidP="000207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-</w:t>
      </w:r>
      <w:r w:rsidRPr="00167D5B">
        <w:rPr>
          <w:rFonts w:ascii="Times New Roman" w:hAnsi="Times New Roman" w:cs="Times New Roman"/>
          <w:sz w:val="28"/>
          <w:szCs w:val="28"/>
        </w:rPr>
        <w:tab/>
        <w:t>обеспечение постоянного контроля соответствия проектных решений градостроительной документации изменяющимся со</w:t>
      </w:r>
      <w:r>
        <w:rPr>
          <w:rFonts w:ascii="Times New Roman" w:hAnsi="Times New Roman" w:cs="Times New Roman"/>
          <w:sz w:val="28"/>
          <w:szCs w:val="28"/>
        </w:rPr>
        <w:t>циально-экономическим условиям.</w:t>
      </w:r>
    </w:p>
    <w:p w:rsidR="0091010B" w:rsidRPr="00167D5B" w:rsidRDefault="0091010B" w:rsidP="000207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Подготовка Нормативов осуществляется с учетом социально-демографического состава и плотности населения на территории поселения; планов и программ комплексного социально-экономического развития поселения; предложений органов местного самоуправления и заинтересованных лиц.</w:t>
      </w:r>
    </w:p>
    <w:p w:rsidR="0091010B" w:rsidRDefault="0091010B" w:rsidP="00020731">
      <w:pPr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При определении проектируемых</w:t>
      </w:r>
      <w:r>
        <w:rPr>
          <w:rFonts w:ascii="Times New Roman" w:hAnsi="Times New Roman" w:cs="Times New Roman"/>
          <w:sz w:val="28"/>
          <w:szCs w:val="28"/>
        </w:rPr>
        <w:t xml:space="preserve"> значений расчетных показателей</w:t>
      </w:r>
    </w:p>
    <w:p w:rsidR="0091010B" w:rsidRPr="00167D5B" w:rsidRDefault="0091010B" w:rsidP="00020731">
      <w:pPr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Нормативов обеспечивается поддержание показателей условий жизнедеятельности на уровне не ниже достигнутого.</w:t>
      </w:r>
    </w:p>
    <w:p w:rsidR="0091010B" w:rsidRDefault="0091010B" w:rsidP="00020731">
      <w:pPr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 xml:space="preserve">Установленные Нормативами расчетные показатели минимально </w:t>
      </w:r>
    </w:p>
    <w:p w:rsidR="0091010B" w:rsidRDefault="0091010B" w:rsidP="00020731">
      <w:pPr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допустимого уровня обеспеченности не могут быть ниже,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показателей, если региональными нормативами градостроительного проектирования установлены такие предельные значения.</w:t>
      </w:r>
    </w:p>
    <w:p w:rsidR="0091010B" w:rsidRPr="00167D5B" w:rsidRDefault="0091010B" w:rsidP="0091010B">
      <w:pPr>
        <w:spacing w:line="322" w:lineRule="exact"/>
        <w:ind w:left="-851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91010B" w:rsidRDefault="0091010B" w:rsidP="00C9537E">
      <w:pPr>
        <w:spacing w:line="322" w:lineRule="exact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D5B">
        <w:rPr>
          <w:rFonts w:ascii="Times New Roman" w:hAnsi="Times New Roman" w:cs="Times New Roman"/>
          <w:b/>
          <w:bCs/>
          <w:sz w:val="28"/>
          <w:szCs w:val="28"/>
        </w:rPr>
        <w:t>Область применения расчетных показателей</w:t>
      </w:r>
    </w:p>
    <w:p w:rsidR="0091010B" w:rsidRPr="00167D5B" w:rsidRDefault="0091010B" w:rsidP="00C9537E">
      <w:pPr>
        <w:spacing w:line="322" w:lineRule="exact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010B" w:rsidRDefault="0091010B" w:rsidP="00C9537E">
      <w:pPr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Применение Нормативов обязательно д</w:t>
      </w:r>
      <w:r>
        <w:rPr>
          <w:rFonts w:ascii="Times New Roman" w:hAnsi="Times New Roman" w:cs="Times New Roman"/>
          <w:sz w:val="28"/>
          <w:szCs w:val="28"/>
        </w:rPr>
        <w:t>ля всех субъектов</w:t>
      </w:r>
    </w:p>
    <w:p w:rsidR="0091010B" w:rsidRPr="00167D5B" w:rsidRDefault="0091010B" w:rsidP="00C9537E">
      <w:pPr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 xml:space="preserve">градостроительных отношений при подготовке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Таргизского</w:t>
      </w:r>
      <w:proofErr w:type="spellEnd"/>
      <w:r w:rsidRPr="00167D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документации по планировке территории и правил и проектов благоустройства территории.</w:t>
      </w:r>
    </w:p>
    <w:p w:rsidR="0091010B" w:rsidRDefault="0091010B" w:rsidP="00C9537E">
      <w:pPr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Местные нормативы градостроительного п</w:t>
      </w:r>
      <w:r>
        <w:rPr>
          <w:rFonts w:ascii="Times New Roman" w:hAnsi="Times New Roman" w:cs="Times New Roman"/>
          <w:sz w:val="28"/>
          <w:szCs w:val="28"/>
        </w:rPr>
        <w:t>роектирования подлежат</w:t>
      </w:r>
    </w:p>
    <w:p w:rsidR="0091010B" w:rsidRPr="00167D5B" w:rsidRDefault="0091010B" w:rsidP="00C9537E">
      <w:pPr>
        <w:spacing w:line="322" w:lineRule="exact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применению при оценке качества градостроительной документации в плане соответствия ее решений целям повышения качества жизни населения, а именно:</w:t>
      </w:r>
    </w:p>
    <w:p w:rsidR="0091010B" w:rsidRPr="00167D5B" w:rsidRDefault="0091010B" w:rsidP="00C9537E">
      <w:pPr>
        <w:tabs>
          <w:tab w:val="left" w:pos="1548"/>
        </w:tabs>
        <w:spacing w:line="322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1)администрацией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Таргизского</w:t>
      </w:r>
      <w:proofErr w:type="spellEnd"/>
      <w:r w:rsidRPr="00167D5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образования:</w:t>
      </w:r>
    </w:p>
    <w:p w:rsidR="0091010B" w:rsidRPr="00167D5B" w:rsidRDefault="0091010B" w:rsidP="00C9537E">
      <w:pPr>
        <w:tabs>
          <w:tab w:val="left" w:pos="147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167D5B">
        <w:rPr>
          <w:rFonts w:ascii="Times New Roman" w:hAnsi="Times New Roman" w:cs="Times New Roman"/>
          <w:sz w:val="28"/>
          <w:szCs w:val="28"/>
        </w:rPr>
        <w:t>при подготовке и утверждении генерального плана поселения;</w:t>
      </w:r>
    </w:p>
    <w:p w:rsidR="0091010B" w:rsidRPr="00167D5B" w:rsidRDefault="0091010B" w:rsidP="00C9537E">
      <w:pPr>
        <w:tabs>
          <w:tab w:val="left" w:pos="147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при внесении изменений в генеральный план поселения;</w:t>
      </w:r>
    </w:p>
    <w:p w:rsidR="0091010B" w:rsidRPr="00167D5B" w:rsidRDefault="0091010B" w:rsidP="00C9537E">
      <w:pPr>
        <w:tabs>
          <w:tab w:val="left" w:pos="1683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167D5B">
        <w:rPr>
          <w:rFonts w:ascii="Times New Roman" w:hAnsi="Times New Roman" w:cs="Times New Roman"/>
          <w:sz w:val="28"/>
          <w:szCs w:val="28"/>
        </w:rPr>
        <w:t>при подготовке и утверждении документации по планировке территории, подготавливаемой на основании генерального плана поселения;</w:t>
      </w:r>
    </w:p>
    <w:p w:rsidR="0091010B" w:rsidRPr="00167D5B" w:rsidRDefault="0091010B" w:rsidP="00C9537E">
      <w:pPr>
        <w:tabs>
          <w:tab w:val="left" w:pos="1746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167D5B">
        <w:rPr>
          <w:rFonts w:ascii="Times New Roman" w:hAnsi="Times New Roman" w:cs="Times New Roman"/>
          <w:sz w:val="28"/>
          <w:szCs w:val="28"/>
        </w:rPr>
        <w:t xml:space="preserve">при подготовке в соответствии с частью 16 статьи 24 Градостроительного кодекса Российской Федерации предложений о внесении изменений в </w:t>
      </w:r>
      <w:r w:rsidRPr="00167D5B">
        <w:rPr>
          <w:rFonts w:ascii="Times New Roman" w:hAnsi="Times New Roman" w:cs="Times New Roman"/>
          <w:sz w:val="28"/>
          <w:szCs w:val="28"/>
        </w:rPr>
        <w:lastRenderedPageBreak/>
        <w:t>генеральный план поселения;</w:t>
      </w:r>
    </w:p>
    <w:p w:rsidR="0091010B" w:rsidRPr="00167D5B" w:rsidRDefault="0091010B" w:rsidP="00C9537E">
      <w:pPr>
        <w:tabs>
          <w:tab w:val="left" w:pos="1611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167D5B">
        <w:rPr>
          <w:rFonts w:ascii="Times New Roman" w:hAnsi="Times New Roman" w:cs="Times New Roman"/>
          <w:sz w:val="28"/>
          <w:szCs w:val="28"/>
        </w:rPr>
        <w:t xml:space="preserve">при подготовке в соответствии с пунктом 4 части 3 статьи 33 Градостроительного кодекса Российской Федерации предложений </w:t>
      </w:r>
      <w:proofErr w:type="gramStart"/>
      <w:r w:rsidRPr="00167D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D3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D5B"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 w:rsidRPr="00167D5B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поселения;</w:t>
      </w:r>
    </w:p>
    <w:p w:rsidR="0091010B" w:rsidRPr="00167D5B" w:rsidRDefault="0091010B" w:rsidP="00C9537E">
      <w:pPr>
        <w:tabs>
          <w:tab w:val="left" w:pos="1525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167D5B">
        <w:rPr>
          <w:rFonts w:ascii="Times New Roman" w:hAnsi="Times New Roman" w:cs="Times New Roman"/>
          <w:sz w:val="28"/>
          <w:szCs w:val="28"/>
        </w:rPr>
        <w:t>при подготовке и утверждении: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поселения;</w:t>
      </w:r>
    </w:p>
    <w:p w:rsidR="0091010B" w:rsidRDefault="0091010B" w:rsidP="00C9537E">
      <w:pPr>
        <w:tabs>
          <w:tab w:val="left" w:pos="141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Pr="00167D5B">
        <w:rPr>
          <w:rFonts w:ascii="Times New Roman" w:hAnsi="Times New Roman" w:cs="Times New Roman"/>
          <w:sz w:val="28"/>
          <w:szCs w:val="28"/>
        </w:rPr>
        <w:t>при подготовке правил и проек</w:t>
      </w:r>
      <w:r>
        <w:rPr>
          <w:rFonts w:ascii="Times New Roman" w:hAnsi="Times New Roman" w:cs="Times New Roman"/>
          <w:sz w:val="28"/>
          <w:szCs w:val="28"/>
        </w:rPr>
        <w:t>тов благоустройства территории;</w:t>
      </w:r>
    </w:p>
    <w:p w:rsidR="0091010B" w:rsidRPr="004E41E8" w:rsidRDefault="0091010B" w:rsidP="00C9537E">
      <w:pPr>
        <w:tabs>
          <w:tab w:val="left" w:pos="141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Pr="00167D5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/>
          <w:bCs/>
          <w:sz w:val="28"/>
          <w:szCs w:val="28"/>
        </w:rPr>
        <w:t>Чунского</w:t>
      </w:r>
      <w:r w:rsidRPr="00167D5B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муниципального образования:</w:t>
      </w:r>
    </w:p>
    <w:p w:rsidR="0091010B" w:rsidRPr="00167D5B" w:rsidRDefault="0091010B" w:rsidP="00C9537E">
      <w:pPr>
        <w:tabs>
          <w:tab w:val="left" w:pos="1688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167D5B">
        <w:rPr>
          <w:rFonts w:ascii="Times New Roman" w:hAnsi="Times New Roman" w:cs="Times New Roman"/>
          <w:sz w:val="28"/>
          <w:szCs w:val="28"/>
        </w:rPr>
        <w:t>при подготовке и утверждении документации по планировке территории, подготавливаемой на основании схемы территори</w:t>
      </w:r>
      <w:r>
        <w:rPr>
          <w:rFonts w:ascii="Times New Roman" w:hAnsi="Times New Roman" w:cs="Times New Roman"/>
          <w:sz w:val="28"/>
          <w:szCs w:val="28"/>
        </w:rPr>
        <w:t>ального планирования Чунского</w:t>
      </w:r>
      <w:r w:rsidRPr="00167D5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1010B" w:rsidRDefault="0091010B" w:rsidP="00C95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167D5B">
        <w:rPr>
          <w:rFonts w:ascii="Times New Roman" w:hAnsi="Times New Roman" w:cs="Times New Roman"/>
          <w:sz w:val="28"/>
          <w:szCs w:val="28"/>
        </w:rPr>
        <w:t>при разработке документации по планировке территории, подготавливаемой в соответствии с частью 5.1 статьи 45 Градостроительного кодекса Российс</w:t>
      </w:r>
      <w:bookmarkStart w:id="0" w:name="bookmark1"/>
      <w:r>
        <w:rPr>
          <w:rFonts w:ascii="Times New Roman" w:hAnsi="Times New Roman" w:cs="Times New Roman"/>
          <w:sz w:val="28"/>
          <w:szCs w:val="28"/>
        </w:rPr>
        <w:t>кой Федерации;</w:t>
      </w:r>
    </w:p>
    <w:p w:rsidR="0091010B" w:rsidRPr="00042CCA" w:rsidRDefault="0091010B" w:rsidP="00C95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3)</w:t>
      </w:r>
      <w:r w:rsidRPr="00167D5B">
        <w:rPr>
          <w:rFonts w:ascii="Times New Roman" w:hAnsi="Times New Roman" w:cs="Times New Roman"/>
          <w:b/>
          <w:bCs/>
          <w:color w:val="auto"/>
          <w:sz w:val="28"/>
          <w:szCs w:val="28"/>
        </w:rPr>
        <w:t>федеральными органами исполнительной власти:</w:t>
      </w:r>
      <w:bookmarkEnd w:id="0"/>
    </w:p>
    <w:p w:rsidR="0091010B" w:rsidRPr="00167D5B" w:rsidRDefault="0091010B" w:rsidP="00C9537E">
      <w:pPr>
        <w:tabs>
          <w:tab w:val="left" w:pos="1683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- </w:t>
      </w:r>
      <w:r w:rsidRPr="00167D5B">
        <w:rPr>
          <w:rFonts w:ascii="Times New Roman" w:hAnsi="Times New Roman" w:cs="Times New Roman"/>
          <w:color w:val="auto"/>
          <w:sz w:val="28"/>
          <w:szCs w:val="28"/>
        </w:rPr>
        <w:t>при подготовке и утверждении документации по планировке территории, подготавливаемой на основании схем территориального планирования Российской Федерации;</w:t>
      </w:r>
    </w:p>
    <w:p w:rsidR="0091010B" w:rsidRDefault="0091010B" w:rsidP="00C9537E">
      <w:pPr>
        <w:tabs>
          <w:tab w:val="left" w:pos="1683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- </w:t>
      </w:r>
      <w:r w:rsidRPr="00167D5B">
        <w:rPr>
          <w:rFonts w:ascii="Times New Roman" w:hAnsi="Times New Roman" w:cs="Times New Roman"/>
          <w:color w:val="auto"/>
          <w:sz w:val="28"/>
          <w:szCs w:val="28"/>
        </w:rPr>
        <w:t>при подготовке и утверждении документации по планировке территории, подготавливаемой в соответствии с частью 5.1 статьи 45 Градостроительног</w:t>
      </w:r>
      <w:bookmarkStart w:id="1" w:name="bookmark2"/>
      <w:r>
        <w:rPr>
          <w:rFonts w:ascii="Times New Roman" w:hAnsi="Times New Roman" w:cs="Times New Roman"/>
          <w:color w:val="auto"/>
          <w:sz w:val="28"/>
          <w:szCs w:val="28"/>
        </w:rPr>
        <w:t>о кодекса Российской Федерации</w:t>
      </w:r>
    </w:p>
    <w:p w:rsidR="0091010B" w:rsidRPr="00042CCA" w:rsidRDefault="0091010B" w:rsidP="00C9537E">
      <w:pPr>
        <w:tabs>
          <w:tab w:val="left" w:pos="1683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4)</w:t>
      </w:r>
      <w:r w:rsidRPr="00167D5B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органами исполнительной власти Иркутской области:</w:t>
      </w:r>
      <w:bookmarkEnd w:id="1"/>
    </w:p>
    <w:p w:rsidR="0091010B" w:rsidRPr="00167D5B" w:rsidRDefault="0091010B" w:rsidP="00C9537E">
      <w:pPr>
        <w:tabs>
          <w:tab w:val="left" w:pos="1683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- </w:t>
      </w:r>
      <w:r w:rsidRPr="00167D5B">
        <w:rPr>
          <w:rFonts w:ascii="Times New Roman" w:hAnsi="Times New Roman" w:cs="Times New Roman"/>
          <w:color w:val="auto"/>
          <w:sz w:val="28"/>
          <w:szCs w:val="28"/>
        </w:rPr>
        <w:t>при подготовке и утверждении документации по планировке территории, подготавливаемой на основании схемы территориального планирования Иркутской области;</w:t>
      </w:r>
    </w:p>
    <w:p w:rsidR="0091010B" w:rsidRPr="00167D5B" w:rsidRDefault="0091010B" w:rsidP="00C9537E">
      <w:pPr>
        <w:tabs>
          <w:tab w:val="left" w:pos="1683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- </w:t>
      </w:r>
      <w:r w:rsidRPr="00167D5B">
        <w:rPr>
          <w:rFonts w:ascii="Times New Roman" w:hAnsi="Times New Roman" w:cs="Times New Roman"/>
          <w:color w:val="auto"/>
          <w:sz w:val="28"/>
          <w:szCs w:val="28"/>
        </w:rPr>
        <w:t>при подготовке и утверждении 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91010B" w:rsidRPr="00167D5B" w:rsidRDefault="0091010B" w:rsidP="00C9537E">
      <w:pPr>
        <w:keepNext/>
        <w:keepLines/>
        <w:tabs>
          <w:tab w:val="left" w:pos="1558"/>
        </w:tabs>
        <w:spacing w:line="322" w:lineRule="exact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bookmark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5)</w:t>
      </w:r>
      <w:r w:rsidRPr="00167D5B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лицами, с которыми заключены договора:</w:t>
      </w:r>
      <w:bookmarkEnd w:id="2"/>
    </w:p>
    <w:p w:rsidR="0091010B" w:rsidRPr="00167D5B" w:rsidRDefault="0091010B" w:rsidP="00C9537E">
      <w:pPr>
        <w:tabs>
          <w:tab w:val="left" w:pos="1481"/>
        </w:tabs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- </w:t>
      </w:r>
      <w:r w:rsidRPr="00167D5B">
        <w:rPr>
          <w:rFonts w:ascii="Times New Roman" w:hAnsi="Times New Roman" w:cs="Times New Roman"/>
          <w:color w:val="auto"/>
          <w:sz w:val="28"/>
          <w:szCs w:val="28"/>
        </w:rPr>
        <w:t>о развитии застроенной территории;</w:t>
      </w:r>
    </w:p>
    <w:p w:rsidR="0091010B" w:rsidRPr="00167D5B" w:rsidRDefault="0091010B" w:rsidP="00C9537E">
      <w:pPr>
        <w:tabs>
          <w:tab w:val="left" w:pos="1481"/>
        </w:tabs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- </w:t>
      </w:r>
      <w:r w:rsidRPr="00167D5B">
        <w:rPr>
          <w:rFonts w:ascii="Times New Roman" w:hAnsi="Times New Roman" w:cs="Times New Roman"/>
          <w:color w:val="auto"/>
          <w:sz w:val="28"/>
          <w:szCs w:val="28"/>
        </w:rPr>
        <w:t>о комплексном освоении территории;</w:t>
      </w:r>
    </w:p>
    <w:p w:rsidR="0091010B" w:rsidRPr="00167D5B" w:rsidRDefault="0091010B" w:rsidP="00C9537E">
      <w:pPr>
        <w:tabs>
          <w:tab w:val="left" w:pos="1481"/>
        </w:tabs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- </w:t>
      </w:r>
      <w:r w:rsidRPr="00167D5B">
        <w:rPr>
          <w:rFonts w:ascii="Times New Roman" w:hAnsi="Times New Roman" w:cs="Times New Roman"/>
          <w:color w:val="auto"/>
          <w:sz w:val="28"/>
          <w:szCs w:val="28"/>
        </w:rPr>
        <w:t>о комплексном освоении территории в целях жилищного строительства;</w:t>
      </w:r>
    </w:p>
    <w:p w:rsidR="0091010B" w:rsidRPr="00167D5B" w:rsidRDefault="0091010B" w:rsidP="00C9537E">
      <w:pPr>
        <w:tabs>
          <w:tab w:val="left" w:pos="1578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- </w:t>
      </w:r>
      <w:r w:rsidRPr="00167D5B">
        <w:rPr>
          <w:rFonts w:ascii="Times New Roman" w:hAnsi="Times New Roman" w:cs="Times New Roman"/>
          <w:color w:val="auto"/>
          <w:sz w:val="28"/>
          <w:szCs w:val="28"/>
        </w:rPr>
        <w:t>о комплексном освоении территории в целях строительства жилья экономического класса.</w:t>
      </w:r>
    </w:p>
    <w:p w:rsidR="0091010B" w:rsidRPr="00167D5B" w:rsidRDefault="0091010B" w:rsidP="00C9537E">
      <w:pPr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D5B">
        <w:rPr>
          <w:rFonts w:ascii="Times New Roman" w:hAnsi="Times New Roman" w:cs="Times New Roman"/>
          <w:color w:val="auto"/>
          <w:sz w:val="28"/>
          <w:szCs w:val="28"/>
        </w:rPr>
        <w:t>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территории.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территории.</w:t>
      </w:r>
    </w:p>
    <w:p w:rsidR="0091010B" w:rsidRPr="00167D5B" w:rsidRDefault="0091010B" w:rsidP="00C9537E">
      <w:pPr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D5B">
        <w:rPr>
          <w:rFonts w:ascii="Times New Roman" w:hAnsi="Times New Roman" w:cs="Times New Roman"/>
          <w:color w:val="auto"/>
          <w:sz w:val="28"/>
          <w:szCs w:val="28"/>
        </w:rPr>
        <w:t>Нормативы подлежат применению органами местног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самоуправления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Таргизского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Pr="00167D5B">
        <w:rPr>
          <w:rFonts w:ascii="Times New Roman" w:hAnsi="Times New Roman" w:cs="Times New Roman"/>
          <w:color w:val="auto"/>
          <w:sz w:val="28"/>
          <w:szCs w:val="28"/>
        </w:rPr>
        <w:t xml:space="preserve">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 муниципального образования.</w:t>
      </w:r>
    </w:p>
    <w:p w:rsidR="0091010B" w:rsidRPr="00167D5B" w:rsidRDefault="0091010B" w:rsidP="00C9537E">
      <w:pPr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67D5B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67D5B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местных нормативов осуществляет </w:t>
      </w:r>
      <w:r w:rsidRPr="00167D5B">
        <w:rPr>
          <w:rFonts w:ascii="Times New Roman" w:hAnsi="Times New Roman" w:cs="Times New Roman"/>
          <w:color w:val="auto"/>
          <w:sz w:val="28"/>
          <w:szCs w:val="28"/>
        </w:rPr>
        <w:t>уполномоченный орган местного самоуправления.</w:t>
      </w:r>
    </w:p>
    <w:p w:rsidR="0091010B" w:rsidRPr="00167D5B" w:rsidRDefault="0091010B" w:rsidP="00C9537E">
      <w:pPr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D5B">
        <w:rPr>
          <w:rFonts w:ascii="Times New Roman" w:hAnsi="Times New Roman" w:cs="Times New Roman"/>
          <w:color w:val="auto"/>
          <w:sz w:val="28"/>
          <w:szCs w:val="28"/>
        </w:rPr>
        <w:t>Нормативы не регламенти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руют положения по безопасности </w:t>
      </w:r>
      <w:r w:rsidRPr="00167D5B">
        <w:rPr>
          <w:rFonts w:ascii="Times New Roman" w:hAnsi="Times New Roman" w:cs="Times New Roman"/>
          <w:color w:val="auto"/>
          <w:sz w:val="28"/>
          <w:szCs w:val="28"/>
        </w:rPr>
        <w:t xml:space="preserve">определяемые </w:t>
      </w:r>
      <w:r w:rsidRPr="00167D5B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законодательством о техническом регулировании и содержащиеся в действующих нормативных технических документах, технических регламентах, и разрабатываются с учетом этих документов.</w:t>
      </w:r>
    </w:p>
    <w:p w:rsidR="0091010B" w:rsidRPr="00DA1489" w:rsidRDefault="0091010B" w:rsidP="00C953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489">
        <w:rPr>
          <w:rFonts w:ascii="Times New Roman" w:hAnsi="Times New Roman" w:cs="Times New Roman"/>
          <w:sz w:val="28"/>
          <w:szCs w:val="28"/>
        </w:rPr>
        <w:t>Термины, определения и понятия, используемые в настоящих         нормативах, употребляются в значениях, соответствующих значениям данных понятий, содержащихся в федеральном и р</w:t>
      </w:r>
      <w:r>
        <w:rPr>
          <w:rFonts w:ascii="Times New Roman" w:hAnsi="Times New Roman" w:cs="Times New Roman"/>
          <w:sz w:val="28"/>
          <w:szCs w:val="28"/>
        </w:rPr>
        <w:t xml:space="preserve">егиональном законодательстве </w:t>
      </w:r>
      <w:r w:rsidRPr="00DA1489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Термины и определения </w:t>
      </w:r>
    </w:p>
    <w:p w:rsidR="0091010B" w:rsidRPr="002031DD" w:rsidRDefault="0091010B" w:rsidP="00C953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В целях настоящих местных нормативов используются следующие основные термины и определения: </w:t>
      </w:r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градостроительная деятельность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 </w:t>
      </w:r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территориальное планирование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 </w:t>
      </w:r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градостроительная документация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и с проработкой архитектурно-планировочных решений по застройке территории, разрабатываемых на профессиональной основе; </w:t>
      </w:r>
      <w:proofErr w:type="gramEnd"/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на проектирование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(градостроительное задание) - документ, содержащий требования к составу, содержанию и последовательности выполнения работ по разработке проектов градостроительной документации, а также к их качеству, порядку и условиям выполнения в составе контракта (договора) на разработку проектов; </w:t>
      </w:r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градостроительное зонирование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- зонирование территорий муниципальных образований в целях определения территориальных зон и установления градостроительных регламентов; </w:t>
      </w:r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градостроительный регламент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>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 и объектов капитального строительства; </w:t>
      </w:r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группа населенных пунктов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– два и более населенных пункта, объединенных в группу по одному или нескольким признакам – численность, размер, расположение относительно других населенных пунктов. </w:t>
      </w:r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нормативы градостроительного проектирования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- совокупность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частями 1, 3 и 4 статьи 29.2 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 </w:t>
      </w:r>
      <w:proofErr w:type="gramEnd"/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зоны с особыми условиями использования территорий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2031DD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 </w:t>
      </w:r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инженерные изыскания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 </w:t>
      </w:r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красные линии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 </w:t>
      </w:r>
      <w:proofErr w:type="gramEnd"/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капитального строительства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–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 </w:t>
      </w:r>
      <w:proofErr w:type="gramEnd"/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реконструкция объектов капитального строительства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>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 указанных элементов; </w:t>
      </w:r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строительство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>- создание зданий, строений, сооружений (в том числе на месте сносимых объектов капитального строительства);</w:t>
      </w:r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территории общего пользования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 </w:t>
      </w:r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функциональные зоны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- зоны, для которых документами территориального планирования определены границы и функциональное назначение; </w:t>
      </w:r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Подполье под общественным зданием, сооружением независимо от его высоты, а также межэтажное пространство и технический чердак с высотой менее 1,8 м в число надземных этажей не включаются. </w:t>
      </w:r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определений количества этажей учитываются все этажи, включая </w:t>
      </w:r>
      <w:proofErr w:type="gramStart"/>
      <w:r w:rsidRPr="002031DD">
        <w:rPr>
          <w:rFonts w:ascii="Times New Roman" w:eastAsia="Times New Roman" w:hAnsi="Times New Roman" w:cs="Times New Roman"/>
          <w:sz w:val="28"/>
          <w:szCs w:val="28"/>
        </w:rPr>
        <w:t>подземный</w:t>
      </w:r>
      <w:proofErr w:type="gramEnd"/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подвальный, цокольный, надземный, технический, мансардный и другие; </w:t>
      </w:r>
    </w:p>
    <w:p w:rsidR="0091010B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10B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Используемые сокращения </w:t>
      </w:r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СанПиН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- санитарные правила и нормы </w:t>
      </w:r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СНиП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- строительные нормы и правила </w:t>
      </w:r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ГОСТ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- государственные стандарты </w:t>
      </w:r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ПУЭ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– Правила устройства электроустановок </w:t>
      </w:r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СЗЗ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– санитарно-защитная зона </w:t>
      </w:r>
    </w:p>
    <w:p w:rsidR="0091010B" w:rsidRPr="002031DD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ПДК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 xml:space="preserve">– предельно допустимый коэффициент </w:t>
      </w:r>
    </w:p>
    <w:p w:rsidR="0091010B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ЭМП </w:t>
      </w:r>
      <w:r w:rsidRPr="002031DD">
        <w:rPr>
          <w:rFonts w:ascii="Times New Roman" w:eastAsia="Times New Roman" w:hAnsi="Times New Roman" w:cs="Times New Roman"/>
          <w:sz w:val="28"/>
          <w:szCs w:val="28"/>
        </w:rPr>
        <w:t>– электромагнитное поле</w:t>
      </w:r>
    </w:p>
    <w:p w:rsidR="003979CB" w:rsidRPr="003979CB" w:rsidRDefault="003979CB" w:rsidP="003979CB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3979CB">
        <w:rPr>
          <w:rFonts w:ascii="Times New Roman" w:eastAsia="Times New Roman" w:hAnsi="Times New Roman" w:cs="Times New Roman"/>
          <w:color w:val="auto"/>
        </w:rPr>
        <w:t>Таргизское</w:t>
      </w:r>
      <w:proofErr w:type="spellEnd"/>
      <w:r w:rsidRPr="003979CB">
        <w:rPr>
          <w:rFonts w:ascii="Times New Roman" w:eastAsia="Times New Roman" w:hAnsi="Times New Roman" w:cs="Times New Roman"/>
          <w:color w:val="auto"/>
        </w:rPr>
        <w:t xml:space="preserve"> муниципальное образование расположено в юго-восточной части Чунского муниципального района Иркутской области. С восточной и южной стороны Поселение граничит с Братским районом, на западе – с Веселовским муниципальным образованием, на севере и западе – с Чунским муниципальным образованием.</w:t>
      </w:r>
    </w:p>
    <w:p w:rsidR="003979CB" w:rsidRPr="003979CB" w:rsidRDefault="003979CB" w:rsidP="003979CB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979CB">
        <w:rPr>
          <w:rFonts w:ascii="Times New Roman" w:eastAsia="Times New Roman" w:hAnsi="Times New Roman" w:cs="Times New Roman"/>
          <w:color w:val="auto"/>
        </w:rPr>
        <w:t xml:space="preserve">Площадь Поселения составляет 356 227 га. Численность населения </w:t>
      </w:r>
      <w:proofErr w:type="gramStart"/>
      <w:r w:rsidRPr="003979CB">
        <w:rPr>
          <w:rFonts w:ascii="Times New Roman" w:eastAsia="Times New Roman" w:hAnsi="Times New Roman" w:cs="Times New Roman"/>
          <w:color w:val="auto"/>
        </w:rPr>
        <w:t>на конец</w:t>
      </w:r>
      <w:proofErr w:type="gramEnd"/>
      <w:r w:rsidRPr="003979CB">
        <w:rPr>
          <w:rFonts w:ascii="Times New Roman" w:eastAsia="Times New Roman" w:hAnsi="Times New Roman" w:cs="Times New Roman"/>
          <w:color w:val="auto"/>
        </w:rPr>
        <w:t xml:space="preserve"> 2011 года составляла 1817 человек. В состав муниципального образования входит семь населенных пунктов: поселок </w:t>
      </w:r>
      <w:proofErr w:type="spellStart"/>
      <w:r w:rsidRPr="003979CB">
        <w:rPr>
          <w:rFonts w:ascii="Times New Roman" w:eastAsia="Times New Roman" w:hAnsi="Times New Roman" w:cs="Times New Roman"/>
          <w:color w:val="auto"/>
        </w:rPr>
        <w:t>Таргиз</w:t>
      </w:r>
      <w:proofErr w:type="spellEnd"/>
      <w:r w:rsidRPr="003979CB">
        <w:rPr>
          <w:rFonts w:ascii="Times New Roman" w:eastAsia="Times New Roman" w:hAnsi="Times New Roman" w:cs="Times New Roman"/>
          <w:color w:val="auto"/>
        </w:rPr>
        <w:t xml:space="preserve">, поселок </w:t>
      </w:r>
      <w:proofErr w:type="spellStart"/>
      <w:r w:rsidRPr="003979CB">
        <w:rPr>
          <w:rFonts w:ascii="Times New Roman" w:eastAsia="Times New Roman" w:hAnsi="Times New Roman" w:cs="Times New Roman"/>
          <w:color w:val="auto"/>
        </w:rPr>
        <w:t>Изыкан</w:t>
      </w:r>
      <w:proofErr w:type="spellEnd"/>
      <w:r w:rsidRPr="003979CB">
        <w:rPr>
          <w:rFonts w:ascii="Times New Roman" w:eastAsia="Times New Roman" w:hAnsi="Times New Roman" w:cs="Times New Roman"/>
          <w:color w:val="auto"/>
        </w:rPr>
        <w:t xml:space="preserve">, поселок Елань, поселок Сосновка, поселок </w:t>
      </w:r>
      <w:proofErr w:type="spellStart"/>
      <w:r w:rsidRPr="003979CB">
        <w:rPr>
          <w:rFonts w:ascii="Times New Roman" w:eastAsia="Times New Roman" w:hAnsi="Times New Roman" w:cs="Times New Roman"/>
          <w:color w:val="auto"/>
        </w:rPr>
        <w:t>Тарея</w:t>
      </w:r>
      <w:proofErr w:type="spellEnd"/>
      <w:r w:rsidRPr="003979CB">
        <w:rPr>
          <w:rFonts w:ascii="Times New Roman" w:eastAsia="Times New Roman" w:hAnsi="Times New Roman" w:cs="Times New Roman"/>
          <w:color w:val="auto"/>
        </w:rPr>
        <w:t xml:space="preserve">, поселок </w:t>
      </w:r>
      <w:proofErr w:type="spellStart"/>
      <w:r w:rsidRPr="003979CB">
        <w:rPr>
          <w:rFonts w:ascii="Times New Roman" w:eastAsia="Times New Roman" w:hAnsi="Times New Roman" w:cs="Times New Roman"/>
          <w:color w:val="auto"/>
        </w:rPr>
        <w:t>Чукша</w:t>
      </w:r>
      <w:proofErr w:type="spellEnd"/>
      <w:r w:rsidRPr="003979CB">
        <w:rPr>
          <w:rFonts w:ascii="Times New Roman" w:eastAsia="Times New Roman" w:hAnsi="Times New Roman" w:cs="Times New Roman"/>
          <w:color w:val="auto"/>
        </w:rPr>
        <w:t xml:space="preserve"> и деревня Захаровка. Административным центром является поселок </w:t>
      </w:r>
      <w:proofErr w:type="spellStart"/>
      <w:r w:rsidRPr="003979CB">
        <w:rPr>
          <w:rFonts w:ascii="Times New Roman" w:eastAsia="Times New Roman" w:hAnsi="Times New Roman" w:cs="Times New Roman"/>
          <w:color w:val="auto"/>
        </w:rPr>
        <w:t>Таргиз</w:t>
      </w:r>
      <w:proofErr w:type="spellEnd"/>
      <w:r w:rsidRPr="003979CB">
        <w:rPr>
          <w:rFonts w:ascii="Times New Roman" w:eastAsia="Times New Roman" w:hAnsi="Times New Roman" w:cs="Times New Roman"/>
          <w:color w:val="auto"/>
        </w:rPr>
        <w:t xml:space="preserve">. Населённые пункты соединены между собой автомобильной дорогой общего пользования межмуниципального значения </w:t>
      </w:r>
      <w:proofErr w:type="spellStart"/>
      <w:r w:rsidRPr="003979CB">
        <w:rPr>
          <w:rFonts w:ascii="Times New Roman" w:eastAsia="Times New Roman" w:hAnsi="Times New Roman" w:cs="Times New Roman"/>
          <w:color w:val="auto"/>
        </w:rPr>
        <w:t>Тайшет-Чуна-Братск</w:t>
      </w:r>
      <w:proofErr w:type="spellEnd"/>
      <w:r w:rsidRPr="003979CB">
        <w:rPr>
          <w:rFonts w:ascii="Times New Roman" w:eastAsia="Times New Roman" w:hAnsi="Times New Roman" w:cs="Times New Roman"/>
          <w:color w:val="auto"/>
        </w:rPr>
        <w:t>. и железная дорога федерального значения.</w:t>
      </w:r>
    </w:p>
    <w:p w:rsidR="003979CB" w:rsidRPr="003979CB" w:rsidRDefault="003979CB" w:rsidP="003979CB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979CB">
        <w:rPr>
          <w:rFonts w:ascii="Times New Roman" w:eastAsia="Times New Roman" w:hAnsi="Times New Roman" w:cs="Times New Roman"/>
          <w:color w:val="auto"/>
        </w:rPr>
        <w:t xml:space="preserve">По территории муниципального образования протекает большое количество рек и ручьёв, самые крупные из которых – река </w:t>
      </w:r>
      <w:proofErr w:type="spellStart"/>
      <w:r w:rsidRPr="003979CB">
        <w:rPr>
          <w:rFonts w:ascii="Times New Roman" w:eastAsia="Times New Roman" w:hAnsi="Times New Roman" w:cs="Times New Roman"/>
          <w:color w:val="auto"/>
        </w:rPr>
        <w:t>Чукша</w:t>
      </w:r>
      <w:proofErr w:type="spellEnd"/>
      <w:r w:rsidRPr="003979CB">
        <w:rPr>
          <w:rFonts w:ascii="Times New Roman" w:eastAsia="Times New Roman" w:hAnsi="Times New Roman" w:cs="Times New Roman"/>
          <w:color w:val="auto"/>
        </w:rPr>
        <w:t xml:space="preserve"> и река </w:t>
      </w:r>
      <w:proofErr w:type="spellStart"/>
      <w:r w:rsidRPr="003979CB">
        <w:rPr>
          <w:rFonts w:ascii="Times New Roman" w:eastAsia="Times New Roman" w:hAnsi="Times New Roman" w:cs="Times New Roman"/>
          <w:color w:val="auto"/>
        </w:rPr>
        <w:t>Тарей</w:t>
      </w:r>
      <w:proofErr w:type="spellEnd"/>
      <w:r w:rsidRPr="003979CB">
        <w:rPr>
          <w:rFonts w:ascii="Times New Roman" w:eastAsia="Times New Roman" w:hAnsi="Times New Roman" w:cs="Times New Roman"/>
          <w:color w:val="auto"/>
        </w:rPr>
        <w:t xml:space="preserve">. Территория покрыта лесными массивами, в основном хвойных пород деревьев, и отдельными участками лесов лиственных пород деревьев. </w:t>
      </w:r>
    </w:p>
    <w:p w:rsidR="003979CB" w:rsidRPr="003979CB" w:rsidRDefault="003979CB" w:rsidP="003979CB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B76970">
        <w:rPr>
          <w:rFonts w:ascii="Times New Roman" w:eastAsia="Times New Roman" w:hAnsi="Times New Roman" w:cs="Times New Roman"/>
          <w:color w:val="auto"/>
        </w:rPr>
        <w:t xml:space="preserve">Основным видом деятельности жителей Поселения является лесозаготовка и переработка древесины, а так же охотничий промысел, рыболовство, сбор грибов и ягод. На территории муниципального образования находятся месторождения магнетита, минеральный источник в районе п. </w:t>
      </w:r>
      <w:proofErr w:type="spellStart"/>
      <w:r w:rsidRPr="00B76970">
        <w:rPr>
          <w:rFonts w:ascii="Times New Roman" w:eastAsia="Times New Roman" w:hAnsi="Times New Roman" w:cs="Times New Roman"/>
          <w:color w:val="auto"/>
        </w:rPr>
        <w:t>Чукша</w:t>
      </w:r>
      <w:proofErr w:type="spellEnd"/>
      <w:r w:rsidRPr="00B76970">
        <w:rPr>
          <w:rFonts w:ascii="Times New Roman" w:eastAsia="Times New Roman" w:hAnsi="Times New Roman" w:cs="Times New Roman"/>
          <w:color w:val="auto"/>
        </w:rPr>
        <w:t>, ведется добыча полезных ископаемых.</w:t>
      </w:r>
    </w:p>
    <w:p w:rsidR="003979CB" w:rsidRPr="003979CB" w:rsidRDefault="003979CB" w:rsidP="00611700">
      <w:pPr>
        <w:widowControl/>
        <w:spacing w:before="120" w:after="60"/>
        <w:jc w:val="both"/>
        <w:rPr>
          <w:rFonts w:ascii="Times New Roman" w:eastAsia="Times New Roman" w:hAnsi="Times New Roman" w:cs="Times New Roman"/>
          <w:color w:val="auto"/>
        </w:rPr>
      </w:pPr>
      <w:bookmarkStart w:id="3" w:name="bookmark4"/>
      <w:r w:rsidRPr="003979CB">
        <w:rPr>
          <w:rFonts w:ascii="Times New Roman" w:eastAsia="Times New Roman" w:hAnsi="Times New Roman" w:cs="Times New Roman"/>
          <w:color w:val="auto"/>
        </w:rPr>
        <w:t xml:space="preserve">Климат территории муниципального образования резко континентальный, характеризуется резкими колебаниями суточных и годовых температур воздуха, суровой, продолжительной зимой и жарким коротким летом. </w:t>
      </w:r>
    </w:p>
    <w:p w:rsidR="003979CB" w:rsidRPr="003979CB" w:rsidRDefault="003979CB" w:rsidP="003979CB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979CB">
        <w:rPr>
          <w:rFonts w:ascii="Times New Roman" w:eastAsia="Times New Roman" w:hAnsi="Times New Roman" w:cs="Times New Roman"/>
          <w:color w:val="auto"/>
        </w:rPr>
        <w:t>Температура в январе минус 19</w:t>
      </w:r>
      <w:proofErr w:type="gramStart"/>
      <w:r w:rsidRPr="003979CB">
        <w:rPr>
          <w:rFonts w:ascii="Times New Roman" w:eastAsia="Times New Roman" w:hAnsi="Times New Roman" w:cs="Times New Roman"/>
          <w:color w:val="auto"/>
        </w:rPr>
        <w:t>°С</w:t>
      </w:r>
      <w:proofErr w:type="gramEnd"/>
      <w:r w:rsidRPr="003979CB">
        <w:rPr>
          <w:rFonts w:ascii="Times New Roman" w:eastAsia="Times New Roman" w:hAnsi="Times New Roman" w:cs="Times New Roman"/>
          <w:color w:val="auto"/>
        </w:rPr>
        <w:t>, в июле плюс 18°С, среднегодовое число осадков 407,7 мм, число дней со снежным покровом 176, продолжительность безморозного периода 70-80 дней.</w:t>
      </w:r>
    </w:p>
    <w:p w:rsidR="003979CB" w:rsidRPr="003979CB" w:rsidRDefault="003979CB" w:rsidP="003979CB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979CB">
        <w:rPr>
          <w:rFonts w:ascii="Times New Roman" w:eastAsia="Times New Roman" w:hAnsi="Times New Roman" w:cs="Times New Roman"/>
          <w:color w:val="auto"/>
        </w:rPr>
        <w:t>В декабре температура достигает до минус 53</w:t>
      </w:r>
      <w:proofErr w:type="gramStart"/>
      <w:r w:rsidRPr="003979CB">
        <w:rPr>
          <w:rFonts w:ascii="Times New Roman" w:eastAsia="Times New Roman" w:hAnsi="Times New Roman" w:cs="Times New Roman"/>
          <w:color w:val="auto"/>
        </w:rPr>
        <w:t>°С</w:t>
      </w:r>
      <w:proofErr w:type="gramEnd"/>
      <w:r w:rsidRPr="003979CB">
        <w:rPr>
          <w:rFonts w:ascii="Times New Roman" w:eastAsia="Times New Roman" w:hAnsi="Times New Roman" w:cs="Times New Roman"/>
          <w:color w:val="auto"/>
        </w:rPr>
        <w:t>, летом плюс 37°С. Амплитуда колебания её составляет в среднем 85°С.</w:t>
      </w:r>
    </w:p>
    <w:p w:rsidR="003979CB" w:rsidRDefault="003979CB" w:rsidP="003979CB">
      <w:pPr>
        <w:keepNext/>
        <w:keepLines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3979CB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Численность населения </w:t>
      </w:r>
      <w:proofErr w:type="spellStart"/>
      <w:r w:rsidRPr="003979CB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>Таргизского</w:t>
      </w:r>
      <w:proofErr w:type="spellEnd"/>
      <w:r w:rsidRPr="003979CB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 муниципального образования на конец года, человек </w:t>
      </w:r>
    </w:p>
    <w:p w:rsidR="003979CB" w:rsidRDefault="003979CB" w:rsidP="003979CB">
      <w:pPr>
        <w:keepNext/>
        <w:keepLines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</w:p>
    <w:p w:rsidR="00F33410" w:rsidRPr="003979CB" w:rsidRDefault="00F33410" w:rsidP="003979CB">
      <w:pPr>
        <w:keepNext/>
        <w:keepLines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</w:p>
    <w:tbl>
      <w:tblPr>
        <w:tblW w:w="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535"/>
        <w:gridCol w:w="1045"/>
      </w:tblGrid>
      <w:tr w:rsidR="003979CB" w:rsidRPr="003979CB" w:rsidTr="003979CB">
        <w:trPr>
          <w:trHeight w:val="20"/>
          <w:tblHeader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3979CB" w:rsidRPr="003979CB" w:rsidRDefault="003979CB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3979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№</w:t>
            </w:r>
          </w:p>
          <w:p w:rsidR="003979CB" w:rsidRPr="003979CB" w:rsidRDefault="003979CB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gramStart"/>
            <w:r w:rsidRPr="003979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п</w:t>
            </w:r>
            <w:proofErr w:type="gramEnd"/>
            <w:r w:rsidRPr="003979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/п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3979CB" w:rsidRPr="003979CB" w:rsidRDefault="003979CB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3979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Наименование населенного пункта/муниципального образования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3979CB" w:rsidRPr="003979CB" w:rsidRDefault="003979CB" w:rsidP="004D3A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highlight w:val="yellow"/>
              </w:rPr>
            </w:pPr>
            <w:r w:rsidRPr="00B7697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201</w:t>
            </w:r>
            <w:bookmarkStart w:id="4" w:name="_GoBack"/>
            <w:bookmarkEnd w:id="4"/>
            <w:r w:rsidR="004D3A6C" w:rsidRPr="00B7697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>4</w:t>
            </w:r>
            <w:r w:rsidRPr="00B7697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</w:rPr>
              <w:t xml:space="preserve"> г.</w:t>
            </w:r>
          </w:p>
        </w:tc>
      </w:tr>
      <w:tr w:rsidR="003979CB" w:rsidRPr="003979CB" w:rsidTr="003979CB">
        <w:trPr>
          <w:trHeight w:val="20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3979CB" w:rsidRPr="003979CB" w:rsidRDefault="003979CB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79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3979CB" w:rsidRPr="003979CB" w:rsidRDefault="003979CB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79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п. </w:t>
            </w:r>
            <w:proofErr w:type="spellStart"/>
            <w:r w:rsidRPr="003979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Таргиз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3979CB" w:rsidRPr="00F33410" w:rsidRDefault="00B76970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341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506</w:t>
            </w:r>
          </w:p>
        </w:tc>
      </w:tr>
      <w:tr w:rsidR="003979CB" w:rsidRPr="003979CB" w:rsidTr="003979CB">
        <w:trPr>
          <w:trHeight w:val="20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3979CB" w:rsidRPr="003979CB" w:rsidRDefault="003979CB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79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3979CB" w:rsidRPr="003979CB" w:rsidRDefault="003979CB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79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п. </w:t>
            </w:r>
            <w:proofErr w:type="spellStart"/>
            <w:r w:rsidRPr="003979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Изыкан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3979CB" w:rsidRPr="00F33410" w:rsidRDefault="00B76970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highlight w:val="yellow"/>
              </w:rPr>
            </w:pPr>
            <w:r w:rsidRPr="00F3341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602</w:t>
            </w:r>
          </w:p>
        </w:tc>
      </w:tr>
      <w:tr w:rsidR="003979CB" w:rsidRPr="003979CB" w:rsidTr="003979CB">
        <w:trPr>
          <w:trHeight w:val="20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3979CB" w:rsidRPr="003979CB" w:rsidRDefault="003979CB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79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3979CB" w:rsidRPr="003979CB" w:rsidRDefault="003979CB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79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 Елань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3979CB" w:rsidRPr="00F33410" w:rsidRDefault="00B76970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341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59</w:t>
            </w:r>
          </w:p>
        </w:tc>
      </w:tr>
      <w:tr w:rsidR="003979CB" w:rsidRPr="003979CB" w:rsidTr="003979CB">
        <w:trPr>
          <w:trHeight w:val="20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3979CB" w:rsidRPr="003979CB" w:rsidRDefault="003979CB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79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3979CB" w:rsidRPr="003979CB" w:rsidRDefault="003979CB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79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 Сосновка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3979CB" w:rsidRPr="00F33410" w:rsidRDefault="00B76970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highlight w:val="yellow"/>
              </w:rPr>
            </w:pPr>
            <w:r w:rsidRPr="00F3341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711</w:t>
            </w:r>
          </w:p>
        </w:tc>
      </w:tr>
      <w:tr w:rsidR="003979CB" w:rsidRPr="003979CB" w:rsidTr="003979CB">
        <w:trPr>
          <w:trHeight w:val="20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3979CB" w:rsidRPr="003979CB" w:rsidRDefault="003979CB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79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3979CB" w:rsidRPr="003979CB" w:rsidRDefault="003979CB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79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п. </w:t>
            </w:r>
            <w:proofErr w:type="spellStart"/>
            <w:r w:rsidRPr="003979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Тарея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3979CB" w:rsidRPr="00F33410" w:rsidRDefault="00B76970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highlight w:val="yellow"/>
              </w:rPr>
            </w:pPr>
            <w:r w:rsidRPr="00F3341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48</w:t>
            </w:r>
          </w:p>
        </w:tc>
      </w:tr>
      <w:tr w:rsidR="003979CB" w:rsidRPr="003979CB" w:rsidTr="003979CB">
        <w:trPr>
          <w:trHeight w:val="20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3979CB" w:rsidRPr="003979CB" w:rsidRDefault="003979CB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79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3979CB" w:rsidRPr="003979CB" w:rsidRDefault="003979CB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79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п. </w:t>
            </w:r>
            <w:proofErr w:type="spellStart"/>
            <w:r w:rsidRPr="003979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Чукша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3979CB" w:rsidRPr="00F33410" w:rsidRDefault="00B76970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highlight w:val="yellow"/>
              </w:rPr>
            </w:pPr>
            <w:r w:rsidRPr="00F3341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22</w:t>
            </w:r>
          </w:p>
        </w:tc>
      </w:tr>
      <w:tr w:rsidR="003979CB" w:rsidRPr="003979CB" w:rsidTr="003979CB">
        <w:trPr>
          <w:trHeight w:val="20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3979CB" w:rsidRPr="003979CB" w:rsidRDefault="003979CB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79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3979CB" w:rsidRPr="003979CB" w:rsidRDefault="003979CB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79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д. Захаровка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3979CB" w:rsidRPr="00F33410" w:rsidRDefault="003979CB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highlight w:val="yellow"/>
              </w:rPr>
            </w:pPr>
            <w:r w:rsidRPr="00F3341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27</w:t>
            </w:r>
          </w:p>
        </w:tc>
      </w:tr>
      <w:tr w:rsidR="003979CB" w:rsidRPr="003979CB" w:rsidTr="003979CB">
        <w:trPr>
          <w:trHeight w:val="20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3979CB" w:rsidRPr="003979CB" w:rsidRDefault="003979CB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3979CB" w:rsidRPr="003979CB" w:rsidRDefault="003979CB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979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Таргизское</w:t>
            </w:r>
            <w:proofErr w:type="spellEnd"/>
            <w:r w:rsidRPr="003979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3979CB" w:rsidRPr="00F33410" w:rsidRDefault="00B76970" w:rsidP="003979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highlight w:val="yellow"/>
              </w:rPr>
            </w:pPr>
            <w:r w:rsidRPr="00F3341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1975</w:t>
            </w:r>
          </w:p>
        </w:tc>
      </w:tr>
    </w:tbl>
    <w:p w:rsidR="0091010B" w:rsidRPr="00F33410" w:rsidRDefault="00611700" w:rsidP="0091010B">
      <w:pPr>
        <w:pStyle w:val="12"/>
        <w:keepNext/>
        <w:keepLines/>
        <w:shd w:val="clear" w:color="auto" w:fill="auto"/>
        <w:tabs>
          <w:tab w:val="left" w:pos="445"/>
        </w:tabs>
        <w:spacing w:after="306" w:line="270" w:lineRule="exact"/>
        <w:ind w:firstLine="0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lastRenderedPageBreak/>
        <w:t xml:space="preserve"> </w:t>
      </w:r>
    </w:p>
    <w:p w:rsidR="0091010B" w:rsidRPr="00167D5B" w:rsidRDefault="0091010B" w:rsidP="0091010B">
      <w:pPr>
        <w:pStyle w:val="12"/>
        <w:keepNext/>
        <w:keepLines/>
        <w:shd w:val="clear" w:color="auto" w:fill="auto"/>
        <w:tabs>
          <w:tab w:val="left" w:pos="445"/>
        </w:tabs>
        <w:spacing w:after="306" w:line="27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21D75">
        <w:rPr>
          <w:sz w:val="28"/>
          <w:szCs w:val="28"/>
        </w:rPr>
        <w:t>.</w:t>
      </w:r>
      <w:r w:rsidRPr="00167D5B">
        <w:rPr>
          <w:sz w:val="28"/>
          <w:szCs w:val="28"/>
        </w:rPr>
        <w:t>ОСНОВНАЯ ЧАСТЬ</w:t>
      </w:r>
      <w:bookmarkEnd w:id="3"/>
    </w:p>
    <w:p w:rsidR="0091010B" w:rsidRPr="00A21D75" w:rsidRDefault="0091010B" w:rsidP="0091010B">
      <w:pPr>
        <w:keepNext/>
        <w:keepLines/>
        <w:tabs>
          <w:tab w:val="left" w:pos="2310"/>
        </w:tabs>
        <w:spacing w:after="240" w:line="322" w:lineRule="exact"/>
        <w:ind w:right="11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5"/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A21D75">
        <w:rPr>
          <w:rFonts w:ascii="Times New Roman" w:hAnsi="Times New Roman" w:cs="Times New Roman"/>
          <w:b/>
          <w:bCs/>
          <w:sz w:val="28"/>
          <w:szCs w:val="28"/>
        </w:rPr>
        <w:t>Расчетные показатели в области электро-, тепл</w:t>
      </w:r>
      <w:proofErr w:type="gramStart"/>
      <w:r w:rsidRPr="00A21D75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A21D75">
        <w:rPr>
          <w:rFonts w:ascii="Times New Roman" w:hAnsi="Times New Roman" w:cs="Times New Roman"/>
          <w:b/>
          <w:bCs/>
          <w:sz w:val="28"/>
          <w:szCs w:val="28"/>
        </w:rPr>
        <w:t>, газо- и водоснабжения населения, водоотведения</w:t>
      </w:r>
      <w:bookmarkEnd w:id="5"/>
    </w:p>
    <w:p w:rsidR="0091010B" w:rsidRDefault="0091010B" w:rsidP="00C9537E">
      <w:pPr>
        <w:spacing w:line="322" w:lineRule="exact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Для населенных пун</w:t>
      </w:r>
      <w:r>
        <w:rPr>
          <w:rFonts w:ascii="Times New Roman" w:hAnsi="Times New Roman" w:cs="Times New Roman"/>
          <w:sz w:val="28"/>
          <w:szCs w:val="28"/>
        </w:rPr>
        <w:t xml:space="preserve">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Таргизского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67D5B">
        <w:rPr>
          <w:rFonts w:ascii="Times New Roman" w:hAnsi="Times New Roman" w:cs="Times New Roman"/>
          <w:sz w:val="28"/>
          <w:szCs w:val="28"/>
        </w:rPr>
        <w:t xml:space="preserve"> поселения устанавливаются следующие расчетные показатели минимально допустимого уровня обеспеченности объектами в области электро-, тепл</w:t>
      </w:r>
      <w:proofErr w:type="gramStart"/>
      <w:r w:rsidRPr="00167D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7D5B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91010B" w:rsidRDefault="0091010B" w:rsidP="0091010B">
      <w:pPr>
        <w:spacing w:line="322" w:lineRule="exact"/>
        <w:ind w:left="580" w:right="60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1010B" w:rsidRDefault="0091010B" w:rsidP="0091010B">
      <w:pPr>
        <w:spacing w:line="322" w:lineRule="exact"/>
        <w:ind w:left="580" w:right="60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1010B" w:rsidRPr="00167D5B" w:rsidRDefault="0091010B" w:rsidP="0091010B">
      <w:pPr>
        <w:spacing w:line="322" w:lineRule="exact"/>
        <w:ind w:left="580" w:right="600"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"/>
        <w:gridCol w:w="2269"/>
        <w:gridCol w:w="283"/>
        <w:gridCol w:w="2268"/>
        <w:gridCol w:w="426"/>
        <w:gridCol w:w="2268"/>
        <w:gridCol w:w="2233"/>
      </w:tblGrid>
      <w:tr w:rsidR="0091010B" w:rsidTr="00C9537E">
        <w:tc>
          <w:tcPr>
            <w:tcW w:w="283" w:type="dxa"/>
          </w:tcPr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9" w:type="dxa"/>
          </w:tcPr>
          <w:p w:rsidR="0091010B" w:rsidRPr="0038617E" w:rsidRDefault="0091010B" w:rsidP="00C75E53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видов объектов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местного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</w:t>
            </w:r>
          </w:p>
        </w:tc>
        <w:tc>
          <w:tcPr>
            <w:tcW w:w="2551" w:type="dxa"/>
            <w:gridSpan w:val="2"/>
          </w:tcPr>
          <w:p w:rsidR="0091010B" w:rsidRPr="0038617E" w:rsidRDefault="0091010B" w:rsidP="00C75E53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Расчетные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минимально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допустимого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уровня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обеспеченности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объектами</w:t>
            </w:r>
          </w:p>
        </w:tc>
        <w:tc>
          <w:tcPr>
            <w:tcW w:w="2694" w:type="dxa"/>
            <w:gridSpan w:val="2"/>
          </w:tcPr>
          <w:p w:rsidR="0091010B" w:rsidRPr="0038617E" w:rsidRDefault="0091010B" w:rsidP="00C75E53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Расчетные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максимально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допустимого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уровня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территориальной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доступности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объектов</w:t>
            </w:r>
          </w:p>
        </w:tc>
        <w:tc>
          <w:tcPr>
            <w:tcW w:w="2233" w:type="dxa"/>
          </w:tcPr>
          <w:p w:rsidR="0091010B" w:rsidRPr="0038617E" w:rsidRDefault="0091010B" w:rsidP="00C75E53">
            <w:pPr>
              <w:spacing w:line="322" w:lineRule="exact"/>
              <w:ind w:right="600"/>
              <w:jc w:val="center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Область применения</w:t>
            </w:r>
          </w:p>
        </w:tc>
      </w:tr>
      <w:tr w:rsidR="0091010B" w:rsidTr="00C9537E">
        <w:tc>
          <w:tcPr>
            <w:tcW w:w="283" w:type="dxa"/>
          </w:tcPr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Объекты</w:t>
            </w:r>
          </w:p>
          <w:p w:rsidR="0091010B" w:rsidRPr="0038617E" w:rsidRDefault="00D11479" w:rsidP="00D11479">
            <w:pPr>
              <w:spacing w:line="322" w:lineRule="exact"/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Э</w:t>
            </w:r>
            <w:r w:rsidR="0091010B"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лектроснаб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же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551" w:type="dxa"/>
            <w:gridSpan w:val="2"/>
          </w:tcPr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Годовое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потребление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электроэнергии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жилищно-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коммунального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сектора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(без отопления и</w:t>
            </w:r>
            <w:proofErr w:type="gramEnd"/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горячего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водоснабжения:</w:t>
            </w:r>
          </w:p>
          <w:p w:rsidR="0091010B" w:rsidRPr="00781867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818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- 2767500 кВт</w:t>
            </w:r>
          </w:p>
          <w:p w:rsidR="0091010B" w:rsidRPr="00781867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818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</w:t>
            </w:r>
            <w:proofErr w:type="gramEnd"/>
            <w:r w:rsidRPr="007818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/год;</w:t>
            </w:r>
          </w:p>
          <w:p w:rsidR="0091010B" w:rsidRPr="00781867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818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 -30240000 кВт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/год;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Объекты и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точки</w:t>
            </w:r>
          </w:p>
          <w:p w:rsidR="0091010B" w:rsidRPr="0038617E" w:rsidRDefault="0091010B" w:rsidP="00B526C2">
            <w:pPr>
              <w:tabs>
                <w:tab w:val="left" w:pos="2478"/>
              </w:tabs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технологического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подключения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расположены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на территории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населенных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пунктов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поселения.</w:t>
            </w:r>
          </w:p>
        </w:tc>
        <w:tc>
          <w:tcPr>
            <w:tcW w:w="2233" w:type="dxa"/>
          </w:tcPr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При подготовке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проекта генерального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плана поселения,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проекта планировки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территории, схемы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электроснабжения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поселения.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Учитываются при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подготовке программ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комплексного развития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систем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коммунальной</w:t>
            </w:r>
            <w:proofErr w:type="gramEnd"/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инфраструктуры поселения,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согласовании</w:t>
            </w:r>
            <w:proofErr w:type="gramEnd"/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инвестиционн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ых программ субъектов естественных монополий.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Расчетные показатели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применяют 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spellEnd"/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при определении минимального обеспечения электроснабжением населения поселения, без учета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электроснабжения производственных, социально-бытовых, административных и других объектов.</w:t>
            </w:r>
          </w:p>
        </w:tc>
      </w:tr>
      <w:tr w:rsidR="0091010B" w:rsidTr="00C9537E">
        <w:tc>
          <w:tcPr>
            <w:tcW w:w="283" w:type="dxa"/>
          </w:tcPr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6"/>
          </w:tcPr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применения: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При подготовке проекта генерального плана поселения: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показатель I применяется в качестве </w:t>
            </w:r>
            <w:proofErr w:type="gramStart"/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исходного</w:t>
            </w:r>
            <w:proofErr w:type="gramEnd"/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 (минимального);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ab/>
              <w:t>показатель II применяется в качестве расчетного (на период до 2034 года);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ab/>
              <w:t>показатель III применяется при подготовке проекта генерального плана поселения только в случае подтверждения исходных данных, указанных в разделе 3.3 Нормативов «Материалы по обоснованию», не менее чем на 70%.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электроснабжения, применяется показатель II.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</w:tc>
      </w:tr>
      <w:tr w:rsidR="0091010B" w:rsidTr="00C9537E">
        <w:tc>
          <w:tcPr>
            <w:tcW w:w="283" w:type="dxa"/>
          </w:tcPr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2" w:type="dxa"/>
            <w:gridSpan w:val="2"/>
          </w:tcPr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Объекты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газоснабжения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населения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4"/>
          </w:tcPr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Газификация населенных пунктов не предусмотрена</w:t>
            </w:r>
          </w:p>
        </w:tc>
      </w:tr>
      <w:tr w:rsidR="0091010B" w:rsidTr="00C9537E">
        <w:tc>
          <w:tcPr>
            <w:tcW w:w="283" w:type="dxa"/>
          </w:tcPr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2552" w:type="dxa"/>
            <w:gridSpan w:val="2"/>
          </w:tcPr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Объекты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водоснабжения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населения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холодной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водой </w:t>
            </w:r>
            <w:proofErr w:type="gramStart"/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proofErr w:type="gramEnd"/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хозяйственные нужды</w:t>
            </w:r>
          </w:p>
        </w:tc>
        <w:tc>
          <w:tcPr>
            <w:tcW w:w="2694" w:type="dxa"/>
            <w:gridSpan w:val="2"/>
          </w:tcPr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Годовое 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водопотреблние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1010B" w:rsidRPr="00944D86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4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I- 566542 м3/год;</w:t>
            </w:r>
          </w:p>
          <w:p w:rsidR="0091010B" w:rsidRPr="00944D86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4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II- 663270 м3/год.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Точки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технологического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подключения</w:t>
            </w:r>
            <w:r w:rsidR="00C75E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водоколонки</w:t>
            </w:r>
            <w:proofErr w:type="spell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и иные объекты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При подготовкенепосредствен ной подачи воды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населению - 100%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расположены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на территории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населенных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пунктов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поселения.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Расположение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Схеме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водоснабжения поселения.</w:t>
            </w:r>
          </w:p>
        </w:tc>
        <w:tc>
          <w:tcPr>
            <w:tcW w:w="2268" w:type="dxa"/>
          </w:tcPr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1010B" w:rsidRPr="0038617E" w:rsidRDefault="0091010B" w:rsidP="00C75E53">
            <w:pPr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При подготовке</w:t>
            </w:r>
            <w:r w:rsidR="004D3A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проекта генерального плана поселения, проекта планировки территории, схемы водоснабжения поселения. Учитываются при подготовке программ комплексного развития систем коммунальной инфраструктуры поселения, утверждении инвестиционных программ организаций коммунального комплекса.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Расчетные показатели применяются без учета водоснабжения производственных, социально-бытовых, административных и других объе</w:t>
            </w:r>
            <w:r w:rsidR="00B526C2">
              <w:rPr>
                <w:rFonts w:ascii="Times New Roman" w:hAnsi="Times New Roman" w:cs="Times New Roman"/>
                <w:sz w:val="22"/>
                <w:szCs w:val="22"/>
              </w:rPr>
              <w:t xml:space="preserve">ктов, а также 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для поливки приусадебных участков и территорий общего пользования.</w:t>
            </w:r>
          </w:p>
        </w:tc>
      </w:tr>
      <w:tr w:rsidR="0091010B" w:rsidTr="00C9537E">
        <w:tc>
          <w:tcPr>
            <w:tcW w:w="283" w:type="dxa"/>
          </w:tcPr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747" w:type="dxa"/>
            <w:gridSpan w:val="6"/>
          </w:tcPr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Правила применения: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8617E">
              <w:rPr>
                <w:rFonts w:ascii="Times New Roman" w:hAnsi="Times New Roman" w:cs="Times New Roman"/>
                <w:sz w:val="27"/>
                <w:szCs w:val="27"/>
              </w:rPr>
              <w:t>При подготовке проекта генерального плана поселения:</w:t>
            </w:r>
          </w:p>
          <w:p w:rsidR="0091010B" w:rsidRPr="0038617E" w:rsidRDefault="0091010B" w:rsidP="00C75E53">
            <w:pPr>
              <w:numPr>
                <w:ilvl w:val="0"/>
                <w:numId w:val="6"/>
              </w:numPr>
              <w:spacing w:line="322" w:lineRule="exact"/>
              <w:ind w:right="6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8617E"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показатель I применяется в качестве </w:t>
            </w:r>
            <w:proofErr w:type="gramStart"/>
            <w:r w:rsidRPr="0038617E">
              <w:rPr>
                <w:rFonts w:ascii="Times New Roman" w:hAnsi="Times New Roman" w:cs="Times New Roman"/>
                <w:sz w:val="27"/>
                <w:szCs w:val="27"/>
              </w:rPr>
              <w:t>исходного</w:t>
            </w:r>
            <w:proofErr w:type="gramEnd"/>
            <w:r w:rsidRPr="0038617E">
              <w:rPr>
                <w:rFonts w:ascii="Times New Roman" w:hAnsi="Times New Roman" w:cs="Times New Roman"/>
                <w:sz w:val="27"/>
                <w:szCs w:val="27"/>
              </w:rPr>
              <w:t xml:space="preserve"> (минимального);</w:t>
            </w:r>
          </w:p>
          <w:p w:rsidR="0091010B" w:rsidRPr="0038617E" w:rsidRDefault="0091010B" w:rsidP="00C75E53">
            <w:pPr>
              <w:numPr>
                <w:ilvl w:val="0"/>
                <w:numId w:val="6"/>
              </w:numPr>
              <w:spacing w:line="322" w:lineRule="exact"/>
              <w:ind w:right="6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8617E"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показатель </w:t>
            </w:r>
            <w:r w:rsidRPr="0038617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38617E">
              <w:rPr>
                <w:rFonts w:ascii="Times New Roman" w:hAnsi="Times New Roman" w:cs="Times New Roman"/>
                <w:sz w:val="27"/>
                <w:szCs w:val="27"/>
              </w:rPr>
              <w:t xml:space="preserve"> применяется на расчетный период.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8617E">
              <w:rPr>
                <w:rFonts w:ascii="Times New Roman" w:hAnsi="Times New Roman" w:cs="Times New Roman"/>
                <w:sz w:val="27"/>
                <w:szCs w:val="27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8617E">
              <w:rPr>
                <w:rFonts w:ascii="Times New Roman" w:hAnsi="Times New Roman" w:cs="Times New Roman"/>
                <w:sz w:val="27"/>
                <w:szCs w:val="27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водоснабжения, применяется показатель II.</w:t>
            </w:r>
          </w:p>
          <w:p w:rsidR="0091010B" w:rsidRPr="0038617E" w:rsidRDefault="0091010B" w:rsidP="00C75E53">
            <w:pPr>
              <w:spacing w:line="322" w:lineRule="exact"/>
              <w:ind w:right="6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8617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автотранспортом.</w:t>
            </w:r>
          </w:p>
        </w:tc>
      </w:tr>
    </w:tbl>
    <w:p w:rsidR="0091010B" w:rsidRPr="00BD2045" w:rsidRDefault="0091010B" w:rsidP="0091010B">
      <w:pPr>
        <w:spacing w:line="322" w:lineRule="exact"/>
        <w:ind w:left="580" w:right="600"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91010B" w:rsidRPr="007E5051" w:rsidRDefault="0091010B" w:rsidP="0091010B">
      <w:pPr>
        <w:spacing w:after="240" w:line="322" w:lineRule="exact"/>
        <w:ind w:left="-567" w:right="360"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7E5051">
        <w:rPr>
          <w:rFonts w:ascii="Times New Roman" w:hAnsi="Times New Roman" w:cs="Times New Roman"/>
          <w:b/>
          <w:bCs/>
          <w:color w:val="auto"/>
          <w:sz w:val="28"/>
          <w:szCs w:val="28"/>
        </w:rPr>
        <w:t>.2 Расчетные показатели в области автомобильных дорог местного значения</w:t>
      </w:r>
    </w:p>
    <w:p w:rsidR="0091010B" w:rsidRPr="007E5051" w:rsidRDefault="0091010B" w:rsidP="0091010B">
      <w:pPr>
        <w:spacing w:line="322" w:lineRule="exact"/>
        <w:ind w:left="-567" w:right="14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051">
        <w:rPr>
          <w:rFonts w:ascii="Times New Roman" w:hAnsi="Times New Roman" w:cs="Times New Roman"/>
          <w:color w:val="auto"/>
          <w:sz w:val="28"/>
          <w:szCs w:val="28"/>
        </w:rPr>
        <w:t xml:space="preserve">Для населенных пунктов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Таргизского</w:t>
      </w:r>
      <w:proofErr w:type="spellEnd"/>
      <w:r w:rsidRPr="007E505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91010B" w:rsidRDefault="0091010B" w:rsidP="0091010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2418"/>
        <w:gridCol w:w="2284"/>
        <w:gridCol w:w="2319"/>
        <w:gridCol w:w="2158"/>
      </w:tblGrid>
      <w:tr w:rsidR="0091010B" w:rsidTr="00C75E53">
        <w:tc>
          <w:tcPr>
            <w:tcW w:w="425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видов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объектов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местного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</w:t>
            </w:r>
          </w:p>
        </w:tc>
        <w:tc>
          <w:tcPr>
            <w:tcW w:w="2284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Расчетные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минимально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допустимого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уровня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обеспеченности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объектами </w:t>
            </w:r>
          </w:p>
        </w:tc>
        <w:tc>
          <w:tcPr>
            <w:tcW w:w="2319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Расчетные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максимально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допустимого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уровня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территориальной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доступности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объектов</w:t>
            </w:r>
          </w:p>
        </w:tc>
        <w:tc>
          <w:tcPr>
            <w:tcW w:w="2158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Style w:val="a8"/>
                <w:sz w:val="24"/>
                <w:szCs w:val="24"/>
              </w:rPr>
              <w:t>Область применения</w:t>
            </w:r>
          </w:p>
        </w:tc>
      </w:tr>
      <w:tr w:rsidR="0091010B" w:rsidTr="00C75E53">
        <w:tc>
          <w:tcPr>
            <w:tcW w:w="425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8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Автомобильные дороги улично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gramEnd"/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дорожной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сети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населенного пункта с твердым покрытием</w:t>
            </w:r>
          </w:p>
        </w:tc>
        <w:tc>
          <w:tcPr>
            <w:tcW w:w="2284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общей протяженности улично-дорожной сети населенных пунктов поселения численностью более 200 человек </w:t>
            </w:r>
          </w:p>
        </w:tc>
        <w:tc>
          <w:tcPr>
            <w:tcW w:w="2319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Не нормируется</w:t>
            </w:r>
          </w:p>
        </w:tc>
        <w:tc>
          <w:tcPr>
            <w:tcW w:w="2158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91010B" w:rsidTr="00C75E53">
        <w:tc>
          <w:tcPr>
            <w:tcW w:w="425" w:type="dxa"/>
          </w:tcPr>
          <w:p w:rsidR="0091010B" w:rsidRPr="0038617E" w:rsidRDefault="0091010B" w:rsidP="00C75E53"/>
        </w:tc>
        <w:tc>
          <w:tcPr>
            <w:tcW w:w="9179" w:type="dxa"/>
            <w:gridSpan w:val="4"/>
          </w:tcPr>
          <w:p w:rsidR="0091010B" w:rsidRPr="0038617E" w:rsidRDefault="0091010B" w:rsidP="00C75E53">
            <w:pPr>
              <w:spacing w:line="322" w:lineRule="exact"/>
              <w:ind w:left="2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Правила применения</w:t>
            </w:r>
          </w:p>
          <w:p w:rsidR="0091010B" w:rsidRPr="0038617E" w:rsidRDefault="0091010B" w:rsidP="00C75E53">
            <w:r w:rsidRPr="003861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определении автомобильных дорог (участков автомобильных дорог) с твердым покрытием необходимо учитывать интенсивность дорожного движения и количество проживающего населения.</w:t>
            </w:r>
          </w:p>
        </w:tc>
      </w:tr>
      <w:tr w:rsidR="0091010B" w:rsidTr="00C75E53">
        <w:tc>
          <w:tcPr>
            <w:tcW w:w="425" w:type="dxa"/>
          </w:tcPr>
          <w:p w:rsidR="0091010B" w:rsidRPr="0038617E" w:rsidRDefault="0091010B" w:rsidP="00C75E53">
            <w:r w:rsidRPr="0038617E">
              <w:rPr>
                <w:sz w:val="22"/>
                <w:szCs w:val="22"/>
              </w:rPr>
              <w:t>2</w:t>
            </w:r>
          </w:p>
        </w:tc>
        <w:tc>
          <w:tcPr>
            <w:tcW w:w="2418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Style w:val="a8"/>
                <w:sz w:val="24"/>
                <w:szCs w:val="24"/>
              </w:rPr>
              <w:t>Парковка (парковочные места)</w:t>
            </w:r>
          </w:p>
        </w:tc>
        <w:tc>
          <w:tcPr>
            <w:tcW w:w="2284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объекта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каждом</w:t>
            </w:r>
            <w:proofErr w:type="gramEnd"/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населенном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пункте</w:t>
            </w:r>
            <w:proofErr w:type="gramEnd"/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2319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На территории населенного пункта поселения</w:t>
            </w:r>
          </w:p>
        </w:tc>
        <w:tc>
          <w:tcPr>
            <w:tcW w:w="2158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91010B" w:rsidTr="00C75E53">
        <w:tc>
          <w:tcPr>
            <w:tcW w:w="425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gridSpan w:val="4"/>
          </w:tcPr>
          <w:p w:rsidR="0091010B" w:rsidRPr="0038617E" w:rsidRDefault="0091010B" w:rsidP="00C75E53">
            <w:pPr>
              <w:spacing w:line="322" w:lineRule="exact"/>
              <w:ind w:left="2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Правила применения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Вместимость бесплатных парковочных мест (парковок) для каждого населенного пункта определяется при подготовке проекта генерального плана поселения, с учетом перспективной численности населения.</w:t>
            </w:r>
          </w:p>
        </w:tc>
      </w:tr>
    </w:tbl>
    <w:p w:rsidR="0091010B" w:rsidRDefault="0091010B" w:rsidP="0091010B">
      <w:pPr>
        <w:tabs>
          <w:tab w:val="left" w:pos="1834"/>
        </w:tabs>
        <w:spacing w:line="322" w:lineRule="exact"/>
        <w:ind w:right="380"/>
        <w:rPr>
          <w:rFonts w:ascii="Times New Roman" w:hAnsi="Times New Roman" w:cs="Times New Roman"/>
          <w:b/>
          <w:bCs/>
        </w:rPr>
      </w:pPr>
    </w:p>
    <w:p w:rsidR="0091010B" w:rsidRDefault="0091010B" w:rsidP="0091010B">
      <w:pPr>
        <w:tabs>
          <w:tab w:val="left" w:pos="1834"/>
        </w:tabs>
        <w:spacing w:line="322" w:lineRule="exact"/>
        <w:ind w:right="380"/>
        <w:rPr>
          <w:rFonts w:ascii="Times New Roman" w:hAnsi="Times New Roman" w:cs="Times New Roman"/>
          <w:b/>
          <w:bCs/>
        </w:rPr>
      </w:pPr>
    </w:p>
    <w:p w:rsidR="0091010B" w:rsidRPr="007E5051" w:rsidRDefault="0091010B" w:rsidP="0091010B">
      <w:pPr>
        <w:pStyle w:val="ab"/>
        <w:tabs>
          <w:tab w:val="left" w:pos="1834"/>
        </w:tabs>
        <w:spacing w:line="322" w:lineRule="exact"/>
        <w:ind w:left="1200" w:right="3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Pr="007E5051">
        <w:rPr>
          <w:rFonts w:ascii="Times New Roman" w:hAnsi="Times New Roman" w:cs="Times New Roman"/>
          <w:b/>
          <w:bCs/>
          <w:sz w:val="28"/>
          <w:szCs w:val="28"/>
        </w:rPr>
        <w:t>Расчетные показатели в области физической культуры и массового спорта</w:t>
      </w:r>
    </w:p>
    <w:p w:rsidR="0091010B" w:rsidRPr="006778FE" w:rsidRDefault="0091010B" w:rsidP="0091010B">
      <w:pPr>
        <w:pStyle w:val="ab"/>
        <w:tabs>
          <w:tab w:val="left" w:pos="1834"/>
        </w:tabs>
        <w:spacing w:line="322" w:lineRule="exact"/>
        <w:ind w:left="1200" w:right="38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409"/>
        <w:gridCol w:w="2283"/>
        <w:gridCol w:w="2218"/>
      </w:tblGrid>
      <w:tr w:rsidR="0091010B" w:rsidRPr="00167D5B" w:rsidTr="00C75E53">
        <w:tc>
          <w:tcPr>
            <w:tcW w:w="2694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видов объектов местного значения</w:t>
            </w:r>
          </w:p>
        </w:tc>
        <w:tc>
          <w:tcPr>
            <w:tcW w:w="2409" w:type="dxa"/>
          </w:tcPr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Расчетные</w:t>
            </w:r>
          </w:p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показатели</w:t>
            </w:r>
          </w:p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минимально</w:t>
            </w:r>
          </w:p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допустимого</w:t>
            </w:r>
          </w:p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уровня</w:t>
            </w:r>
          </w:p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обеспеченности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объектами</w:t>
            </w:r>
          </w:p>
        </w:tc>
        <w:tc>
          <w:tcPr>
            <w:tcW w:w="2283" w:type="dxa"/>
          </w:tcPr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Расчетные</w:t>
            </w:r>
          </w:p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показатели</w:t>
            </w:r>
          </w:p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максимально</w:t>
            </w:r>
          </w:p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допустимого</w:t>
            </w:r>
          </w:p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уровня</w:t>
            </w:r>
          </w:p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территориальной</w:t>
            </w:r>
          </w:p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доступности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объектов</w:t>
            </w:r>
          </w:p>
        </w:tc>
        <w:tc>
          <w:tcPr>
            <w:tcW w:w="2218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Область применения</w:t>
            </w:r>
          </w:p>
        </w:tc>
      </w:tr>
      <w:tr w:rsidR="0091010B" w:rsidTr="00C75E53">
        <w:tc>
          <w:tcPr>
            <w:tcW w:w="2694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Открытая спортивная площадка с искусственным покрытием</w:t>
            </w:r>
          </w:p>
        </w:tc>
        <w:tc>
          <w:tcPr>
            <w:tcW w:w="2409" w:type="dxa"/>
          </w:tcPr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объекта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каждом</w:t>
            </w:r>
            <w:proofErr w:type="gramEnd"/>
          </w:p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населенном</w:t>
            </w:r>
          </w:p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пункте</w:t>
            </w:r>
            <w:proofErr w:type="gramEnd"/>
          </w:p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численностью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более 80 чел.</w:t>
            </w:r>
          </w:p>
        </w:tc>
        <w:tc>
          <w:tcPr>
            <w:tcW w:w="2283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Пешеходная доступность не более 24 мин.</w:t>
            </w:r>
          </w:p>
        </w:tc>
        <w:tc>
          <w:tcPr>
            <w:tcW w:w="2218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91010B" w:rsidTr="00C75E53">
        <w:tc>
          <w:tcPr>
            <w:tcW w:w="9604" w:type="dxa"/>
            <w:gridSpan w:val="4"/>
          </w:tcPr>
          <w:p w:rsidR="0091010B" w:rsidRPr="0038617E" w:rsidRDefault="0091010B" w:rsidP="00C75E53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91010B" w:rsidRPr="0038617E" w:rsidRDefault="0091010B" w:rsidP="00C75E53"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Объекты целесообразно размещать в функциональной зоне - жилые зоны, предназначенные для застройки жилыми домами.</w:t>
            </w:r>
          </w:p>
        </w:tc>
      </w:tr>
      <w:tr w:rsidR="0091010B" w:rsidRPr="00167D5B" w:rsidTr="00C75E53">
        <w:tc>
          <w:tcPr>
            <w:tcW w:w="2694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Хоккейный корт</w:t>
            </w:r>
          </w:p>
        </w:tc>
        <w:tc>
          <w:tcPr>
            <w:tcW w:w="2409" w:type="dxa"/>
          </w:tcPr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объекта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каждом</w:t>
            </w:r>
            <w:proofErr w:type="gramEnd"/>
          </w:p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населенном</w:t>
            </w:r>
          </w:p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пункте</w:t>
            </w:r>
            <w:proofErr w:type="gramEnd"/>
          </w:p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численность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более 40 чел.</w:t>
            </w:r>
          </w:p>
        </w:tc>
        <w:tc>
          <w:tcPr>
            <w:tcW w:w="2283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Пешеходная доступность не более 24 мин.</w:t>
            </w:r>
          </w:p>
        </w:tc>
        <w:tc>
          <w:tcPr>
            <w:tcW w:w="2218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91010B" w:rsidRPr="00167D5B" w:rsidTr="00C75E53">
        <w:tc>
          <w:tcPr>
            <w:tcW w:w="9604" w:type="dxa"/>
            <w:gridSpan w:val="4"/>
          </w:tcPr>
          <w:p w:rsidR="0091010B" w:rsidRPr="0038617E" w:rsidRDefault="0091010B" w:rsidP="00C75E53">
            <w:pPr>
              <w:spacing w:line="322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Объекты целесообразно размещать в функциональной зоне жилые зоны, предназначенные для застройки жилыми домами, зоне размещения объектов физкультуры и спорта, зоне рекреационного назначения.</w:t>
            </w:r>
          </w:p>
        </w:tc>
      </w:tr>
    </w:tbl>
    <w:p w:rsidR="0091010B" w:rsidRDefault="0091010B" w:rsidP="0091010B">
      <w:pPr>
        <w:tabs>
          <w:tab w:val="left" w:pos="1862"/>
        </w:tabs>
        <w:spacing w:line="322" w:lineRule="exact"/>
        <w:ind w:righ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10B" w:rsidRPr="007237FE" w:rsidRDefault="0091010B" w:rsidP="0091010B">
      <w:pPr>
        <w:tabs>
          <w:tab w:val="left" w:pos="1862"/>
        </w:tabs>
        <w:spacing w:line="322" w:lineRule="exact"/>
        <w:ind w:righ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Pr="007237FE">
        <w:rPr>
          <w:rFonts w:ascii="Times New Roman" w:hAnsi="Times New Roman" w:cs="Times New Roman"/>
          <w:b/>
          <w:bCs/>
          <w:sz w:val="28"/>
          <w:szCs w:val="28"/>
        </w:rPr>
        <w:t>Расчетные показатели в иных областях в связи с решением вопросов местного значения поселения</w:t>
      </w:r>
    </w:p>
    <w:p w:rsidR="0091010B" w:rsidRPr="00167D5B" w:rsidRDefault="0091010B" w:rsidP="0091010B">
      <w:pPr>
        <w:rPr>
          <w:rFonts w:ascii="Times New Roman" w:hAnsi="Times New Roman" w:cs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410"/>
        <w:gridCol w:w="302"/>
        <w:gridCol w:w="1921"/>
        <w:gridCol w:w="178"/>
        <w:gridCol w:w="117"/>
        <w:gridCol w:w="1977"/>
        <w:gridCol w:w="50"/>
        <w:gridCol w:w="92"/>
        <w:gridCol w:w="1990"/>
      </w:tblGrid>
      <w:tr w:rsidR="0091010B" w:rsidRPr="00167D5B" w:rsidTr="00C75E53">
        <w:tc>
          <w:tcPr>
            <w:tcW w:w="567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видов объектов местного значения</w:t>
            </w:r>
          </w:p>
        </w:tc>
        <w:tc>
          <w:tcPr>
            <w:tcW w:w="2401" w:type="dxa"/>
            <w:gridSpan w:val="3"/>
          </w:tcPr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Расчетные</w:t>
            </w:r>
          </w:p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показатели</w:t>
            </w:r>
          </w:p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минимально</w:t>
            </w:r>
          </w:p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допустимого</w:t>
            </w:r>
          </w:p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уровня</w:t>
            </w:r>
          </w:p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обеспеченности</w:t>
            </w:r>
          </w:p>
          <w:p w:rsidR="0091010B" w:rsidRPr="0038617E" w:rsidRDefault="00C75E53" w:rsidP="00C7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91010B"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объектами</w:t>
            </w:r>
          </w:p>
        </w:tc>
        <w:tc>
          <w:tcPr>
            <w:tcW w:w="2144" w:type="dxa"/>
            <w:gridSpan w:val="3"/>
          </w:tcPr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Расчетные</w:t>
            </w:r>
          </w:p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показатели</w:t>
            </w:r>
          </w:p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максимально</w:t>
            </w:r>
          </w:p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допустимого</w:t>
            </w:r>
          </w:p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уровня</w:t>
            </w:r>
          </w:p>
          <w:p w:rsidR="0091010B" w:rsidRPr="0038617E" w:rsidRDefault="00C75E53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территориально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</w:p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доступности</w:t>
            </w:r>
          </w:p>
          <w:p w:rsidR="0091010B" w:rsidRPr="0038617E" w:rsidRDefault="00C75E53" w:rsidP="00C7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91010B"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объектов</w:t>
            </w:r>
          </w:p>
        </w:tc>
        <w:tc>
          <w:tcPr>
            <w:tcW w:w="2082" w:type="dxa"/>
            <w:gridSpan w:val="2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Область применения</w:t>
            </w:r>
          </w:p>
        </w:tc>
      </w:tr>
      <w:tr w:rsidR="0091010B" w:rsidTr="00C75E53">
        <w:tc>
          <w:tcPr>
            <w:tcW w:w="567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культуры и творчества</w:t>
            </w:r>
          </w:p>
        </w:tc>
        <w:tc>
          <w:tcPr>
            <w:tcW w:w="2401" w:type="dxa"/>
            <w:gridSpan w:val="3"/>
          </w:tcPr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Не менее 1 объекта в каждом населенном 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кте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численность более 200 чел.</w:t>
            </w:r>
          </w:p>
        </w:tc>
        <w:tc>
          <w:tcPr>
            <w:tcW w:w="2144" w:type="dxa"/>
            <w:gridSpan w:val="3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Пешеходная доступность для жителей населенного пункта, на территории которого размещается объект, - не более 24 мин. Транспортная доступность для жителей иных населенных пунктов, на территории которых не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предусматривает </w:t>
            </w: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spellEnd"/>
            <w:proofErr w:type="gramEnd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размещение объекта, - не более 30 минут.</w:t>
            </w:r>
          </w:p>
        </w:tc>
        <w:tc>
          <w:tcPr>
            <w:tcW w:w="2082" w:type="dxa"/>
            <w:gridSpan w:val="2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91010B" w:rsidTr="00C75E53">
        <w:tc>
          <w:tcPr>
            <w:tcW w:w="567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9"/>
          </w:tcPr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Целесообразно предусматривать в объекте возможность размещения библиотеки, кинозала, танцевального зала, творческих кружков.</w:t>
            </w:r>
          </w:p>
        </w:tc>
      </w:tr>
      <w:tr w:rsidR="0091010B" w:rsidTr="00C75E53">
        <w:tc>
          <w:tcPr>
            <w:tcW w:w="567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Специально</w:t>
            </w:r>
          </w:p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оборудованные места</w:t>
            </w:r>
          </w:p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массового</w:t>
            </w:r>
          </w:p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отдыха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населения</w:t>
            </w:r>
          </w:p>
        </w:tc>
        <w:tc>
          <w:tcPr>
            <w:tcW w:w="2401" w:type="dxa"/>
            <w:gridSpan w:val="3"/>
          </w:tcPr>
          <w:p w:rsidR="0091010B" w:rsidRPr="0038617E" w:rsidRDefault="0091010B" w:rsidP="00C75E53">
            <w:pPr>
              <w:spacing w:line="317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Не менее 1 объекта для каждого населенного пункта с числом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жителей более 200 человек</w:t>
            </w:r>
          </w:p>
        </w:tc>
        <w:tc>
          <w:tcPr>
            <w:tcW w:w="2144" w:type="dxa"/>
            <w:gridSpan w:val="3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Пешеходная доступность для жителей населенного пункта, на территории которого размещается объект, - не более 24 мин. Транспортная доступность для жителей иных населенных пунктов, на территории которых не предусматривается размещение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та, - не более 30 минут.</w:t>
            </w:r>
          </w:p>
        </w:tc>
        <w:tc>
          <w:tcPr>
            <w:tcW w:w="2082" w:type="dxa"/>
            <w:gridSpan w:val="2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При подготовке проекта генерального плана поселения, проекта планировки территории. Учитывается при подготовке программ комплексного развития социальной инфраструктуры поселения</w:t>
            </w:r>
          </w:p>
        </w:tc>
      </w:tr>
      <w:tr w:rsidR="0091010B" w:rsidTr="00C75E53">
        <w:tc>
          <w:tcPr>
            <w:tcW w:w="567" w:type="dxa"/>
          </w:tcPr>
          <w:p w:rsidR="0091010B" w:rsidRPr="0038617E" w:rsidRDefault="0091010B" w:rsidP="00C75E53"/>
        </w:tc>
        <w:tc>
          <w:tcPr>
            <w:tcW w:w="9037" w:type="dxa"/>
            <w:gridSpan w:val="9"/>
          </w:tcPr>
          <w:p w:rsidR="0091010B" w:rsidRPr="0038617E" w:rsidRDefault="0091010B" w:rsidP="00C75E53">
            <w:pPr>
              <w:spacing w:line="317" w:lineRule="exact"/>
              <w:ind w:left="2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Правила применения</w:t>
            </w:r>
          </w:p>
          <w:p w:rsidR="0091010B" w:rsidRPr="0038617E" w:rsidRDefault="0091010B" w:rsidP="00C75E53">
            <w:pPr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Целесообразно предусматривать возможность монтажа открытых сцен для выступления артистов и коллективов творческой самодеятельности</w:t>
            </w:r>
          </w:p>
        </w:tc>
      </w:tr>
      <w:tr w:rsidR="0091010B" w:rsidTr="00C75E53">
        <w:tc>
          <w:tcPr>
            <w:tcW w:w="567" w:type="dxa"/>
          </w:tcPr>
          <w:p w:rsidR="0091010B" w:rsidRPr="0038617E" w:rsidRDefault="0091010B" w:rsidP="00C75E53">
            <w:r w:rsidRPr="0038617E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Муниципальный архив</w:t>
            </w:r>
          </w:p>
        </w:tc>
        <w:tc>
          <w:tcPr>
            <w:tcW w:w="2401" w:type="dxa"/>
            <w:gridSpan w:val="3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Не менее 1 объекта на поселение</w:t>
            </w:r>
          </w:p>
        </w:tc>
        <w:tc>
          <w:tcPr>
            <w:tcW w:w="2144" w:type="dxa"/>
            <w:gridSpan w:val="3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Транспортная доступность - не более 30 мин</w:t>
            </w:r>
          </w:p>
        </w:tc>
        <w:tc>
          <w:tcPr>
            <w:tcW w:w="2082" w:type="dxa"/>
            <w:gridSpan w:val="2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91010B" w:rsidTr="00C75E53">
        <w:tc>
          <w:tcPr>
            <w:tcW w:w="567" w:type="dxa"/>
          </w:tcPr>
          <w:p w:rsidR="0091010B" w:rsidRPr="0038617E" w:rsidRDefault="0091010B" w:rsidP="00C75E53"/>
        </w:tc>
        <w:tc>
          <w:tcPr>
            <w:tcW w:w="9037" w:type="dxa"/>
            <w:gridSpan w:val="9"/>
          </w:tcPr>
          <w:p w:rsidR="0091010B" w:rsidRPr="0038617E" w:rsidRDefault="0091010B" w:rsidP="00C75E53">
            <w:pPr>
              <w:spacing w:line="317" w:lineRule="exact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91010B" w:rsidRPr="0038617E" w:rsidRDefault="0091010B" w:rsidP="00C75E53">
            <w:pPr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Объект целесообразно размещать в административном центре поселения либо в районном центре</w:t>
            </w:r>
          </w:p>
        </w:tc>
      </w:tr>
      <w:tr w:rsidR="0091010B" w:rsidTr="00C75E53">
        <w:tc>
          <w:tcPr>
            <w:tcW w:w="567" w:type="dxa"/>
          </w:tcPr>
          <w:p w:rsidR="0091010B" w:rsidRPr="0038617E" w:rsidRDefault="0091010B" w:rsidP="00C75E53">
            <w:r w:rsidRPr="0038617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</w:tcPr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Муниципальные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2401" w:type="dxa"/>
            <w:gridSpan w:val="3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Не менее 1 объекта на поселение</w:t>
            </w:r>
          </w:p>
        </w:tc>
        <w:tc>
          <w:tcPr>
            <w:tcW w:w="2144" w:type="dxa"/>
            <w:gridSpan w:val="3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Транспортная доступность - не более 30 мин.</w:t>
            </w:r>
          </w:p>
        </w:tc>
        <w:tc>
          <w:tcPr>
            <w:tcW w:w="2082" w:type="dxa"/>
            <w:gridSpan w:val="2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91010B" w:rsidTr="00C75E53">
        <w:tc>
          <w:tcPr>
            <w:tcW w:w="567" w:type="dxa"/>
          </w:tcPr>
          <w:p w:rsidR="0091010B" w:rsidRPr="0038617E" w:rsidRDefault="0091010B" w:rsidP="00C75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9"/>
          </w:tcPr>
          <w:p w:rsidR="0091010B" w:rsidRPr="0038617E" w:rsidRDefault="0091010B" w:rsidP="00C75E53">
            <w:pPr>
              <w:spacing w:after="60" w:line="270" w:lineRule="exact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91010B" w:rsidRPr="0038617E" w:rsidRDefault="0091010B" w:rsidP="00C75E53">
            <w:pPr>
              <w:spacing w:line="270" w:lineRule="exact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Объект целесообразно размещать в населенном пункте, обеспеченном доступом в</w:t>
            </w:r>
            <w:r w:rsidRPr="003861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сеть «Интернет»</w:t>
            </w:r>
          </w:p>
          <w:p w:rsidR="0091010B" w:rsidRPr="0038617E" w:rsidRDefault="0091010B" w:rsidP="00C7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0B" w:rsidTr="00C75E53">
        <w:tc>
          <w:tcPr>
            <w:tcW w:w="567" w:type="dxa"/>
          </w:tcPr>
          <w:p w:rsidR="0091010B" w:rsidRPr="0038617E" w:rsidRDefault="0091010B" w:rsidP="00C75E53">
            <w:r w:rsidRPr="0038617E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  <w:b/>
                <w:bCs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Противопожарный водоем</w:t>
            </w:r>
          </w:p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  <w:b/>
                <w:bCs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(резервуар)</w:t>
            </w:r>
          </w:p>
        </w:tc>
        <w:tc>
          <w:tcPr>
            <w:tcW w:w="2401" w:type="dxa"/>
            <w:gridSpan w:val="3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C75E53" w:rsidRPr="0038617E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 Техническим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регламентом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требований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безопасности.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объектов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каждого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населенного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пункта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числом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жителей более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45 человек.</w:t>
            </w:r>
          </w:p>
        </w:tc>
        <w:tc>
          <w:tcPr>
            <w:tcW w:w="2144" w:type="dxa"/>
            <w:gridSpan w:val="3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Радиус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обслуживания: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- при наличии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автонасосов: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200 м;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- при наличии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мотопомп: 100 м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- 150 м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зависимости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типа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мотопомп.</w:t>
            </w:r>
          </w:p>
        </w:tc>
        <w:tc>
          <w:tcPr>
            <w:tcW w:w="2082" w:type="dxa"/>
            <w:gridSpan w:val="2"/>
          </w:tcPr>
          <w:p w:rsidR="0091010B" w:rsidRPr="0038617E" w:rsidRDefault="0091010B" w:rsidP="00C75E53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38617E">
              <w:rPr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</w:p>
        </w:tc>
      </w:tr>
      <w:tr w:rsidR="0091010B" w:rsidTr="00C75E53">
        <w:tc>
          <w:tcPr>
            <w:tcW w:w="567" w:type="dxa"/>
          </w:tcPr>
          <w:p w:rsidR="0091010B" w:rsidRPr="0038617E" w:rsidRDefault="0091010B" w:rsidP="00C75E53"/>
        </w:tc>
        <w:tc>
          <w:tcPr>
            <w:tcW w:w="9037" w:type="dxa"/>
            <w:gridSpan w:val="9"/>
          </w:tcPr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применения</w:t>
            </w:r>
          </w:p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При определении места размещения объекта необходимо учитывать возможность беспрепятственного доступа к объекту и возможности забора воды.</w:t>
            </w:r>
          </w:p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К водоемам, которые могут быть использованы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</w:t>
            </w:r>
            <w:r w:rsidRPr="00386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 12 метров. Противопожарные водоемы (резервуары) должны быть оборудованы площадками для установки пожарной техники, иметь возможность забора воды насосами, подъезда не менее двух пожарных автомобилей.</w:t>
            </w:r>
          </w:p>
          <w:p w:rsidR="0091010B" w:rsidRPr="0038617E" w:rsidRDefault="0091010B" w:rsidP="00C75E53">
            <w:pPr>
              <w:spacing w:after="296" w:line="322" w:lineRule="exact"/>
              <w:ind w:left="14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п.9.9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</w:p>
        </w:tc>
      </w:tr>
      <w:tr w:rsidR="0091010B" w:rsidTr="00C75E53">
        <w:tc>
          <w:tcPr>
            <w:tcW w:w="567" w:type="dxa"/>
          </w:tcPr>
          <w:p w:rsidR="0091010B" w:rsidRPr="0038617E" w:rsidRDefault="0091010B" w:rsidP="00C75E53">
            <w:r w:rsidRPr="0038617E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Общественные</w:t>
            </w:r>
          </w:p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кладбища</w:t>
            </w:r>
          </w:p>
        </w:tc>
        <w:tc>
          <w:tcPr>
            <w:tcW w:w="2518" w:type="dxa"/>
            <w:gridSpan w:val="4"/>
          </w:tcPr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объекта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поселение,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минимальной</w:t>
            </w:r>
          </w:p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площадью</w:t>
            </w:r>
          </w:p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</w:p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участка:</w:t>
            </w:r>
          </w:p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I - 0,2242 га;</w:t>
            </w:r>
          </w:p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II - 0,2700 га.</w:t>
            </w:r>
          </w:p>
        </w:tc>
        <w:tc>
          <w:tcPr>
            <w:tcW w:w="2119" w:type="dxa"/>
            <w:gridSpan w:val="3"/>
          </w:tcPr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Транспортная</w:t>
            </w:r>
          </w:p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доступность -</w:t>
            </w:r>
          </w:p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более 30 мин.</w:t>
            </w:r>
          </w:p>
        </w:tc>
        <w:tc>
          <w:tcPr>
            <w:tcW w:w="1990" w:type="dxa"/>
          </w:tcPr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При подготовке проекта</w:t>
            </w:r>
          </w:p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генерального плана</w:t>
            </w:r>
          </w:p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поселения, проекта</w:t>
            </w:r>
          </w:p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планировки территории,</w:t>
            </w:r>
          </w:p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 xml:space="preserve">на вновь </w:t>
            </w:r>
            <w:proofErr w:type="gram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создаваемые</w:t>
            </w:r>
            <w:proofErr w:type="gramEnd"/>
          </w:p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объекты</w:t>
            </w:r>
          </w:p>
        </w:tc>
      </w:tr>
      <w:tr w:rsidR="0091010B" w:rsidTr="00C75E53">
        <w:tc>
          <w:tcPr>
            <w:tcW w:w="567" w:type="dxa"/>
          </w:tcPr>
          <w:p w:rsidR="0091010B" w:rsidRPr="0038617E" w:rsidRDefault="0091010B" w:rsidP="00C75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9"/>
          </w:tcPr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При подготовке проекта генерального плана поселения:</w:t>
            </w:r>
          </w:p>
          <w:p w:rsidR="0091010B" w:rsidRPr="0038617E" w:rsidRDefault="0091010B" w:rsidP="00C75E53">
            <w:pPr>
              <w:numPr>
                <w:ilvl w:val="0"/>
                <w:numId w:val="9"/>
              </w:numPr>
              <w:tabs>
                <w:tab w:val="left" w:pos="158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I применяется в качестве </w:t>
            </w:r>
            <w:proofErr w:type="gramStart"/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исходного</w:t>
            </w:r>
            <w:proofErr w:type="gramEnd"/>
            <w:r w:rsidRPr="0038617E">
              <w:rPr>
                <w:rFonts w:ascii="Times New Roman" w:hAnsi="Times New Roman" w:cs="Times New Roman"/>
                <w:sz w:val="28"/>
                <w:szCs w:val="28"/>
              </w:rPr>
              <w:t xml:space="preserve"> (минимального);</w:t>
            </w:r>
          </w:p>
          <w:p w:rsidR="0091010B" w:rsidRPr="0038617E" w:rsidRDefault="0091010B" w:rsidP="00C7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показатель II применяется на расчетный период. Объект необходимо размещать за границами населенных пунктов, с учетом обеспечения санитарно-защитных зон (50 м - для общественных сельских, закрытых кладбищ и мемориальных комплексов).</w:t>
            </w:r>
          </w:p>
          <w:p w:rsidR="0091010B" w:rsidRPr="0038617E" w:rsidRDefault="0091010B" w:rsidP="00C75E53">
            <w:pPr>
              <w:spacing w:line="322" w:lineRule="exact"/>
              <w:ind w:left="140" w:right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Вновь создаваемые места погребения должны размещаться на расстоянии не менее 300 метров от границ селитебной территории.</w:t>
            </w:r>
          </w:p>
        </w:tc>
      </w:tr>
      <w:tr w:rsidR="0091010B" w:rsidTr="00C75E53">
        <w:tc>
          <w:tcPr>
            <w:tcW w:w="567" w:type="dxa"/>
          </w:tcPr>
          <w:p w:rsidR="0091010B" w:rsidRPr="0038617E" w:rsidRDefault="0091010B" w:rsidP="00C75E53">
            <w:r w:rsidRPr="0038617E">
              <w:rPr>
                <w:sz w:val="22"/>
                <w:szCs w:val="22"/>
              </w:rPr>
              <w:t>7</w:t>
            </w:r>
          </w:p>
        </w:tc>
        <w:tc>
          <w:tcPr>
            <w:tcW w:w="2712" w:type="dxa"/>
            <w:gridSpan w:val="2"/>
          </w:tcPr>
          <w:p w:rsidR="0091010B" w:rsidRPr="0038617E" w:rsidRDefault="0091010B" w:rsidP="00C75E53">
            <w:pPr>
              <w:spacing w:after="120" w:line="270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Объекты</w:t>
            </w:r>
          </w:p>
          <w:p w:rsidR="0091010B" w:rsidRPr="0038617E" w:rsidRDefault="0091010B" w:rsidP="00C75E53">
            <w:pPr>
              <w:spacing w:line="322" w:lineRule="exact"/>
              <w:rPr>
                <w:rFonts w:ascii="Times New Roman" w:hAnsi="Times New Roman" w:cs="Times New Roman"/>
                <w:b/>
                <w:bCs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связи</w:t>
            </w:r>
          </w:p>
        </w:tc>
        <w:tc>
          <w:tcPr>
            <w:tcW w:w="1921" w:type="dxa"/>
          </w:tcPr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:rsidR="0091010B" w:rsidRPr="0038617E" w:rsidRDefault="0091010B" w:rsidP="00C75E53">
            <w:pPr>
              <w:spacing w:line="322" w:lineRule="exact"/>
              <w:rPr>
                <w:rFonts w:ascii="Times New Roman" w:hAnsi="Times New Roman" w:cs="Times New Roman"/>
                <w:b/>
                <w:bCs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совокупности, не менее 3 объектов всех видов, на поселение</w:t>
            </w:r>
          </w:p>
        </w:tc>
        <w:tc>
          <w:tcPr>
            <w:tcW w:w="2272" w:type="dxa"/>
            <w:gridSpan w:val="3"/>
          </w:tcPr>
          <w:p w:rsidR="0091010B" w:rsidRPr="0038617E" w:rsidRDefault="0091010B" w:rsidP="00C75E53">
            <w:pPr>
              <w:spacing w:line="322" w:lineRule="exact"/>
              <w:rPr>
                <w:rFonts w:ascii="Times New Roman" w:hAnsi="Times New Roman" w:cs="Times New Roman"/>
                <w:b/>
                <w:bCs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Не нормируется. Для объекта почтовой связи транспортная доступность - 30 мин.</w:t>
            </w:r>
          </w:p>
        </w:tc>
        <w:tc>
          <w:tcPr>
            <w:tcW w:w="2132" w:type="dxa"/>
            <w:gridSpan w:val="3"/>
          </w:tcPr>
          <w:p w:rsidR="0091010B" w:rsidRPr="0038617E" w:rsidRDefault="0091010B" w:rsidP="00C75E53">
            <w:pPr>
              <w:spacing w:line="322" w:lineRule="exact"/>
              <w:rPr>
                <w:rFonts w:ascii="Times New Roman" w:hAnsi="Times New Roman" w:cs="Times New Roman"/>
                <w:b/>
                <w:bCs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91010B" w:rsidTr="00C75E53">
        <w:tc>
          <w:tcPr>
            <w:tcW w:w="567" w:type="dxa"/>
          </w:tcPr>
          <w:p w:rsidR="0091010B" w:rsidRPr="0038617E" w:rsidRDefault="0091010B" w:rsidP="00C75E53"/>
        </w:tc>
        <w:tc>
          <w:tcPr>
            <w:tcW w:w="9037" w:type="dxa"/>
            <w:gridSpan w:val="9"/>
          </w:tcPr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38617E">
              <w:rPr>
                <w:rFonts w:ascii="Times New Roman" w:hAnsi="Times New Roman" w:cs="Times New Roman"/>
                <w:bCs/>
                <w:sz w:val="28"/>
                <w:szCs w:val="28"/>
              </w:rPr>
              <w:t>Местоположение и характеристики объектов определяются в генеральном плане и правилах землепользования и застройки поселения</w:t>
            </w:r>
          </w:p>
        </w:tc>
      </w:tr>
      <w:tr w:rsidR="0091010B" w:rsidTr="00C75E53">
        <w:tc>
          <w:tcPr>
            <w:tcW w:w="567" w:type="dxa"/>
          </w:tcPr>
          <w:p w:rsidR="0091010B" w:rsidRPr="0038617E" w:rsidRDefault="0091010B" w:rsidP="00C75E53">
            <w:r w:rsidRPr="0038617E">
              <w:rPr>
                <w:sz w:val="22"/>
                <w:szCs w:val="22"/>
              </w:rPr>
              <w:t>8</w:t>
            </w:r>
          </w:p>
        </w:tc>
        <w:tc>
          <w:tcPr>
            <w:tcW w:w="2712" w:type="dxa"/>
            <w:gridSpan w:val="2"/>
          </w:tcPr>
          <w:p w:rsidR="0091010B" w:rsidRPr="0038617E" w:rsidRDefault="0091010B" w:rsidP="00C75E53">
            <w:pPr>
              <w:spacing w:after="120" w:line="270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Объекты</w:t>
            </w:r>
          </w:p>
          <w:p w:rsidR="0091010B" w:rsidRPr="0038617E" w:rsidRDefault="0091010B" w:rsidP="00C75E53">
            <w:pPr>
              <w:spacing w:line="322" w:lineRule="exact"/>
              <w:rPr>
                <w:rFonts w:ascii="Times New Roman" w:hAnsi="Times New Roman" w:cs="Times New Roman"/>
                <w:b/>
                <w:bCs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торговли</w:t>
            </w:r>
          </w:p>
        </w:tc>
        <w:tc>
          <w:tcPr>
            <w:tcW w:w="1921" w:type="dxa"/>
          </w:tcPr>
          <w:p w:rsidR="0091010B" w:rsidRPr="0038617E" w:rsidRDefault="0091010B" w:rsidP="00C75E53">
            <w:pPr>
              <w:spacing w:line="317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91010B" w:rsidRPr="0038617E" w:rsidRDefault="0091010B" w:rsidP="00C75E53">
            <w:pPr>
              <w:spacing w:line="322" w:lineRule="exact"/>
              <w:rPr>
                <w:rFonts w:ascii="Times New Roman" w:hAnsi="Times New Roman" w:cs="Times New Roman"/>
                <w:b/>
                <w:bCs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менее 5 объектов всех видов на поселение</w:t>
            </w:r>
          </w:p>
        </w:tc>
        <w:tc>
          <w:tcPr>
            <w:tcW w:w="2272" w:type="dxa"/>
            <w:gridSpan w:val="3"/>
          </w:tcPr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Пешеходная доступность - не</w:t>
            </w:r>
          </w:p>
          <w:p w:rsidR="0091010B" w:rsidRPr="0038617E" w:rsidRDefault="0091010B" w:rsidP="00C75E53">
            <w:pPr>
              <w:spacing w:line="322" w:lineRule="exact"/>
              <w:rPr>
                <w:rFonts w:ascii="Times New Roman" w:hAnsi="Times New Roman" w:cs="Times New Roman"/>
                <w:b/>
                <w:bCs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более 24 мин. Транспортная доступность - 30 мин.</w:t>
            </w:r>
          </w:p>
        </w:tc>
        <w:tc>
          <w:tcPr>
            <w:tcW w:w="2132" w:type="dxa"/>
            <w:gridSpan w:val="3"/>
          </w:tcPr>
          <w:p w:rsidR="0091010B" w:rsidRPr="0038617E" w:rsidRDefault="0091010B" w:rsidP="00C75E53">
            <w:pPr>
              <w:spacing w:line="322" w:lineRule="exact"/>
              <w:rPr>
                <w:rFonts w:ascii="Times New Roman" w:hAnsi="Times New Roman" w:cs="Times New Roman"/>
                <w:b/>
                <w:bCs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91010B" w:rsidTr="00C75E53">
        <w:tc>
          <w:tcPr>
            <w:tcW w:w="567" w:type="dxa"/>
          </w:tcPr>
          <w:p w:rsidR="0091010B" w:rsidRPr="0038617E" w:rsidRDefault="0091010B" w:rsidP="00C75E53"/>
        </w:tc>
        <w:tc>
          <w:tcPr>
            <w:tcW w:w="9037" w:type="dxa"/>
            <w:gridSpan w:val="9"/>
          </w:tcPr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Объекты целесообразно предусматривать в населенных пунктах численностью не менее 40 человек. В остальных населенных пунктах объекты торговли целесообразно предусматривать в составе объектов туризма.</w:t>
            </w:r>
          </w:p>
          <w:p w:rsidR="0091010B" w:rsidRPr="0038617E" w:rsidRDefault="0091010B" w:rsidP="00C75E53">
            <w:pPr>
              <w:spacing w:line="322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Местоположение и характеристики объектов определяются в правилах землепользования и застройки</w:t>
            </w:r>
          </w:p>
        </w:tc>
      </w:tr>
    </w:tbl>
    <w:p w:rsidR="0091010B" w:rsidRDefault="0091010B" w:rsidP="0091010B"/>
    <w:p w:rsidR="0091010B" w:rsidRDefault="0091010B" w:rsidP="0091010B">
      <w:pPr>
        <w:tabs>
          <w:tab w:val="left" w:pos="470"/>
        </w:tabs>
        <w:spacing w:before="175" w:line="322" w:lineRule="exact"/>
        <w:ind w:righ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Pr="007237FE">
        <w:rPr>
          <w:rFonts w:ascii="Times New Roman" w:hAnsi="Times New Roman" w:cs="Times New Roman"/>
          <w:b/>
          <w:bCs/>
          <w:sz w:val="28"/>
          <w:szCs w:val="28"/>
        </w:rPr>
        <w:t>Расчетные показатели для объектов благоустройства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Pr="007237FE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91010B" w:rsidRPr="007237FE" w:rsidRDefault="0091010B" w:rsidP="0091010B">
      <w:pPr>
        <w:tabs>
          <w:tab w:val="left" w:pos="470"/>
        </w:tabs>
        <w:spacing w:before="175" w:line="322" w:lineRule="exact"/>
        <w:ind w:right="30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606"/>
        <w:gridCol w:w="2274"/>
        <w:gridCol w:w="1868"/>
        <w:gridCol w:w="2289"/>
      </w:tblGrid>
      <w:tr w:rsidR="0091010B" w:rsidRPr="00167D5B" w:rsidTr="00C75E53">
        <w:tc>
          <w:tcPr>
            <w:tcW w:w="567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видов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</w:p>
        </w:tc>
        <w:tc>
          <w:tcPr>
            <w:tcW w:w="2274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Расчетные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минимально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допустимого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обеспеченности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объектами</w:t>
            </w:r>
          </w:p>
        </w:tc>
        <w:tc>
          <w:tcPr>
            <w:tcW w:w="1868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Расчетные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максимально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допустимого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proofErr w:type="spellStart"/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территориаль</w:t>
            </w:r>
            <w:proofErr w:type="spellEnd"/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доступности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</w:tc>
        <w:tc>
          <w:tcPr>
            <w:tcW w:w="2289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Область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применения</w:t>
            </w:r>
          </w:p>
        </w:tc>
      </w:tr>
      <w:tr w:rsidR="0091010B" w:rsidRPr="00167D5B" w:rsidTr="00C75E53">
        <w:tc>
          <w:tcPr>
            <w:tcW w:w="567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06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Уличное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освещение</w:t>
            </w:r>
          </w:p>
        </w:tc>
        <w:tc>
          <w:tcPr>
            <w:tcW w:w="2274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6,7 км общей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протяженности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освещенных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частей улиц,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проездов,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набережных</w:t>
            </w:r>
          </w:p>
        </w:tc>
        <w:tc>
          <w:tcPr>
            <w:tcW w:w="1868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на каждые 50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метров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улично-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дорожной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сети</w:t>
            </w:r>
          </w:p>
        </w:tc>
        <w:tc>
          <w:tcPr>
            <w:tcW w:w="2289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При подготовке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генерального плана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поселения, проекта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планировки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территории.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Учитывается при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программе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развития систем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</w:t>
            </w: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альной инфраструктуры.</w:t>
            </w:r>
          </w:p>
        </w:tc>
      </w:tr>
      <w:tr w:rsidR="0091010B" w:rsidRPr="00167D5B" w:rsidTr="00C75E53">
        <w:tc>
          <w:tcPr>
            <w:tcW w:w="567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4"/>
          </w:tcPr>
          <w:p w:rsidR="0091010B" w:rsidRPr="0038617E" w:rsidRDefault="0091010B" w:rsidP="00C75E53">
            <w:pPr>
              <w:spacing w:line="317" w:lineRule="exact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91010B" w:rsidRPr="0038617E" w:rsidRDefault="0091010B" w:rsidP="00C75E53">
            <w:pPr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Объекты системы освещения (лампы, фонари) рассчитывается исходя из характеристик светового прибора и высоты опоры.</w:t>
            </w:r>
          </w:p>
        </w:tc>
      </w:tr>
      <w:tr w:rsidR="0091010B" w:rsidTr="00C75E53">
        <w:tc>
          <w:tcPr>
            <w:tcW w:w="567" w:type="dxa"/>
          </w:tcPr>
          <w:p w:rsidR="0091010B" w:rsidRPr="0038617E" w:rsidRDefault="0091010B" w:rsidP="00C75E53">
            <w:r w:rsidRPr="0038617E"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</w:tcPr>
          <w:p w:rsidR="0091010B" w:rsidRPr="0038617E" w:rsidRDefault="0091010B" w:rsidP="00C75E53">
            <w:pPr>
              <w:spacing w:line="317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Объекты</w:t>
            </w:r>
          </w:p>
          <w:p w:rsidR="0091010B" w:rsidRPr="0038617E" w:rsidRDefault="0091010B" w:rsidP="00C75E53">
            <w:pPr>
              <w:spacing w:line="317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озеленения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территории</w:t>
            </w:r>
          </w:p>
        </w:tc>
        <w:tc>
          <w:tcPr>
            <w:tcW w:w="2274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Для каждого населенного пункта с числом жителей более 45 человек</w:t>
            </w:r>
          </w:p>
        </w:tc>
        <w:tc>
          <w:tcPr>
            <w:tcW w:w="1868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Пешеходная доступность для жителей населенного пункта, на территории которого размещается объект, - не более 30 мин.</w:t>
            </w:r>
          </w:p>
        </w:tc>
        <w:tc>
          <w:tcPr>
            <w:tcW w:w="2289" w:type="dxa"/>
          </w:tcPr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При подготовке проекта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генерального плана поселения, проекта по планировке территории</w:t>
            </w:r>
          </w:p>
        </w:tc>
      </w:tr>
      <w:tr w:rsidR="0091010B" w:rsidTr="00C75E53">
        <w:tc>
          <w:tcPr>
            <w:tcW w:w="567" w:type="dxa"/>
          </w:tcPr>
          <w:p w:rsidR="0091010B" w:rsidRPr="0038617E" w:rsidRDefault="0091010B" w:rsidP="00C75E53"/>
        </w:tc>
        <w:tc>
          <w:tcPr>
            <w:tcW w:w="9037" w:type="dxa"/>
            <w:gridSpan w:val="4"/>
          </w:tcPr>
          <w:p w:rsidR="0091010B" w:rsidRPr="0038617E" w:rsidRDefault="0091010B" w:rsidP="00C75E53">
            <w:pPr>
              <w:spacing w:after="60"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91010B" w:rsidRPr="0038617E" w:rsidRDefault="0091010B" w:rsidP="00C75E53">
            <w:pPr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Озеленение осуществлять в соответствии с проектом благоустройства</w:t>
            </w:r>
          </w:p>
        </w:tc>
      </w:tr>
      <w:tr w:rsidR="0091010B" w:rsidTr="00C75E53">
        <w:tc>
          <w:tcPr>
            <w:tcW w:w="567" w:type="dxa"/>
          </w:tcPr>
          <w:p w:rsidR="0091010B" w:rsidRPr="0038617E" w:rsidRDefault="0091010B" w:rsidP="00C75E53">
            <w:r w:rsidRPr="0038617E"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</w:tcPr>
          <w:p w:rsidR="0091010B" w:rsidRPr="0038617E" w:rsidRDefault="0091010B" w:rsidP="00C75E53">
            <w:pPr>
              <w:spacing w:after="120" w:line="270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Детские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площадки</w:t>
            </w:r>
          </w:p>
        </w:tc>
        <w:tc>
          <w:tcPr>
            <w:tcW w:w="2274" w:type="dxa"/>
          </w:tcPr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Не менее 2 объектов для каждого населенного пункта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численностью более 100 человек</w:t>
            </w:r>
          </w:p>
        </w:tc>
        <w:tc>
          <w:tcPr>
            <w:tcW w:w="1868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Пешеходная доступность - 15 мин.</w:t>
            </w:r>
          </w:p>
        </w:tc>
        <w:tc>
          <w:tcPr>
            <w:tcW w:w="2289" w:type="dxa"/>
          </w:tcPr>
          <w:p w:rsidR="0091010B" w:rsidRPr="0038617E" w:rsidRDefault="0091010B" w:rsidP="00C75E5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При подготовке проекта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благоустройства</w:t>
            </w:r>
          </w:p>
        </w:tc>
      </w:tr>
      <w:tr w:rsidR="0091010B" w:rsidRPr="00167D5B" w:rsidTr="00C75E53">
        <w:tc>
          <w:tcPr>
            <w:tcW w:w="567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4"/>
          </w:tcPr>
          <w:p w:rsidR="0091010B" w:rsidRPr="0038617E" w:rsidRDefault="0091010B" w:rsidP="00C75E53">
            <w:pPr>
              <w:spacing w:line="317" w:lineRule="exact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91010B" w:rsidRPr="0038617E" w:rsidRDefault="0091010B" w:rsidP="00C75E53">
            <w:pPr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При определении количества объектов необходимо учитывать 100% обеспеченность</w:t>
            </w:r>
          </w:p>
        </w:tc>
      </w:tr>
      <w:tr w:rsidR="0091010B" w:rsidRPr="00167D5B" w:rsidTr="00C75E53">
        <w:tc>
          <w:tcPr>
            <w:tcW w:w="567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Малые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  <w:b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архитектурные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b/>
                <w:sz w:val="22"/>
                <w:szCs w:val="22"/>
              </w:rPr>
              <w:t>формы</w:t>
            </w:r>
          </w:p>
        </w:tc>
        <w:tc>
          <w:tcPr>
            <w:tcW w:w="2274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на поселение</w:t>
            </w:r>
          </w:p>
        </w:tc>
        <w:tc>
          <w:tcPr>
            <w:tcW w:w="1868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нормируется</w:t>
            </w:r>
          </w:p>
        </w:tc>
        <w:tc>
          <w:tcPr>
            <w:tcW w:w="2289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При подготовке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</w:p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2"/>
                <w:szCs w:val="22"/>
              </w:rPr>
              <w:t>благоустройства</w:t>
            </w:r>
          </w:p>
        </w:tc>
      </w:tr>
      <w:tr w:rsidR="0091010B" w:rsidRPr="00167D5B" w:rsidTr="00C75E53">
        <w:tc>
          <w:tcPr>
            <w:tcW w:w="567" w:type="dxa"/>
          </w:tcPr>
          <w:p w:rsidR="0091010B" w:rsidRPr="0038617E" w:rsidRDefault="0091010B" w:rsidP="00C75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4"/>
          </w:tcPr>
          <w:p w:rsidR="0091010B" w:rsidRPr="0038617E" w:rsidRDefault="0091010B" w:rsidP="00C75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7E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применения</w:t>
            </w:r>
          </w:p>
          <w:p w:rsidR="0091010B" w:rsidRPr="0038617E" w:rsidRDefault="0091010B" w:rsidP="00C75E53">
            <w:pPr>
              <w:jc w:val="both"/>
              <w:rPr>
                <w:rFonts w:ascii="Times New Roman" w:hAnsi="Times New Roman" w:cs="Times New Roman"/>
              </w:rPr>
            </w:pPr>
            <w:r w:rsidRPr="0038617E">
              <w:rPr>
                <w:rFonts w:ascii="Times New Roman" w:hAnsi="Times New Roman" w:cs="Times New Roman"/>
                <w:sz w:val="28"/>
                <w:szCs w:val="28"/>
              </w:rPr>
              <w:t>Объекты целесообразно размещать в общественно-деловых зонах, местах массового отдыха населения</w:t>
            </w:r>
          </w:p>
        </w:tc>
      </w:tr>
    </w:tbl>
    <w:p w:rsidR="0091010B" w:rsidRPr="009465B4" w:rsidRDefault="0091010B" w:rsidP="0091010B">
      <w:pPr>
        <w:keepNext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Cs w:val="32"/>
        </w:rPr>
        <w:t>3.</w:t>
      </w:r>
      <w:r w:rsidRPr="009465B4">
        <w:rPr>
          <w:rFonts w:ascii="Times New Roman" w:eastAsia="Times New Roman" w:hAnsi="Times New Roman" w:cs="Times New Roman"/>
          <w:b/>
          <w:bCs/>
          <w:kern w:val="32"/>
          <w:szCs w:val="32"/>
        </w:rPr>
        <w:t>Нормативно-правовая база</w:t>
      </w: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Times New Roman" w:eastAsia="Times New Roman" w:hAnsi="Times New Roman" w:cs="Times New Roman"/>
        </w:rPr>
        <w:t xml:space="preserve">При пользовании настоящим перечнем, целесообразно проверить действие ссылочных нормативных правовых актов, нормативных документов, стандартов, сводов правил и классификаторов в информационной системе общего пользования – на официальном сайте национального органа Российской Федерации в сети Интернет. Если ссылочный документ заменен (изменен), то при пользовании настоящим перечнем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 </w:t>
      </w: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</w:rPr>
      </w:pPr>
      <w:r w:rsidRPr="009465B4">
        <w:rPr>
          <w:rFonts w:ascii="Times New Roman" w:eastAsia="Times New Roman" w:hAnsi="Times New Roman" w:cs="Times New Roman"/>
          <w:b/>
          <w:i/>
        </w:rPr>
        <w:t xml:space="preserve">Федеральные законы </w:t>
      </w:r>
    </w:p>
    <w:p w:rsidR="0091010B" w:rsidRPr="009465B4" w:rsidRDefault="0091010B" w:rsidP="0091010B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Градостроительный кодекс Российской Федерации от 29 декабря 2004 года № 190-ФЗ; </w:t>
      </w:r>
    </w:p>
    <w:p w:rsidR="0091010B" w:rsidRPr="009465B4" w:rsidRDefault="0091010B" w:rsidP="0091010B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Земельный кодекс Российской Федерации от 25 октября 2001 года № 136-ФЗ; </w:t>
      </w:r>
    </w:p>
    <w:p w:rsidR="0091010B" w:rsidRPr="002960CC" w:rsidRDefault="0091010B" w:rsidP="0091010B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Жилищный кодекс Российской Федерации от 29 декабря 2004 года № 188-ФЗ; </w:t>
      </w:r>
    </w:p>
    <w:p w:rsidR="0091010B" w:rsidRPr="009465B4" w:rsidRDefault="0091010B" w:rsidP="0091010B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Лесной кодекс Российской Федерации от 4 декабря 2006 года № 200-ФЗ; </w:t>
      </w:r>
    </w:p>
    <w:p w:rsidR="0091010B" w:rsidRPr="002960CC" w:rsidRDefault="0091010B" w:rsidP="0091010B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характера»; </w:t>
      </w:r>
    </w:p>
    <w:p w:rsidR="0091010B" w:rsidRPr="00FF3B8C" w:rsidRDefault="0091010B" w:rsidP="0091010B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Федеральный закон от 14 марта 1995 года № 33-ФЗ «Об особо охраняемых природных территориях»; </w:t>
      </w:r>
    </w:p>
    <w:p w:rsidR="0091010B" w:rsidRPr="002960CC" w:rsidRDefault="0091010B" w:rsidP="0091010B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lastRenderedPageBreak/>
        <w:t></w:t>
      </w:r>
      <w:r w:rsidRPr="009465B4">
        <w:rPr>
          <w:rFonts w:ascii="Times New Roman" w:eastAsia="Times New Roman" w:hAnsi="Times New Roman" w:cs="Times New Roman"/>
        </w:rPr>
        <w:t xml:space="preserve">Федеральный закон от 12 января 1996 года № 8-ФЗ «О погребении и похоронном деле»; </w:t>
      </w:r>
    </w:p>
    <w:p w:rsidR="0091010B" w:rsidRPr="009465B4" w:rsidRDefault="0091010B" w:rsidP="0091010B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Федеральный закон от 4 мая 1999 года № 96-Ф3 «Об охране атмосферного воздуха»; </w:t>
      </w:r>
    </w:p>
    <w:p w:rsidR="0091010B" w:rsidRPr="009465B4" w:rsidRDefault="0091010B" w:rsidP="0091010B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Федеральный закон от 10 января 2002 года № 7-ФЗ «Об охране окружающей среды»; </w:t>
      </w:r>
    </w:p>
    <w:p w:rsidR="0091010B" w:rsidRPr="00FF3B8C" w:rsidRDefault="0091010B" w:rsidP="0091010B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Федеральный закон от 25 июня 2002 года № 73-ФЗ «Об объектах культурного наследия (памятниках истории и культуры) народов Российской Федерации»; </w:t>
      </w:r>
    </w:p>
    <w:p w:rsidR="0091010B" w:rsidRPr="009465B4" w:rsidRDefault="0091010B" w:rsidP="0091010B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Федеральный закон от 26 марта 2003 года № 35-ФЗ «Об электроэнергетике»; </w:t>
      </w:r>
    </w:p>
    <w:p w:rsidR="0091010B" w:rsidRPr="002960CC" w:rsidRDefault="0091010B" w:rsidP="0091010B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Федеральный закон от 7 июля 2003 года № 126-ФЗ «О связи»; </w:t>
      </w:r>
    </w:p>
    <w:p w:rsidR="0091010B" w:rsidRPr="002960CC" w:rsidRDefault="0091010B" w:rsidP="0091010B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91010B" w:rsidRPr="009465B4" w:rsidRDefault="0091010B" w:rsidP="0091010B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Федеральный закон от 4 декабря 2007 № 329 «О физической культуре и спорте»; </w:t>
      </w:r>
    </w:p>
    <w:p w:rsidR="0091010B" w:rsidRPr="009465B4" w:rsidRDefault="0091010B" w:rsidP="0091010B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91010B" w:rsidRPr="009465B4" w:rsidRDefault="0091010B" w:rsidP="0091010B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Федеральный закон от 30 декабря 2009 года № 384-ФЗ «Технический регламент о безопасности зданий и сооружений»; </w:t>
      </w:r>
    </w:p>
    <w:p w:rsidR="0091010B" w:rsidRPr="002960CC" w:rsidRDefault="0091010B" w:rsidP="0091010B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Федеральный закон от 27 июля 2010 года № 190-ФЗ «О теплоснабжении»; </w:t>
      </w:r>
    </w:p>
    <w:p w:rsidR="0091010B" w:rsidRPr="009465B4" w:rsidRDefault="0091010B" w:rsidP="0091010B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Федеральный закон от 7 декабря 2011 года № 416-ФЗ «О водоснабжении и водоотведении». </w:t>
      </w: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Times New Roman" w:eastAsia="Times New Roman" w:hAnsi="Times New Roman" w:cs="Times New Roman"/>
          <w:b/>
          <w:bCs/>
        </w:rPr>
        <w:t xml:space="preserve">Иные нормативные акты Российской Федерации </w:t>
      </w:r>
    </w:p>
    <w:p w:rsidR="0091010B" w:rsidRPr="009465B4" w:rsidRDefault="0091010B" w:rsidP="0091010B">
      <w:pPr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Постановление Правительства Российской Федерации от 26 апреля 2008 года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91010B" w:rsidRPr="00F10342" w:rsidRDefault="0091010B" w:rsidP="0091010B">
      <w:pPr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Постановление Правительства Российской Федерации от 24 февраля 2009 года № 160 (ред. от 26.08.2013)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  <w:r w:rsidRPr="00F10342">
        <w:rPr>
          <w:rFonts w:ascii="Wingdings" w:eastAsia="Times New Roman" w:hAnsi="Wingdings" w:cs="Wingdings"/>
        </w:rPr>
        <w:t></w:t>
      </w: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Times New Roman" w:eastAsia="Times New Roman" w:hAnsi="Times New Roman" w:cs="Times New Roman"/>
          <w:b/>
          <w:bCs/>
        </w:rPr>
        <w:t xml:space="preserve">Законодательные и нормативные акты Иркутской области </w:t>
      </w:r>
    </w:p>
    <w:p w:rsidR="0091010B" w:rsidRPr="009465B4" w:rsidRDefault="0091010B" w:rsidP="0091010B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Устав Иркутской области от 17.04.2009 N 1; </w:t>
      </w:r>
    </w:p>
    <w:p w:rsidR="0091010B" w:rsidRPr="009465B4" w:rsidRDefault="0091010B" w:rsidP="0091010B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Закон Иркутской области от 21.06.2010 N 49-ОЗ "Об административно-территориальном устройстве Иркутской области"; </w:t>
      </w:r>
    </w:p>
    <w:p w:rsidR="0091010B" w:rsidRPr="009465B4" w:rsidRDefault="0091010B" w:rsidP="0091010B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Закон Иркутской области от 23.07.2008 № 59-оз «О градостроительной деятельности в Иркутской области»; </w:t>
      </w:r>
    </w:p>
    <w:p w:rsidR="0091010B" w:rsidRPr="009465B4" w:rsidRDefault="0091010B" w:rsidP="0091010B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Закон Иркутской области от 19.06.2008 N 27-оз "Об особо охраняемых природных территориях и иных особо охраняемых территориях в Иркутской области"; </w:t>
      </w:r>
    </w:p>
    <w:p w:rsidR="0091010B" w:rsidRPr="009465B4" w:rsidRDefault="0091010B" w:rsidP="0091010B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Закон Иркутской области от 31.12.2010 № 143-оз «Программа социально-экономического развития Иркутской области на 2011-2015 годы»; </w:t>
      </w:r>
    </w:p>
    <w:p w:rsidR="0091010B" w:rsidRPr="00F10342" w:rsidRDefault="0091010B" w:rsidP="0091010B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Закон Иркутской области от 07.10.2008 N 69-оз "Об отдельных вопросах оборота земель сельскохозяйственного назначения в Иркутской области"; </w:t>
      </w: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Times New Roman" w:eastAsia="Times New Roman" w:hAnsi="Times New Roman" w:cs="Times New Roman"/>
          <w:b/>
          <w:bCs/>
        </w:rPr>
        <w:t xml:space="preserve">Государственные стандарты Российской Федерации (ГОСТ) </w:t>
      </w:r>
    </w:p>
    <w:p w:rsidR="0091010B" w:rsidRPr="009465B4" w:rsidRDefault="0091010B" w:rsidP="0091010B">
      <w:pPr>
        <w:widowControl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ГОСТ </w:t>
      </w:r>
      <w:proofErr w:type="gramStart"/>
      <w:r w:rsidRPr="009465B4">
        <w:rPr>
          <w:rFonts w:ascii="Times New Roman" w:eastAsia="Times New Roman" w:hAnsi="Times New Roman" w:cs="Times New Roman"/>
        </w:rPr>
        <w:t>Р</w:t>
      </w:r>
      <w:proofErr w:type="gramEnd"/>
      <w:r w:rsidRPr="009465B4">
        <w:rPr>
          <w:rFonts w:ascii="Times New Roman" w:eastAsia="Times New Roman" w:hAnsi="Times New Roman" w:cs="Times New Roman"/>
        </w:rPr>
        <w:t xml:space="preserve"> 51232-98. Вода питьевая. Общие требования к организации и методам контроля качества. </w:t>
      </w:r>
    </w:p>
    <w:p w:rsidR="0091010B" w:rsidRPr="009465B4" w:rsidRDefault="0091010B" w:rsidP="0091010B">
      <w:pPr>
        <w:widowControl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ГОСТ 2761-84. Источники централизованного хозяйственно-питьевого водоснабжения. Гигиенические, технические требования и правила выбора. </w:t>
      </w:r>
    </w:p>
    <w:p w:rsidR="0091010B" w:rsidRPr="009465B4" w:rsidRDefault="0091010B" w:rsidP="0091010B">
      <w:pPr>
        <w:widowControl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ГОСТ 17.5.3.04-83. Охрана природы. Земли. Общие требования к рекультивации земель. </w:t>
      </w:r>
    </w:p>
    <w:p w:rsidR="0091010B" w:rsidRPr="00FF3B8C" w:rsidRDefault="0091010B" w:rsidP="0091010B">
      <w:pPr>
        <w:widowControl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lastRenderedPageBreak/>
        <w:t></w:t>
      </w:r>
      <w:r w:rsidRPr="009465B4">
        <w:rPr>
          <w:rFonts w:ascii="Times New Roman" w:eastAsia="Times New Roman" w:hAnsi="Times New Roman" w:cs="Times New Roman"/>
        </w:rPr>
        <w:t xml:space="preserve">ГОСТ 17.5.1.01-83. Охрана природы. Рекультивация земель. Термины и определения. </w:t>
      </w:r>
    </w:p>
    <w:p w:rsidR="0091010B" w:rsidRPr="009465B4" w:rsidRDefault="0091010B" w:rsidP="0091010B">
      <w:pPr>
        <w:widowControl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ГОСТ 17.6.3.01-78. Охрана природы. Флора. Охрана и рациональное использование лесов, зеленых зон городов. Общие требования. </w:t>
      </w:r>
    </w:p>
    <w:p w:rsidR="0091010B" w:rsidRPr="00F10342" w:rsidRDefault="0091010B" w:rsidP="0091010B">
      <w:pPr>
        <w:widowControl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ГОСТ 17.4.3.06-86. Охрана природы. Почвы. Общие требования к классификации почв по влиянию на них химических загрязняющих веществ. </w:t>
      </w:r>
    </w:p>
    <w:p w:rsidR="0091010B" w:rsidRPr="00F10342" w:rsidRDefault="0091010B" w:rsidP="0091010B">
      <w:pPr>
        <w:widowControl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ГОСТ </w:t>
      </w:r>
      <w:proofErr w:type="gramStart"/>
      <w:r w:rsidRPr="009465B4">
        <w:rPr>
          <w:rFonts w:ascii="Times New Roman" w:eastAsia="Times New Roman" w:hAnsi="Times New Roman" w:cs="Times New Roman"/>
        </w:rPr>
        <w:t>Р</w:t>
      </w:r>
      <w:proofErr w:type="gramEnd"/>
      <w:r w:rsidRPr="009465B4">
        <w:rPr>
          <w:rFonts w:ascii="Times New Roman" w:eastAsia="Times New Roman" w:hAnsi="Times New Roman" w:cs="Times New Roman"/>
        </w:rPr>
        <w:t xml:space="preserve"> 52766-2007. Дороги автомобильные общего пользования. Элементы обустройства. Общие требования. </w:t>
      </w: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Times New Roman" w:eastAsia="Times New Roman" w:hAnsi="Times New Roman" w:cs="Times New Roman"/>
          <w:b/>
          <w:bCs/>
        </w:rPr>
        <w:t xml:space="preserve">Строительные нормы и правила (СНиП) </w:t>
      </w:r>
    </w:p>
    <w:p w:rsidR="0091010B" w:rsidRPr="009465B4" w:rsidRDefault="0091010B" w:rsidP="0091010B">
      <w:pPr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ГН 2.1.7.2511-09. Ориентировочно допустимые концентрации (ОДК) химических веществ в почве. </w:t>
      </w:r>
    </w:p>
    <w:p w:rsidR="0091010B" w:rsidRPr="009465B4" w:rsidRDefault="0091010B" w:rsidP="0091010B">
      <w:pPr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СанПиН 2.1.7.1287-03. Санитарно-эпидемиологические требования к качеству почвы. </w:t>
      </w:r>
    </w:p>
    <w:p w:rsidR="0091010B" w:rsidRPr="009465B4" w:rsidRDefault="0091010B" w:rsidP="0091010B">
      <w:pPr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СанПиН 2.1.5.980-00. Гигиенические требования к охране поверхностных вод. </w:t>
      </w:r>
    </w:p>
    <w:p w:rsidR="0091010B" w:rsidRPr="009465B4" w:rsidRDefault="0091010B" w:rsidP="0091010B">
      <w:pPr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СП 2.1.5.1059-01. Гигиенические требования к охране подземных вод от загрязнения. </w:t>
      </w:r>
    </w:p>
    <w:p w:rsidR="0091010B" w:rsidRPr="009465B4" w:rsidRDefault="0091010B" w:rsidP="0091010B">
      <w:pPr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СанПиН 2.1.4.1110-02. Зоны санитарной охраны источников водоснабжения и водопроводов питьевого назначения. </w:t>
      </w:r>
    </w:p>
    <w:p w:rsidR="0091010B" w:rsidRPr="00793B2E" w:rsidRDefault="0091010B" w:rsidP="0091010B">
      <w:pPr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СанПиН 2.1.6.1032-01. Гигиенические требования к обеспечению качества атмосферного воздуха населенных мест. </w:t>
      </w:r>
    </w:p>
    <w:p w:rsidR="0091010B" w:rsidRPr="00793B2E" w:rsidRDefault="0091010B" w:rsidP="0091010B">
      <w:pPr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СанПиН 2.1.4.1175-02. Гигиенические требования к качеству воды нецентрализованного водоснабжения. Санитарная охрана источников. </w:t>
      </w:r>
    </w:p>
    <w:p w:rsidR="0091010B" w:rsidRPr="009465B4" w:rsidRDefault="0091010B" w:rsidP="0091010B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СНиП 2.01.28-85. Полигоны по обезвреживанию и захоронению токсичных промышленных отходов. Основные положения по проектированию. </w:t>
      </w:r>
    </w:p>
    <w:p w:rsidR="0091010B" w:rsidRPr="00F10342" w:rsidRDefault="0091010B" w:rsidP="0091010B">
      <w:pPr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9465B4">
        <w:rPr>
          <w:rFonts w:ascii="Wingdings" w:eastAsia="Times New Roman" w:hAnsi="Wingdings" w:cs="Wingdings"/>
        </w:rPr>
        <w:t></w:t>
      </w:r>
      <w:proofErr w:type="spellStart"/>
      <w:r w:rsidRPr="009465B4">
        <w:rPr>
          <w:rFonts w:ascii="Times New Roman" w:eastAsia="Times New Roman" w:hAnsi="Times New Roman" w:cs="Times New Roman"/>
        </w:rPr>
        <w:t>СНиП</w:t>
      </w:r>
      <w:proofErr w:type="spellEnd"/>
      <w:r w:rsidRPr="009465B4">
        <w:rPr>
          <w:rFonts w:ascii="Times New Roman" w:eastAsia="Times New Roman" w:hAnsi="Times New Roman" w:cs="Times New Roman"/>
        </w:rPr>
        <w:t xml:space="preserve"> 22-02-2003, приказом </w:t>
      </w:r>
      <w:proofErr w:type="spellStart"/>
      <w:r w:rsidRPr="009465B4">
        <w:rPr>
          <w:rFonts w:ascii="Times New Roman" w:eastAsia="Times New Roman" w:hAnsi="Times New Roman" w:cs="Times New Roman"/>
        </w:rPr>
        <w:t>Минрегиона</w:t>
      </w:r>
      <w:proofErr w:type="spellEnd"/>
      <w:r w:rsidRPr="009465B4">
        <w:rPr>
          <w:rFonts w:ascii="Times New Roman" w:eastAsia="Times New Roman" w:hAnsi="Times New Roman" w:cs="Times New Roman"/>
        </w:rPr>
        <w:t xml:space="preserve"> России от 30.06.2012г. № 274 утвержден и введен в действие с 01.01.2013г. СП 116.13330.2012г.). </w:t>
      </w:r>
      <w:proofErr w:type="gramEnd"/>
    </w:p>
    <w:p w:rsidR="0091010B" w:rsidRPr="00793B2E" w:rsidRDefault="0091010B" w:rsidP="0091010B">
      <w:pPr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СНиП 2.05.02-85. Автомобильные дороги. </w:t>
      </w:r>
    </w:p>
    <w:p w:rsidR="0091010B" w:rsidRPr="00F10342" w:rsidRDefault="0091010B" w:rsidP="0091010B">
      <w:pPr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СП 42.13330.2011. Свод правил. Градостроительство. Планировка и застройка городских и сельских поселений. Актуализированная редакция СНиП 2.07.01-89*. </w:t>
      </w:r>
    </w:p>
    <w:p w:rsidR="0091010B" w:rsidRPr="009465B4" w:rsidRDefault="0091010B" w:rsidP="0091010B">
      <w:pPr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СН 496-77. Временная инструкция по проектированию сооружений для очистки поверхностных сточных вод. </w:t>
      </w:r>
    </w:p>
    <w:p w:rsidR="0091010B" w:rsidRPr="009465B4" w:rsidRDefault="0091010B" w:rsidP="0091010B">
      <w:pPr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СанПиН 42-128-4690-88. Санитарные правила содержания территорий населенных мест. </w:t>
      </w:r>
    </w:p>
    <w:p w:rsidR="0091010B" w:rsidRPr="009465B4" w:rsidRDefault="0091010B" w:rsidP="0091010B">
      <w:pPr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СП 54.13330.2011. Свод правил. Здания жилые многоквартирные. Актуализированная редакция СНиП 31-01-2003. </w:t>
      </w:r>
    </w:p>
    <w:p w:rsidR="0091010B" w:rsidRPr="009465B4" w:rsidRDefault="0091010B" w:rsidP="0091010B">
      <w:pPr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СанПиН 2.1.2882-11. Гигиенические требования к размещению, устройству и содержанию кладбищ, зданий и сооружений похоронного назначения. </w:t>
      </w:r>
    </w:p>
    <w:p w:rsidR="0091010B" w:rsidRPr="009465B4" w:rsidRDefault="0091010B" w:rsidP="0091010B">
      <w:pPr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СП 2.1.7.1038-01. Гигиенические требования к устройству и содержанию полигонов для твердых бытовых отходов. </w:t>
      </w:r>
    </w:p>
    <w:p w:rsidR="0091010B" w:rsidRPr="00F10342" w:rsidRDefault="0091010B" w:rsidP="0091010B">
      <w:pPr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СП 30-102-99. Планировка и застройка территорий малоэтажного жилищного строительства. </w:t>
      </w: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Times New Roman" w:eastAsia="Times New Roman" w:hAnsi="Times New Roman" w:cs="Times New Roman"/>
          <w:b/>
          <w:bCs/>
        </w:rPr>
        <w:t xml:space="preserve">Своды правил по проектированию и строительству (СП) </w:t>
      </w:r>
    </w:p>
    <w:p w:rsidR="0091010B" w:rsidRPr="009465B4" w:rsidRDefault="0091010B" w:rsidP="0091010B">
      <w:pPr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Times New Roman" w:eastAsia="Times New Roman" w:hAnsi="Times New Roman" w:cs="Times New Roman"/>
        </w:rPr>
        <w:t xml:space="preserve">СанПиН 2.1.7.1322-03. Гигиенические требования к размещению и обезвреживанию отходов производства и потребления. Санитарно-эпидемиологические правила и нормативы. </w:t>
      </w:r>
    </w:p>
    <w:p w:rsidR="0091010B" w:rsidRPr="009465B4" w:rsidRDefault="0091010B" w:rsidP="0091010B">
      <w:pPr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Times New Roman" w:eastAsia="Times New Roman" w:hAnsi="Times New Roman" w:cs="Times New Roman"/>
        </w:rPr>
        <w:t xml:space="preserve">СП 11-102-97. Инженерно-экологические изыскания для строительства. </w:t>
      </w:r>
    </w:p>
    <w:p w:rsidR="0091010B" w:rsidRPr="009465B4" w:rsidRDefault="0091010B" w:rsidP="0091010B">
      <w:pPr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Times New Roman" w:eastAsia="Times New Roman" w:hAnsi="Times New Roman" w:cs="Times New Roman"/>
        </w:rPr>
        <w:t xml:space="preserve">СП 30-102-99 Планировка и застройка территорий малоэтажного жилищного строительства. </w:t>
      </w:r>
    </w:p>
    <w:p w:rsidR="0091010B" w:rsidRPr="009465B4" w:rsidRDefault="0091010B" w:rsidP="0091010B">
      <w:pPr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Times New Roman" w:eastAsia="Times New Roman" w:hAnsi="Times New Roman" w:cs="Times New Roman"/>
        </w:rPr>
        <w:t xml:space="preserve">СанПиН 42-128-4690-88 Санитарные правила содержания территорий населенных мест. </w:t>
      </w:r>
    </w:p>
    <w:p w:rsidR="0091010B" w:rsidRPr="009465B4" w:rsidRDefault="0091010B" w:rsidP="0091010B">
      <w:pPr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Times New Roman" w:eastAsia="Times New Roman" w:hAnsi="Times New Roman" w:cs="Times New Roman"/>
        </w:rPr>
        <w:lastRenderedPageBreak/>
        <w:t xml:space="preserve">СП 42.13330.2011 «СНиП 2.07.01-89*. Градостроительство. Планировка и застройка городских и сельских поселений»; </w:t>
      </w: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Times New Roman" w:eastAsia="Times New Roman" w:hAnsi="Times New Roman" w:cs="Times New Roman"/>
          <w:b/>
          <w:bCs/>
        </w:rPr>
        <w:t xml:space="preserve">Стратегии, программы, прогноз социально-экономического развития Иркутской области </w:t>
      </w: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Times New Roman" w:eastAsia="Times New Roman" w:hAnsi="Times New Roman" w:cs="Times New Roman"/>
        </w:rPr>
        <w:t xml:space="preserve">При разработке проекта местных нормативов </w:t>
      </w:r>
      <w:proofErr w:type="spellStart"/>
      <w:r>
        <w:rPr>
          <w:rFonts w:ascii="Times New Roman" w:eastAsia="Times New Roman" w:hAnsi="Times New Roman" w:cs="Times New Roman"/>
        </w:rPr>
        <w:t>Новочунского</w:t>
      </w:r>
      <w:proofErr w:type="spellEnd"/>
      <w:r w:rsidRPr="009465B4">
        <w:rPr>
          <w:rFonts w:ascii="Times New Roman" w:eastAsia="Times New Roman" w:hAnsi="Times New Roman" w:cs="Times New Roman"/>
        </w:rPr>
        <w:t xml:space="preserve"> муниципального </w:t>
      </w:r>
      <w:proofErr w:type="spellStart"/>
      <w:r w:rsidRPr="009465B4">
        <w:rPr>
          <w:rFonts w:ascii="Times New Roman" w:eastAsia="Times New Roman" w:hAnsi="Times New Roman" w:cs="Times New Roman"/>
        </w:rPr>
        <w:t>образования</w:t>
      </w:r>
      <w:r>
        <w:rPr>
          <w:rFonts w:ascii="Times New Roman" w:eastAsia="Times New Roman" w:hAnsi="Times New Roman" w:cs="Times New Roman"/>
        </w:rPr>
        <w:t>Чунского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</w:t>
      </w:r>
      <w:r w:rsidRPr="009465B4">
        <w:rPr>
          <w:rFonts w:ascii="Times New Roman" w:eastAsia="Times New Roman" w:hAnsi="Times New Roman" w:cs="Times New Roman"/>
        </w:rPr>
        <w:t xml:space="preserve"> Иркутской области учтены положения комплексных программ социально-экономического развития и целевых программ, а также других документов в области стратегического планирования: </w:t>
      </w: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</w:t>
      </w: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Концепция долгосрочного социально-экономического развития Российской Федерации (2008-2020 гг.); </w:t>
      </w: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</w:t>
      </w: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Концепция демографической политики Российской Федерации на период до 2025 года, утвержденная указом Президента Российской Федерации от 9 октября 2007 г. №1351;  </w:t>
      </w: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</w:t>
      </w: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Прогноз долгосрочного социально-экономического развития Российской Федерации на период до 2030 года, разработанный Минэкономразвития России; </w:t>
      </w: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</w:t>
      </w: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>Прогноз социально-экономического развития Российской Федерации на 2014 год и на плановый период 2015 и 2016 годов, разработ</w:t>
      </w:r>
      <w:r>
        <w:rPr>
          <w:rFonts w:ascii="Times New Roman" w:eastAsia="Times New Roman" w:hAnsi="Times New Roman" w:cs="Times New Roman"/>
        </w:rPr>
        <w:t>анный Минэкономразвития России;</w:t>
      </w: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Wingdings" w:eastAsia="Times New Roman" w:hAnsi="Wingdings" w:cs="Wingdings"/>
        </w:rPr>
        <w:t></w:t>
      </w: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</w:t>
      </w: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Федеральная целевая программа "Чистая вода" на 2011 - 2017 годы, утверждена Постановлением Правительства Российской Федерации от 22 декабря 2010 г. N 1092; </w:t>
      </w:r>
      <w:r w:rsidRPr="009465B4">
        <w:rPr>
          <w:rFonts w:ascii="Wingdings" w:eastAsia="Times New Roman" w:hAnsi="Wingdings" w:cs="Wingdings"/>
        </w:rPr>
        <w:t></w:t>
      </w:r>
      <w:r w:rsidRPr="009465B4">
        <w:rPr>
          <w:rFonts w:ascii="Wingdings" w:eastAsia="Times New Roman" w:hAnsi="Wingdings" w:cs="Wingdings"/>
        </w:rPr>
        <w:t></w:t>
      </w: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</w:t>
      </w: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Федеральная целевая программа «Устойчивое развитие сельских территорий на 2014-2017 годы и на период до 2020 года», утверждена постановлением Правительства Российской Федерации от 15 июля 2013 г. N 598;  </w:t>
      </w: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</w:t>
      </w: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Государственная программа Российской Федерации "Развитие образования" на 2013 - 2020 годы, утверждена постановлением Правительства Российской Федерации от 15 апреля 2014 г. №295; </w:t>
      </w: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</w:t>
      </w: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 xml:space="preserve">Закон Иркутской области от 31.12.2010 N 143-ОЗ «Программа социально-экономического развития Иркутской области на 2011 - 2015 годы»; </w:t>
      </w:r>
    </w:p>
    <w:p w:rsidR="0091010B" w:rsidRPr="009465B4" w:rsidRDefault="0091010B" w:rsidP="00910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465B4">
        <w:rPr>
          <w:rFonts w:ascii="Wingdings" w:eastAsia="Times New Roman" w:hAnsi="Wingdings" w:cs="Wingdings"/>
        </w:rPr>
        <w:t></w:t>
      </w:r>
      <w:r w:rsidRPr="009465B4">
        <w:rPr>
          <w:rFonts w:ascii="Wingdings" w:eastAsia="Times New Roman" w:hAnsi="Wingdings" w:cs="Wingdings"/>
        </w:rPr>
        <w:t></w:t>
      </w:r>
      <w:r w:rsidRPr="009465B4">
        <w:rPr>
          <w:rFonts w:ascii="Times New Roman" w:eastAsia="Times New Roman" w:hAnsi="Times New Roman" w:cs="Times New Roman"/>
        </w:rPr>
        <w:t>Стратегия социально-экономического развития Сибири до 2020 года, утверждена распоряжением Правительства Российской Федерации от 5 июля 2010 г. № 1120-р</w:t>
      </w:r>
      <w:proofErr w:type="gramStart"/>
      <w:r w:rsidRPr="009465B4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AE1D8E" w:rsidRDefault="00AE1D8E"/>
    <w:sectPr w:rsidR="00AE1D8E" w:rsidSect="00611700">
      <w:pgSz w:w="11906" w:h="16838"/>
      <w:pgMar w:top="426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744"/>
    <w:multiLevelType w:val="multilevel"/>
    <w:tmpl w:val="5B4AA1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5515CF"/>
    <w:multiLevelType w:val="multilevel"/>
    <w:tmpl w:val="9550C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53584D"/>
    <w:multiLevelType w:val="hybridMultilevel"/>
    <w:tmpl w:val="9124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4E93"/>
    <w:multiLevelType w:val="multilevel"/>
    <w:tmpl w:val="57BE8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02306A"/>
    <w:multiLevelType w:val="multilevel"/>
    <w:tmpl w:val="1EBA420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694B09"/>
    <w:multiLevelType w:val="multilevel"/>
    <w:tmpl w:val="A03CB0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9977724"/>
    <w:multiLevelType w:val="multilevel"/>
    <w:tmpl w:val="0802A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F147880"/>
    <w:multiLevelType w:val="multilevel"/>
    <w:tmpl w:val="0DCA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5E87D10"/>
    <w:multiLevelType w:val="multilevel"/>
    <w:tmpl w:val="3148EA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446121"/>
    <w:multiLevelType w:val="hybridMultilevel"/>
    <w:tmpl w:val="DA4A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D59EC"/>
    <w:multiLevelType w:val="multilevel"/>
    <w:tmpl w:val="F4D426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F5B03CF"/>
    <w:multiLevelType w:val="multilevel"/>
    <w:tmpl w:val="6A8031D2"/>
    <w:lvl w:ilvl="0">
      <w:start w:val="1"/>
      <w:numFmt w:val="upperRoman"/>
      <w:lvlText w:val="%1."/>
      <w:lvlJc w:val="left"/>
      <w:pPr>
        <w:ind w:left="156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12">
    <w:nsid w:val="339803F9"/>
    <w:multiLevelType w:val="multilevel"/>
    <w:tmpl w:val="28A497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8C4D20"/>
    <w:multiLevelType w:val="hybridMultilevel"/>
    <w:tmpl w:val="FCA6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11518"/>
    <w:multiLevelType w:val="multilevel"/>
    <w:tmpl w:val="BC22E3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764B2D"/>
    <w:multiLevelType w:val="multilevel"/>
    <w:tmpl w:val="6A607B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4CD3B31"/>
    <w:multiLevelType w:val="hybridMultilevel"/>
    <w:tmpl w:val="FF16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64679"/>
    <w:multiLevelType w:val="multilevel"/>
    <w:tmpl w:val="B6520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916042C"/>
    <w:multiLevelType w:val="multilevel"/>
    <w:tmpl w:val="746EFE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D4E7E4B"/>
    <w:multiLevelType w:val="multilevel"/>
    <w:tmpl w:val="A8ECE0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FED7C6C"/>
    <w:multiLevelType w:val="multilevel"/>
    <w:tmpl w:val="1AC8B4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5E616ED"/>
    <w:multiLevelType w:val="multilevel"/>
    <w:tmpl w:val="553EC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ABC1E1E"/>
    <w:multiLevelType w:val="multilevel"/>
    <w:tmpl w:val="26EA4A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BBF7740"/>
    <w:multiLevelType w:val="hybridMultilevel"/>
    <w:tmpl w:val="5934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C07B4"/>
    <w:multiLevelType w:val="hybridMultilevel"/>
    <w:tmpl w:val="D52E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8076F"/>
    <w:multiLevelType w:val="multilevel"/>
    <w:tmpl w:val="D5302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8A8524C"/>
    <w:multiLevelType w:val="multilevel"/>
    <w:tmpl w:val="CA50E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9681259"/>
    <w:multiLevelType w:val="hybridMultilevel"/>
    <w:tmpl w:val="1942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065E9"/>
    <w:multiLevelType w:val="multilevel"/>
    <w:tmpl w:val="CF989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F3355AA"/>
    <w:multiLevelType w:val="multilevel"/>
    <w:tmpl w:val="B6520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DD244DC"/>
    <w:multiLevelType w:val="multilevel"/>
    <w:tmpl w:val="C444EA7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2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5"/>
  </w:num>
  <w:num w:numId="11">
    <w:abstractNumId w:val="10"/>
  </w:num>
  <w:num w:numId="12">
    <w:abstractNumId w:val="3"/>
  </w:num>
  <w:num w:numId="13">
    <w:abstractNumId w:val="19"/>
  </w:num>
  <w:num w:numId="14">
    <w:abstractNumId w:val="21"/>
  </w:num>
  <w:num w:numId="15">
    <w:abstractNumId w:val="25"/>
  </w:num>
  <w:num w:numId="16">
    <w:abstractNumId w:val="18"/>
  </w:num>
  <w:num w:numId="17">
    <w:abstractNumId w:val="1"/>
  </w:num>
  <w:num w:numId="18">
    <w:abstractNumId w:val="28"/>
  </w:num>
  <w:num w:numId="19">
    <w:abstractNumId w:val="7"/>
  </w:num>
  <w:num w:numId="20">
    <w:abstractNumId w:val="22"/>
  </w:num>
  <w:num w:numId="21">
    <w:abstractNumId w:val="17"/>
  </w:num>
  <w:num w:numId="22">
    <w:abstractNumId w:val="20"/>
  </w:num>
  <w:num w:numId="23">
    <w:abstractNumId w:val="30"/>
  </w:num>
  <w:num w:numId="24">
    <w:abstractNumId w:val="11"/>
  </w:num>
  <w:num w:numId="25">
    <w:abstractNumId w:val="24"/>
  </w:num>
  <w:num w:numId="26">
    <w:abstractNumId w:val="9"/>
  </w:num>
  <w:num w:numId="27">
    <w:abstractNumId w:val="13"/>
  </w:num>
  <w:num w:numId="28">
    <w:abstractNumId w:val="16"/>
  </w:num>
  <w:num w:numId="29">
    <w:abstractNumId w:val="23"/>
  </w:num>
  <w:num w:numId="30">
    <w:abstractNumId w:val="2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10B"/>
    <w:rsid w:val="00020731"/>
    <w:rsid w:val="003133D9"/>
    <w:rsid w:val="00376CA5"/>
    <w:rsid w:val="003979CB"/>
    <w:rsid w:val="004C6701"/>
    <w:rsid w:val="004D3A6C"/>
    <w:rsid w:val="00591F5B"/>
    <w:rsid w:val="00611700"/>
    <w:rsid w:val="0091010B"/>
    <w:rsid w:val="00944D86"/>
    <w:rsid w:val="009A76B8"/>
    <w:rsid w:val="00A2165D"/>
    <w:rsid w:val="00AB0698"/>
    <w:rsid w:val="00AE1D8E"/>
    <w:rsid w:val="00B526C2"/>
    <w:rsid w:val="00B76970"/>
    <w:rsid w:val="00BF27D0"/>
    <w:rsid w:val="00C22F2F"/>
    <w:rsid w:val="00C75E53"/>
    <w:rsid w:val="00C81D72"/>
    <w:rsid w:val="00C9537E"/>
    <w:rsid w:val="00D11479"/>
    <w:rsid w:val="00D81AC0"/>
    <w:rsid w:val="00F33410"/>
    <w:rsid w:val="00F4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0B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010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010B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01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1010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Exact">
    <w:name w:val="Основной текст (3) Exact"/>
    <w:link w:val="3"/>
    <w:uiPriority w:val="99"/>
    <w:locked/>
    <w:rsid w:val="0091010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4Exact">
    <w:name w:val="Основной текст (4) Exact"/>
    <w:link w:val="4"/>
    <w:uiPriority w:val="99"/>
    <w:locked/>
    <w:rsid w:val="0091010B"/>
    <w:rPr>
      <w:rFonts w:ascii="Franklin Gothic Book" w:hAnsi="Franklin Gothic Book" w:cs="Franklin Gothic Book"/>
      <w:spacing w:val="-11"/>
      <w:sz w:val="12"/>
      <w:szCs w:val="12"/>
      <w:shd w:val="clear" w:color="auto" w:fill="FFFFFF"/>
    </w:rPr>
  </w:style>
  <w:style w:type="character" w:customStyle="1" w:styleId="5Exact">
    <w:name w:val="Основной текст (5) Exact"/>
    <w:link w:val="5"/>
    <w:uiPriority w:val="99"/>
    <w:locked/>
    <w:rsid w:val="0091010B"/>
    <w:rPr>
      <w:rFonts w:ascii="Franklin Gothic Medium Cond" w:hAnsi="Franklin Gothic Medium Cond" w:cs="Franklin Gothic Medium Cond"/>
      <w:sz w:val="23"/>
      <w:szCs w:val="23"/>
      <w:shd w:val="clear" w:color="auto" w:fill="FFFFFF"/>
    </w:rPr>
  </w:style>
  <w:style w:type="character" w:customStyle="1" w:styleId="21">
    <w:name w:val="Основной текст (2)_"/>
    <w:uiPriority w:val="99"/>
    <w:rsid w:val="0091010B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2">
    <w:name w:val="Основной текст (2)"/>
    <w:uiPriority w:val="99"/>
    <w:rsid w:val="0091010B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3">
    <w:name w:val="Основной текст_"/>
    <w:link w:val="30"/>
    <w:uiPriority w:val="99"/>
    <w:locked/>
    <w:rsid w:val="0091010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uiPriority w:val="99"/>
    <w:rsid w:val="0091010B"/>
    <w:rPr>
      <w:rFonts w:ascii="Times New Roman" w:hAnsi="Times New Roman" w:cs="Times New Roman"/>
      <w:sz w:val="27"/>
      <w:szCs w:val="27"/>
      <w:u w:val="none"/>
    </w:rPr>
  </w:style>
  <w:style w:type="character" w:customStyle="1" w:styleId="a5">
    <w:name w:val="Колонтитул"/>
    <w:uiPriority w:val="99"/>
    <w:rsid w:val="0091010B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">
    <w:name w:val="Колонтитул + 9 pt"/>
    <w:aliases w:val="Полужирный"/>
    <w:uiPriority w:val="99"/>
    <w:rsid w:val="0091010B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 (3)"/>
    <w:basedOn w:val="a"/>
    <w:link w:val="3Exact"/>
    <w:uiPriority w:val="99"/>
    <w:rsid w:val="0091010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4">
    <w:name w:val="Основной текст (4)"/>
    <w:basedOn w:val="a"/>
    <w:link w:val="4Exact"/>
    <w:uiPriority w:val="99"/>
    <w:rsid w:val="0091010B"/>
    <w:pPr>
      <w:shd w:val="clear" w:color="auto" w:fill="FFFFFF"/>
      <w:spacing w:line="110" w:lineRule="exact"/>
    </w:pPr>
    <w:rPr>
      <w:rFonts w:ascii="Franklin Gothic Book" w:eastAsiaTheme="minorHAnsi" w:hAnsi="Franklin Gothic Book" w:cs="Franklin Gothic Book"/>
      <w:color w:val="auto"/>
      <w:spacing w:val="-11"/>
      <w:sz w:val="12"/>
      <w:szCs w:val="12"/>
      <w:lang w:eastAsia="en-US"/>
    </w:rPr>
  </w:style>
  <w:style w:type="paragraph" w:customStyle="1" w:styleId="5">
    <w:name w:val="Основной текст (5)"/>
    <w:basedOn w:val="a"/>
    <w:link w:val="5Exact"/>
    <w:uiPriority w:val="99"/>
    <w:rsid w:val="0091010B"/>
    <w:pPr>
      <w:shd w:val="clear" w:color="auto" w:fill="FFFFFF"/>
      <w:spacing w:before="360" w:line="240" w:lineRule="atLeast"/>
    </w:pPr>
    <w:rPr>
      <w:rFonts w:ascii="Franklin Gothic Medium Cond" w:eastAsiaTheme="minorHAnsi" w:hAnsi="Franklin Gothic Medium Cond" w:cs="Franklin Gothic Medium Cond"/>
      <w:color w:val="auto"/>
      <w:sz w:val="23"/>
      <w:szCs w:val="23"/>
      <w:lang w:eastAsia="en-US"/>
    </w:rPr>
  </w:style>
  <w:style w:type="paragraph" w:customStyle="1" w:styleId="30">
    <w:name w:val="Основной текст3"/>
    <w:basedOn w:val="a"/>
    <w:link w:val="a3"/>
    <w:uiPriority w:val="99"/>
    <w:rsid w:val="0091010B"/>
    <w:pPr>
      <w:shd w:val="clear" w:color="auto" w:fill="FFFFFF"/>
      <w:spacing w:before="420" w:line="322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Заголовок №1_"/>
    <w:link w:val="12"/>
    <w:uiPriority w:val="99"/>
    <w:locked/>
    <w:rsid w:val="0091010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1010B"/>
    <w:pPr>
      <w:shd w:val="clear" w:color="auto" w:fill="FFFFFF"/>
      <w:spacing w:after="420" w:line="240" w:lineRule="atLeast"/>
      <w:ind w:hanging="860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table" w:styleId="a6">
    <w:name w:val="Table Grid"/>
    <w:basedOn w:val="a1"/>
    <w:uiPriority w:val="99"/>
    <w:rsid w:val="009101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uiPriority w:val="99"/>
    <w:rsid w:val="0091010B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No Spacing"/>
    <w:uiPriority w:val="99"/>
    <w:qFormat/>
    <w:rsid w:val="0091010B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8">
    <w:name w:val="Основной текст + Полужирный"/>
    <w:uiPriority w:val="99"/>
    <w:rsid w:val="0091010B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uiPriority w:val="99"/>
    <w:locked/>
    <w:rsid w:val="0091010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91010B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23">
    <w:name w:val="Основной текст2"/>
    <w:uiPriority w:val="99"/>
    <w:rsid w:val="0091010B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91010B"/>
    <w:pPr>
      <w:ind w:left="720"/>
      <w:contextualSpacing/>
    </w:pPr>
  </w:style>
  <w:style w:type="paragraph" w:customStyle="1" w:styleId="ac">
    <w:name w:val="Абзац"/>
    <w:basedOn w:val="a"/>
    <w:link w:val="ad"/>
    <w:uiPriority w:val="99"/>
    <w:rsid w:val="0091010B"/>
    <w:pPr>
      <w:widowControl/>
      <w:spacing w:before="120" w:after="60"/>
      <w:ind w:firstLine="567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d">
    <w:name w:val="Абзац Знак"/>
    <w:link w:val="ac"/>
    <w:uiPriority w:val="99"/>
    <w:locked/>
    <w:rsid w:val="0091010B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0B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010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010B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01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1010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Exact">
    <w:name w:val="Основной текст (3) Exact"/>
    <w:link w:val="3"/>
    <w:uiPriority w:val="99"/>
    <w:locked/>
    <w:rsid w:val="0091010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4Exact">
    <w:name w:val="Основной текст (4) Exact"/>
    <w:link w:val="4"/>
    <w:uiPriority w:val="99"/>
    <w:locked/>
    <w:rsid w:val="0091010B"/>
    <w:rPr>
      <w:rFonts w:ascii="Franklin Gothic Book" w:hAnsi="Franklin Gothic Book" w:cs="Franklin Gothic Book"/>
      <w:spacing w:val="-11"/>
      <w:sz w:val="12"/>
      <w:szCs w:val="12"/>
      <w:shd w:val="clear" w:color="auto" w:fill="FFFFFF"/>
    </w:rPr>
  </w:style>
  <w:style w:type="character" w:customStyle="1" w:styleId="5Exact">
    <w:name w:val="Основной текст (5) Exact"/>
    <w:link w:val="5"/>
    <w:uiPriority w:val="99"/>
    <w:locked/>
    <w:rsid w:val="0091010B"/>
    <w:rPr>
      <w:rFonts w:ascii="Franklin Gothic Medium Cond" w:hAnsi="Franklin Gothic Medium Cond" w:cs="Franklin Gothic Medium Cond"/>
      <w:sz w:val="23"/>
      <w:szCs w:val="23"/>
      <w:shd w:val="clear" w:color="auto" w:fill="FFFFFF"/>
    </w:rPr>
  </w:style>
  <w:style w:type="character" w:customStyle="1" w:styleId="21">
    <w:name w:val="Основной текст (2)_"/>
    <w:uiPriority w:val="99"/>
    <w:rsid w:val="0091010B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2">
    <w:name w:val="Основной текст (2)"/>
    <w:uiPriority w:val="99"/>
    <w:rsid w:val="0091010B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3">
    <w:name w:val="Основной текст_"/>
    <w:link w:val="30"/>
    <w:uiPriority w:val="99"/>
    <w:locked/>
    <w:rsid w:val="0091010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uiPriority w:val="99"/>
    <w:rsid w:val="0091010B"/>
    <w:rPr>
      <w:rFonts w:ascii="Times New Roman" w:hAnsi="Times New Roman" w:cs="Times New Roman"/>
      <w:sz w:val="27"/>
      <w:szCs w:val="27"/>
      <w:u w:val="none"/>
    </w:rPr>
  </w:style>
  <w:style w:type="character" w:customStyle="1" w:styleId="a5">
    <w:name w:val="Колонтитул"/>
    <w:uiPriority w:val="99"/>
    <w:rsid w:val="0091010B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">
    <w:name w:val="Колонтитул + 9 pt"/>
    <w:aliases w:val="Полужирный"/>
    <w:uiPriority w:val="99"/>
    <w:rsid w:val="0091010B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 (3)"/>
    <w:basedOn w:val="a"/>
    <w:link w:val="3Exact"/>
    <w:uiPriority w:val="99"/>
    <w:rsid w:val="0091010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4">
    <w:name w:val="Основной текст (4)"/>
    <w:basedOn w:val="a"/>
    <w:link w:val="4Exact"/>
    <w:uiPriority w:val="99"/>
    <w:rsid w:val="0091010B"/>
    <w:pPr>
      <w:shd w:val="clear" w:color="auto" w:fill="FFFFFF"/>
      <w:spacing w:line="110" w:lineRule="exact"/>
    </w:pPr>
    <w:rPr>
      <w:rFonts w:ascii="Franklin Gothic Book" w:eastAsiaTheme="minorHAnsi" w:hAnsi="Franklin Gothic Book" w:cs="Franklin Gothic Book"/>
      <w:color w:val="auto"/>
      <w:spacing w:val="-11"/>
      <w:sz w:val="12"/>
      <w:szCs w:val="12"/>
      <w:lang w:eastAsia="en-US"/>
    </w:rPr>
  </w:style>
  <w:style w:type="paragraph" w:customStyle="1" w:styleId="5">
    <w:name w:val="Основной текст (5)"/>
    <w:basedOn w:val="a"/>
    <w:link w:val="5Exact"/>
    <w:uiPriority w:val="99"/>
    <w:rsid w:val="0091010B"/>
    <w:pPr>
      <w:shd w:val="clear" w:color="auto" w:fill="FFFFFF"/>
      <w:spacing w:before="360" w:line="240" w:lineRule="atLeast"/>
    </w:pPr>
    <w:rPr>
      <w:rFonts w:ascii="Franklin Gothic Medium Cond" w:eastAsiaTheme="minorHAnsi" w:hAnsi="Franklin Gothic Medium Cond" w:cs="Franklin Gothic Medium Cond"/>
      <w:color w:val="auto"/>
      <w:sz w:val="23"/>
      <w:szCs w:val="23"/>
      <w:lang w:eastAsia="en-US"/>
    </w:rPr>
  </w:style>
  <w:style w:type="paragraph" w:customStyle="1" w:styleId="30">
    <w:name w:val="Основной текст3"/>
    <w:basedOn w:val="a"/>
    <w:link w:val="a3"/>
    <w:uiPriority w:val="99"/>
    <w:rsid w:val="0091010B"/>
    <w:pPr>
      <w:shd w:val="clear" w:color="auto" w:fill="FFFFFF"/>
      <w:spacing w:before="420" w:line="322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Заголовок №1_"/>
    <w:link w:val="12"/>
    <w:uiPriority w:val="99"/>
    <w:locked/>
    <w:rsid w:val="0091010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1010B"/>
    <w:pPr>
      <w:shd w:val="clear" w:color="auto" w:fill="FFFFFF"/>
      <w:spacing w:after="420" w:line="240" w:lineRule="atLeast"/>
      <w:ind w:hanging="860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table" w:styleId="a6">
    <w:name w:val="Table Grid"/>
    <w:basedOn w:val="a1"/>
    <w:uiPriority w:val="99"/>
    <w:rsid w:val="009101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1"/>
    <w:uiPriority w:val="99"/>
    <w:rsid w:val="0091010B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No Spacing"/>
    <w:uiPriority w:val="99"/>
    <w:qFormat/>
    <w:rsid w:val="0091010B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8">
    <w:name w:val="Основной текст + Полужирный"/>
    <w:uiPriority w:val="99"/>
    <w:rsid w:val="0091010B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uiPriority w:val="99"/>
    <w:locked/>
    <w:rsid w:val="0091010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91010B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23">
    <w:name w:val="Основной текст2"/>
    <w:uiPriority w:val="99"/>
    <w:rsid w:val="0091010B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91010B"/>
    <w:pPr>
      <w:ind w:left="720"/>
      <w:contextualSpacing/>
    </w:pPr>
  </w:style>
  <w:style w:type="paragraph" w:customStyle="1" w:styleId="ac">
    <w:name w:val="Абзац"/>
    <w:basedOn w:val="a"/>
    <w:link w:val="ad"/>
    <w:uiPriority w:val="99"/>
    <w:rsid w:val="0091010B"/>
    <w:pPr>
      <w:widowControl/>
      <w:spacing w:before="120" w:after="60"/>
      <w:ind w:firstLine="567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d">
    <w:name w:val="Абзац Знак"/>
    <w:link w:val="ac"/>
    <w:uiPriority w:val="99"/>
    <w:locked/>
    <w:rsid w:val="0091010B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9A63-6E0D-4D5E-B8E0-51D14721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6436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2015-12-18T07:44:00Z</cp:lastPrinted>
  <dcterms:created xsi:type="dcterms:W3CDTF">2015-12-11T12:16:00Z</dcterms:created>
  <dcterms:modified xsi:type="dcterms:W3CDTF">2015-12-29T07:42:00Z</dcterms:modified>
</cp:coreProperties>
</file>