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E8" w:rsidRPr="00B42018" w:rsidRDefault="00E50EE8" w:rsidP="00E50EE8">
      <w:pPr>
        <w:shd w:val="clear" w:color="auto" w:fill="FFFFFF"/>
        <w:spacing w:line="274" w:lineRule="exact"/>
        <w:jc w:val="center"/>
        <w:rPr>
          <w:b/>
          <w:spacing w:val="-1"/>
          <w:sz w:val="28"/>
          <w:szCs w:val="28"/>
        </w:rPr>
      </w:pPr>
      <w:r w:rsidRPr="00B42018">
        <w:rPr>
          <w:b/>
          <w:spacing w:val="-1"/>
          <w:sz w:val="28"/>
          <w:szCs w:val="28"/>
        </w:rPr>
        <w:t>РОССИЙСКАЯ ФЕДЕРАЦИЯ</w:t>
      </w:r>
      <w:r w:rsidRPr="00B42018">
        <w:rPr>
          <w:b/>
          <w:spacing w:val="-1"/>
          <w:sz w:val="28"/>
          <w:szCs w:val="28"/>
        </w:rPr>
        <w:br/>
        <w:t>ИРКУТСКАЯ ОБЛАСТЬ</w:t>
      </w:r>
      <w:r w:rsidRPr="00B42018">
        <w:rPr>
          <w:b/>
          <w:spacing w:val="-1"/>
          <w:sz w:val="28"/>
          <w:szCs w:val="28"/>
        </w:rPr>
        <w:br/>
        <w:t>ЧУНСКИЙ РАЙОН</w:t>
      </w:r>
    </w:p>
    <w:p w:rsidR="00E50EE8" w:rsidRPr="00B42018" w:rsidRDefault="00E50EE8" w:rsidP="00E50EE8">
      <w:pPr>
        <w:shd w:val="clear" w:color="auto" w:fill="FFFFFF"/>
        <w:spacing w:line="274" w:lineRule="exact"/>
        <w:jc w:val="center"/>
        <w:rPr>
          <w:b/>
          <w:spacing w:val="-1"/>
          <w:sz w:val="28"/>
          <w:szCs w:val="28"/>
        </w:rPr>
      </w:pPr>
      <w:r w:rsidRPr="00B42018">
        <w:rPr>
          <w:b/>
          <w:spacing w:val="-1"/>
          <w:sz w:val="28"/>
          <w:szCs w:val="28"/>
        </w:rPr>
        <w:t>ТАРГИЗСКОЕ МУНИЦИПАЛЬНОЕ ОБРАЗОВАНИЕ</w:t>
      </w:r>
    </w:p>
    <w:p w:rsidR="00E50EE8" w:rsidRPr="00B42018" w:rsidRDefault="00E50EE8" w:rsidP="00E50EE8">
      <w:pPr>
        <w:shd w:val="clear" w:color="auto" w:fill="FFFFFF"/>
        <w:spacing w:line="274" w:lineRule="exact"/>
        <w:jc w:val="center"/>
        <w:rPr>
          <w:b/>
          <w:spacing w:val="-1"/>
          <w:sz w:val="28"/>
          <w:szCs w:val="28"/>
        </w:rPr>
      </w:pPr>
    </w:p>
    <w:p w:rsidR="00E50EE8" w:rsidRPr="00B42018" w:rsidRDefault="00E50EE8" w:rsidP="00E50EE8">
      <w:pPr>
        <w:shd w:val="clear" w:color="auto" w:fill="FFFFFF"/>
        <w:spacing w:line="274" w:lineRule="exact"/>
        <w:jc w:val="center"/>
        <w:rPr>
          <w:b/>
          <w:spacing w:val="-1"/>
          <w:sz w:val="28"/>
          <w:szCs w:val="28"/>
        </w:rPr>
      </w:pPr>
      <w:r w:rsidRPr="00B42018">
        <w:rPr>
          <w:b/>
          <w:spacing w:val="-1"/>
          <w:sz w:val="28"/>
          <w:szCs w:val="28"/>
        </w:rPr>
        <w:t xml:space="preserve">ПРОТОКОЛ </w:t>
      </w:r>
      <w:r w:rsidRPr="00B42018">
        <w:rPr>
          <w:b/>
          <w:spacing w:val="-1"/>
          <w:sz w:val="28"/>
          <w:szCs w:val="28"/>
        </w:rPr>
        <w:br/>
        <w:t>с</w:t>
      </w:r>
      <w:r w:rsidR="000C6588">
        <w:rPr>
          <w:b/>
          <w:spacing w:val="-1"/>
          <w:sz w:val="28"/>
          <w:szCs w:val="28"/>
        </w:rPr>
        <w:t>обрания</w:t>
      </w:r>
      <w:r w:rsidRPr="00B42018">
        <w:rPr>
          <w:b/>
          <w:spacing w:val="-1"/>
          <w:sz w:val="28"/>
          <w:szCs w:val="28"/>
        </w:rPr>
        <w:t xml:space="preserve"> граждан</w:t>
      </w:r>
    </w:p>
    <w:p w:rsidR="00E50EE8" w:rsidRPr="00B42018" w:rsidRDefault="00E50EE8" w:rsidP="00E50EE8">
      <w:pPr>
        <w:shd w:val="clear" w:color="auto" w:fill="FFFFFF"/>
        <w:spacing w:line="274" w:lineRule="exact"/>
        <w:jc w:val="center"/>
        <w:rPr>
          <w:spacing w:val="-1"/>
          <w:sz w:val="28"/>
          <w:szCs w:val="28"/>
        </w:rPr>
      </w:pPr>
    </w:p>
    <w:p w:rsidR="00E50EE8" w:rsidRPr="00B42018" w:rsidRDefault="000C6588" w:rsidP="00E50EE8">
      <w:pPr>
        <w:shd w:val="clear" w:color="auto" w:fill="FFFFFF"/>
        <w:tabs>
          <w:tab w:val="center" w:pos="4860"/>
          <w:tab w:val="right" w:pos="9540"/>
        </w:tabs>
        <w:spacing w:line="274" w:lineRule="exact"/>
        <w:jc w:val="both"/>
        <w:rPr>
          <w:spacing w:val="-1"/>
          <w:sz w:val="28"/>
          <w:szCs w:val="28"/>
        </w:rPr>
      </w:pPr>
      <w:r>
        <w:rPr>
          <w:spacing w:val="-1"/>
          <w:sz w:val="28"/>
          <w:szCs w:val="28"/>
        </w:rPr>
        <w:t>10</w:t>
      </w:r>
      <w:r w:rsidR="00E50EE8" w:rsidRPr="00B42018">
        <w:rPr>
          <w:spacing w:val="-1"/>
          <w:sz w:val="28"/>
          <w:szCs w:val="28"/>
        </w:rPr>
        <w:t>. 0</w:t>
      </w:r>
      <w:r>
        <w:rPr>
          <w:spacing w:val="-1"/>
          <w:sz w:val="28"/>
          <w:szCs w:val="28"/>
        </w:rPr>
        <w:t>4</w:t>
      </w:r>
      <w:r w:rsidR="00E50EE8" w:rsidRPr="00B42018">
        <w:rPr>
          <w:spacing w:val="-1"/>
          <w:sz w:val="28"/>
          <w:szCs w:val="28"/>
        </w:rPr>
        <w:t>. 2018 года</w:t>
      </w:r>
      <w:r w:rsidR="00E50EE8" w:rsidRPr="00B42018">
        <w:rPr>
          <w:spacing w:val="-1"/>
          <w:sz w:val="28"/>
          <w:szCs w:val="28"/>
        </w:rPr>
        <w:tab/>
        <w:t xml:space="preserve">п. </w:t>
      </w:r>
      <w:r w:rsidR="00E50EE8">
        <w:rPr>
          <w:spacing w:val="-1"/>
          <w:sz w:val="28"/>
          <w:szCs w:val="28"/>
        </w:rPr>
        <w:t>Изыкан</w:t>
      </w:r>
      <w:r w:rsidR="00E50EE8" w:rsidRPr="00B42018">
        <w:rPr>
          <w:spacing w:val="-1"/>
          <w:sz w:val="28"/>
          <w:szCs w:val="28"/>
        </w:rPr>
        <w:tab/>
        <w:t xml:space="preserve">   № </w:t>
      </w:r>
      <w:r>
        <w:rPr>
          <w:spacing w:val="-1"/>
          <w:sz w:val="28"/>
          <w:szCs w:val="28"/>
        </w:rPr>
        <w:t>5</w:t>
      </w:r>
    </w:p>
    <w:p w:rsidR="00E50EE8" w:rsidRPr="00B42018" w:rsidRDefault="00E50EE8" w:rsidP="00E50EE8">
      <w:pPr>
        <w:shd w:val="clear" w:color="auto" w:fill="FFFFFF"/>
        <w:tabs>
          <w:tab w:val="center" w:pos="4860"/>
          <w:tab w:val="right" w:pos="9540"/>
        </w:tabs>
        <w:spacing w:line="274" w:lineRule="exact"/>
        <w:jc w:val="both"/>
        <w:rPr>
          <w:spacing w:val="-1"/>
          <w:sz w:val="28"/>
          <w:szCs w:val="28"/>
        </w:rPr>
      </w:pPr>
    </w:p>
    <w:p w:rsidR="00E50EE8" w:rsidRPr="00B42018" w:rsidRDefault="00E50EE8" w:rsidP="00E50EE8">
      <w:pPr>
        <w:shd w:val="clear" w:color="auto" w:fill="FFFFFF"/>
        <w:tabs>
          <w:tab w:val="center" w:pos="4860"/>
          <w:tab w:val="right" w:pos="9540"/>
        </w:tabs>
        <w:spacing w:line="274" w:lineRule="exact"/>
        <w:jc w:val="both"/>
        <w:rPr>
          <w:spacing w:val="-1"/>
          <w:sz w:val="28"/>
          <w:szCs w:val="28"/>
        </w:rPr>
      </w:pPr>
    </w:p>
    <w:p w:rsidR="00E50EE8" w:rsidRPr="00E50EE8" w:rsidRDefault="00E50EE8" w:rsidP="00E50EE8">
      <w:pPr>
        <w:shd w:val="clear" w:color="auto" w:fill="FFFFFF"/>
        <w:tabs>
          <w:tab w:val="center" w:pos="4860"/>
          <w:tab w:val="right" w:pos="9540"/>
        </w:tabs>
        <w:spacing w:line="274" w:lineRule="exact"/>
        <w:jc w:val="both"/>
        <w:rPr>
          <w:spacing w:val="-1"/>
          <w:sz w:val="28"/>
          <w:szCs w:val="28"/>
        </w:rPr>
      </w:pPr>
      <w:r w:rsidRPr="00B42018">
        <w:rPr>
          <w:spacing w:val="-1"/>
          <w:sz w:val="28"/>
          <w:szCs w:val="28"/>
        </w:rPr>
        <w:t xml:space="preserve">Место проведения: </w:t>
      </w:r>
      <w:r w:rsidR="000C6588">
        <w:rPr>
          <w:spacing w:val="-1"/>
          <w:sz w:val="28"/>
          <w:szCs w:val="28"/>
        </w:rPr>
        <w:t>д</w:t>
      </w:r>
      <w:r w:rsidRPr="00E50EE8">
        <w:rPr>
          <w:sz w:val="28"/>
          <w:szCs w:val="28"/>
        </w:rPr>
        <w:t>.</w:t>
      </w:r>
      <w:r w:rsidR="000C6588">
        <w:rPr>
          <w:sz w:val="28"/>
          <w:szCs w:val="28"/>
        </w:rPr>
        <w:t xml:space="preserve"> Захаровка</w:t>
      </w:r>
      <w:r>
        <w:rPr>
          <w:sz w:val="28"/>
          <w:szCs w:val="28"/>
        </w:rPr>
        <w:t>.</w:t>
      </w:r>
    </w:p>
    <w:p w:rsidR="00E50EE8" w:rsidRPr="00B42018" w:rsidRDefault="00E50EE8" w:rsidP="00E50EE8">
      <w:pPr>
        <w:shd w:val="clear" w:color="auto" w:fill="FFFFFF"/>
        <w:tabs>
          <w:tab w:val="center" w:pos="4860"/>
          <w:tab w:val="right" w:pos="9540"/>
        </w:tabs>
        <w:spacing w:line="274" w:lineRule="exact"/>
        <w:jc w:val="both"/>
        <w:rPr>
          <w:spacing w:val="-1"/>
          <w:sz w:val="28"/>
          <w:szCs w:val="28"/>
        </w:rPr>
      </w:pPr>
      <w:r w:rsidRPr="00B42018">
        <w:rPr>
          <w:spacing w:val="-1"/>
          <w:sz w:val="28"/>
          <w:szCs w:val="28"/>
        </w:rPr>
        <w:t>Время: 14:00 часов.</w:t>
      </w:r>
    </w:p>
    <w:p w:rsidR="00E50EE8" w:rsidRPr="00B42018" w:rsidRDefault="00E50EE8" w:rsidP="00E50EE8">
      <w:pPr>
        <w:shd w:val="clear" w:color="auto" w:fill="FFFFFF"/>
        <w:tabs>
          <w:tab w:val="center" w:pos="4860"/>
          <w:tab w:val="right" w:pos="9540"/>
        </w:tabs>
        <w:spacing w:line="274" w:lineRule="exact"/>
        <w:jc w:val="both"/>
        <w:rPr>
          <w:spacing w:val="-1"/>
          <w:sz w:val="28"/>
          <w:szCs w:val="28"/>
        </w:rPr>
      </w:pPr>
      <w:r>
        <w:rPr>
          <w:spacing w:val="-1"/>
          <w:sz w:val="28"/>
          <w:szCs w:val="28"/>
        </w:rPr>
        <w:t xml:space="preserve">Присутствовали на собрании – </w:t>
      </w:r>
      <w:r w:rsidR="000C6588">
        <w:rPr>
          <w:spacing w:val="-1"/>
          <w:sz w:val="28"/>
          <w:szCs w:val="28"/>
        </w:rPr>
        <w:t>2</w:t>
      </w:r>
      <w:r>
        <w:rPr>
          <w:spacing w:val="-1"/>
          <w:sz w:val="28"/>
          <w:szCs w:val="28"/>
        </w:rPr>
        <w:t>4</w:t>
      </w:r>
      <w:r w:rsidRPr="00B42018">
        <w:rPr>
          <w:spacing w:val="-1"/>
          <w:sz w:val="28"/>
          <w:szCs w:val="28"/>
        </w:rPr>
        <w:t xml:space="preserve"> человек</w:t>
      </w:r>
      <w:r>
        <w:rPr>
          <w:spacing w:val="-1"/>
          <w:sz w:val="28"/>
          <w:szCs w:val="28"/>
        </w:rPr>
        <w:t>а</w:t>
      </w:r>
      <w:r w:rsidRPr="00B42018">
        <w:rPr>
          <w:spacing w:val="-1"/>
          <w:sz w:val="28"/>
          <w:szCs w:val="28"/>
        </w:rPr>
        <w:t>.</w:t>
      </w:r>
    </w:p>
    <w:p w:rsidR="00E50EE8" w:rsidRPr="00B42018" w:rsidRDefault="00E50EE8" w:rsidP="00E50EE8">
      <w:pPr>
        <w:shd w:val="clear" w:color="auto" w:fill="FFFFFF"/>
        <w:tabs>
          <w:tab w:val="center" w:pos="4860"/>
          <w:tab w:val="right" w:pos="9540"/>
        </w:tabs>
        <w:spacing w:line="274" w:lineRule="exact"/>
        <w:jc w:val="both"/>
        <w:rPr>
          <w:spacing w:val="-1"/>
          <w:sz w:val="28"/>
          <w:szCs w:val="28"/>
        </w:rPr>
      </w:pPr>
    </w:p>
    <w:p w:rsidR="00E50EE8" w:rsidRPr="00B42018" w:rsidRDefault="00E50EE8" w:rsidP="00E50EE8">
      <w:pPr>
        <w:shd w:val="clear" w:color="auto" w:fill="FFFFFF"/>
        <w:tabs>
          <w:tab w:val="center" w:pos="4860"/>
          <w:tab w:val="right" w:pos="9540"/>
        </w:tabs>
        <w:jc w:val="center"/>
        <w:rPr>
          <w:b/>
          <w:spacing w:val="-1"/>
          <w:sz w:val="28"/>
          <w:szCs w:val="28"/>
        </w:rPr>
      </w:pPr>
      <w:r w:rsidRPr="00B42018">
        <w:rPr>
          <w:b/>
          <w:spacing w:val="-1"/>
          <w:sz w:val="28"/>
          <w:szCs w:val="28"/>
        </w:rPr>
        <w:t>Повестка дня:</w:t>
      </w:r>
    </w:p>
    <w:p w:rsidR="00E50EE8" w:rsidRPr="00B42018" w:rsidRDefault="00E50EE8" w:rsidP="00E50EE8">
      <w:pPr>
        <w:shd w:val="clear" w:color="auto" w:fill="FFFFFF"/>
        <w:tabs>
          <w:tab w:val="center" w:pos="4860"/>
          <w:tab w:val="right" w:pos="9540"/>
        </w:tabs>
        <w:jc w:val="center"/>
        <w:rPr>
          <w:spacing w:val="-1"/>
          <w:sz w:val="28"/>
          <w:szCs w:val="28"/>
          <w:u w:val="single"/>
        </w:rPr>
      </w:pPr>
    </w:p>
    <w:p w:rsidR="000C6588" w:rsidRPr="000C6588" w:rsidRDefault="000C6588" w:rsidP="000C6588">
      <w:pPr>
        <w:ind w:firstLine="708"/>
        <w:jc w:val="both"/>
        <w:rPr>
          <w:sz w:val="28"/>
          <w:szCs w:val="28"/>
        </w:rPr>
      </w:pPr>
      <w:r>
        <w:rPr>
          <w:sz w:val="28"/>
          <w:szCs w:val="28"/>
        </w:rPr>
        <w:t>О</w:t>
      </w:r>
      <w:r w:rsidRPr="000C6588">
        <w:rPr>
          <w:sz w:val="28"/>
          <w:szCs w:val="28"/>
        </w:rPr>
        <w:t xml:space="preserve"> необходимости соблюдения требований пожарной безопасности, </w:t>
      </w:r>
      <w:r>
        <w:rPr>
          <w:sz w:val="28"/>
          <w:szCs w:val="28"/>
        </w:rPr>
        <w:t>проведения</w:t>
      </w:r>
      <w:r w:rsidRPr="000C6588">
        <w:rPr>
          <w:sz w:val="28"/>
          <w:szCs w:val="28"/>
        </w:rPr>
        <w:t xml:space="preserve"> </w:t>
      </w:r>
      <w:r>
        <w:rPr>
          <w:sz w:val="28"/>
          <w:szCs w:val="28"/>
        </w:rPr>
        <w:t>санитарной очистки</w:t>
      </w:r>
      <w:r w:rsidRPr="000C6588">
        <w:rPr>
          <w:sz w:val="28"/>
          <w:szCs w:val="28"/>
        </w:rPr>
        <w:t xml:space="preserve"> </w:t>
      </w:r>
      <w:r>
        <w:rPr>
          <w:sz w:val="28"/>
          <w:szCs w:val="28"/>
        </w:rPr>
        <w:t xml:space="preserve">и благоустройства </w:t>
      </w:r>
      <w:r w:rsidRPr="000C6588">
        <w:rPr>
          <w:sz w:val="28"/>
          <w:szCs w:val="28"/>
        </w:rPr>
        <w:t xml:space="preserve">территории </w:t>
      </w:r>
      <w:r>
        <w:rPr>
          <w:sz w:val="28"/>
          <w:szCs w:val="28"/>
        </w:rPr>
        <w:t>Таргизского муниципального образования в весенне</w:t>
      </w:r>
      <w:proofErr w:type="gramStart"/>
      <w:r>
        <w:rPr>
          <w:sz w:val="28"/>
          <w:szCs w:val="28"/>
        </w:rPr>
        <w:t>е-</w:t>
      </w:r>
      <w:proofErr w:type="gramEnd"/>
      <w:r>
        <w:rPr>
          <w:sz w:val="28"/>
          <w:szCs w:val="28"/>
        </w:rPr>
        <w:t xml:space="preserve"> летний период 2018 года</w:t>
      </w:r>
      <w:r w:rsidRPr="000C6588">
        <w:rPr>
          <w:sz w:val="28"/>
          <w:szCs w:val="28"/>
        </w:rPr>
        <w:t>, о мерах по обеспечению безопасности на водных объектах в период купального сезона 201</w:t>
      </w:r>
      <w:r>
        <w:rPr>
          <w:sz w:val="28"/>
          <w:szCs w:val="28"/>
        </w:rPr>
        <w:t>8</w:t>
      </w:r>
      <w:r w:rsidRPr="000C6588">
        <w:rPr>
          <w:sz w:val="28"/>
          <w:szCs w:val="28"/>
        </w:rPr>
        <w:t xml:space="preserve"> года, об антитеррористических и </w:t>
      </w:r>
      <w:proofErr w:type="spellStart"/>
      <w:r w:rsidRPr="000C6588">
        <w:rPr>
          <w:sz w:val="28"/>
          <w:szCs w:val="28"/>
        </w:rPr>
        <w:t>антинаркотических</w:t>
      </w:r>
      <w:proofErr w:type="spellEnd"/>
      <w:r w:rsidRPr="000C6588">
        <w:rPr>
          <w:sz w:val="28"/>
          <w:szCs w:val="28"/>
        </w:rPr>
        <w:t xml:space="preserve"> мероприятиях.</w:t>
      </w:r>
    </w:p>
    <w:p w:rsidR="000C6588" w:rsidRPr="000C6588" w:rsidRDefault="000C6588" w:rsidP="000C6588">
      <w:pPr>
        <w:shd w:val="clear" w:color="auto" w:fill="FFFFFF"/>
        <w:tabs>
          <w:tab w:val="center" w:pos="4860"/>
          <w:tab w:val="right" w:pos="9540"/>
        </w:tabs>
        <w:ind w:left="426"/>
        <w:jc w:val="both"/>
        <w:rPr>
          <w:spacing w:val="-1"/>
          <w:sz w:val="28"/>
          <w:szCs w:val="28"/>
        </w:rPr>
      </w:pPr>
    </w:p>
    <w:p w:rsidR="00E50EE8" w:rsidRPr="00B42018" w:rsidRDefault="00E50EE8" w:rsidP="00E50EE8">
      <w:pPr>
        <w:shd w:val="clear" w:color="auto" w:fill="FFFFFF"/>
        <w:tabs>
          <w:tab w:val="center" w:pos="4860"/>
          <w:tab w:val="right" w:pos="9540"/>
        </w:tabs>
        <w:jc w:val="both"/>
        <w:rPr>
          <w:spacing w:val="-1"/>
          <w:sz w:val="28"/>
          <w:szCs w:val="28"/>
        </w:rPr>
      </w:pPr>
    </w:p>
    <w:p w:rsidR="00E50EE8" w:rsidRPr="00B42018" w:rsidRDefault="00E50EE8" w:rsidP="00E50EE8">
      <w:pPr>
        <w:pStyle w:val="a4"/>
        <w:jc w:val="both"/>
        <w:rPr>
          <w:rFonts w:ascii="Times New Roman" w:hAnsi="Times New Roman"/>
          <w:sz w:val="28"/>
          <w:szCs w:val="28"/>
        </w:rPr>
      </w:pPr>
      <w:r w:rsidRPr="00B42018">
        <w:rPr>
          <w:rFonts w:ascii="Times New Roman" w:hAnsi="Times New Roman"/>
          <w:b/>
          <w:sz w:val="28"/>
          <w:szCs w:val="28"/>
        </w:rPr>
        <w:t xml:space="preserve">   </w:t>
      </w:r>
      <w:r w:rsidR="000C6588">
        <w:rPr>
          <w:rFonts w:ascii="Times New Roman" w:hAnsi="Times New Roman"/>
          <w:b/>
          <w:sz w:val="28"/>
          <w:szCs w:val="28"/>
        </w:rPr>
        <w:tab/>
      </w:r>
      <w:r w:rsidRPr="00B42018">
        <w:rPr>
          <w:rFonts w:ascii="Times New Roman" w:hAnsi="Times New Roman"/>
          <w:b/>
          <w:sz w:val="28"/>
          <w:szCs w:val="28"/>
        </w:rPr>
        <w:t xml:space="preserve">  Председатель публичных слушаний</w:t>
      </w:r>
      <w:r w:rsidRPr="00B42018">
        <w:rPr>
          <w:rFonts w:ascii="Times New Roman" w:hAnsi="Times New Roman"/>
          <w:sz w:val="28"/>
          <w:szCs w:val="28"/>
        </w:rPr>
        <w:t xml:space="preserve"> – Киндрачук В.М., глава администрации Таргизского муниципального образования.</w:t>
      </w:r>
    </w:p>
    <w:p w:rsidR="00E50EE8" w:rsidRPr="00B42018" w:rsidRDefault="00E50EE8" w:rsidP="00E50EE8">
      <w:pPr>
        <w:pStyle w:val="a4"/>
        <w:jc w:val="both"/>
        <w:rPr>
          <w:rFonts w:ascii="Times New Roman" w:hAnsi="Times New Roman"/>
          <w:sz w:val="28"/>
          <w:szCs w:val="28"/>
        </w:rPr>
      </w:pPr>
      <w:r w:rsidRPr="00B42018">
        <w:rPr>
          <w:rFonts w:ascii="Times New Roman" w:hAnsi="Times New Roman"/>
          <w:b/>
          <w:sz w:val="28"/>
          <w:szCs w:val="28"/>
        </w:rPr>
        <w:t xml:space="preserve">    </w:t>
      </w:r>
      <w:r w:rsidR="000C6588">
        <w:rPr>
          <w:rFonts w:ascii="Times New Roman" w:hAnsi="Times New Roman"/>
          <w:b/>
          <w:sz w:val="28"/>
          <w:szCs w:val="28"/>
        </w:rPr>
        <w:tab/>
      </w:r>
      <w:r w:rsidRPr="00B42018">
        <w:rPr>
          <w:rFonts w:ascii="Times New Roman" w:hAnsi="Times New Roman"/>
          <w:b/>
          <w:sz w:val="28"/>
          <w:szCs w:val="28"/>
        </w:rPr>
        <w:t xml:space="preserve"> Секретарь публичных слушаний</w:t>
      </w:r>
      <w:r w:rsidRPr="00B42018">
        <w:rPr>
          <w:rFonts w:ascii="Times New Roman" w:hAnsi="Times New Roman"/>
          <w:sz w:val="28"/>
          <w:szCs w:val="28"/>
        </w:rPr>
        <w:t xml:space="preserve"> –</w:t>
      </w:r>
      <w:r>
        <w:rPr>
          <w:rFonts w:ascii="Times New Roman" w:hAnsi="Times New Roman"/>
          <w:sz w:val="28"/>
          <w:szCs w:val="28"/>
        </w:rPr>
        <w:t xml:space="preserve"> </w:t>
      </w:r>
      <w:r w:rsidR="000C6588">
        <w:rPr>
          <w:rFonts w:ascii="Times New Roman" w:hAnsi="Times New Roman"/>
          <w:sz w:val="28"/>
          <w:szCs w:val="28"/>
        </w:rPr>
        <w:t>Дукельская Т.А.</w:t>
      </w:r>
      <w:r w:rsidRPr="00B42018">
        <w:rPr>
          <w:rFonts w:ascii="Times New Roman" w:hAnsi="Times New Roman"/>
          <w:sz w:val="28"/>
          <w:szCs w:val="28"/>
        </w:rPr>
        <w:t>, специалист</w:t>
      </w:r>
      <w:r w:rsidR="000C6588">
        <w:rPr>
          <w:rFonts w:ascii="Times New Roman" w:hAnsi="Times New Roman"/>
          <w:sz w:val="28"/>
          <w:szCs w:val="28"/>
        </w:rPr>
        <w:t xml:space="preserve"> 1 категории </w:t>
      </w:r>
      <w:r w:rsidRPr="00B42018">
        <w:rPr>
          <w:rFonts w:ascii="Times New Roman" w:hAnsi="Times New Roman"/>
          <w:sz w:val="28"/>
          <w:szCs w:val="28"/>
        </w:rPr>
        <w:t>администрации Таргизского муниципального образования.</w:t>
      </w:r>
    </w:p>
    <w:p w:rsidR="00E50EE8" w:rsidRDefault="000C6588" w:rsidP="000C6588">
      <w:pPr>
        <w:shd w:val="clear" w:color="auto" w:fill="FFFFFF"/>
        <w:tabs>
          <w:tab w:val="right" w:pos="0"/>
        </w:tabs>
        <w:rPr>
          <w:b/>
          <w:spacing w:val="-1"/>
          <w:sz w:val="28"/>
          <w:szCs w:val="28"/>
        </w:rPr>
      </w:pPr>
      <w:r>
        <w:rPr>
          <w:spacing w:val="-1"/>
          <w:sz w:val="28"/>
          <w:szCs w:val="28"/>
        </w:rPr>
        <w:tab/>
      </w:r>
      <w:r w:rsidRPr="000C6588">
        <w:rPr>
          <w:b/>
          <w:spacing w:val="-1"/>
          <w:sz w:val="28"/>
          <w:szCs w:val="28"/>
        </w:rPr>
        <w:t>Присутствовали:</w:t>
      </w:r>
      <w:r>
        <w:rPr>
          <w:b/>
          <w:spacing w:val="-1"/>
          <w:sz w:val="28"/>
          <w:szCs w:val="28"/>
        </w:rPr>
        <w:t xml:space="preserve"> </w:t>
      </w:r>
    </w:p>
    <w:p w:rsidR="000C6588" w:rsidRDefault="000C6588" w:rsidP="000C6588">
      <w:pPr>
        <w:shd w:val="clear" w:color="auto" w:fill="FFFFFF"/>
        <w:tabs>
          <w:tab w:val="right" w:pos="0"/>
        </w:tabs>
        <w:rPr>
          <w:spacing w:val="-1"/>
          <w:sz w:val="28"/>
          <w:szCs w:val="28"/>
        </w:rPr>
      </w:pPr>
      <w:r>
        <w:rPr>
          <w:spacing w:val="-1"/>
          <w:sz w:val="28"/>
          <w:szCs w:val="28"/>
        </w:rPr>
        <w:tab/>
      </w:r>
      <w:proofErr w:type="spellStart"/>
      <w:r w:rsidRPr="000C6588">
        <w:rPr>
          <w:spacing w:val="-1"/>
          <w:sz w:val="28"/>
          <w:szCs w:val="28"/>
        </w:rPr>
        <w:t>Халиулин</w:t>
      </w:r>
      <w:r>
        <w:rPr>
          <w:spacing w:val="-1"/>
          <w:sz w:val="28"/>
          <w:szCs w:val="28"/>
        </w:rPr>
        <w:t>а</w:t>
      </w:r>
      <w:proofErr w:type="spellEnd"/>
      <w:r w:rsidRPr="000C6588">
        <w:rPr>
          <w:spacing w:val="-1"/>
          <w:sz w:val="28"/>
          <w:szCs w:val="28"/>
        </w:rPr>
        <w:t xml:space="preserve"> Л.Г.</w:t>
      </w:r>
      <w:r>
        <w:rPr>
          <w:spacing w:val="-1"/>
          <w:sz w:val="28"/>
          <w:szCs w:val="28"/>
        </w:rPr>
        <w:t>,</w:t>
      </w:r>
      <w:r w:rsidRPr="000C6588">
        <w:rPr>
          <w:spacing w:val="-1"/>
          <w:sz w:val="28"/>
          <w:szCs w:val="28"/>
        </w:rPr>
        <w:t xml:space="preserve"> специалист</w:t>
      </w:r>
      <w:r>
        <w:rPr>
          <w:spacing w:val="-1"/>
          <w:sz w:val="28"/>
          <w:szCs w:val="28"/>
        </w:rPr>
        <w:t xml:space="preserve"> ОГБУ «КЦСОН»;</w:t>
      </w:r>
    </w:p>
    <w:p w:rsidR="000C6588" w:rsidRPr="000C6588" w:rsidRDefault="000C6588" w:rsidP="000C6588">
      <w:pPr>
        <w:shd w:val="clear" w:color="auto" w:fill="FFFFFF"/>
        <w:tabs>
          <w:tab w:val="right" w:pos="0"/>
        </w:tabs>
        <w:rPr>
          <w:spacing w:val="-1"/>
          <w:sz w:val="28"/>
          <w:szCs w:val="28"/>
        </w:rPr>
      </w:pPr>
      <w:r>
        <w:rPr>
          <w:spacing w:val="-1"/>
          <w:sz w:val="28"/>
          <w:szCs w:val="28"/>
        </w:rPr>
        <w:tab/>
      </w:r>
      <w:proofErr w:type="gramStart"/>
      <w:r>
        <w:rPr>
          <w:spacing w:val="-1"/>
          <w:sz w:val="28"/>
          <w:szCs w:val="28"/>
        </w:rPr>
        <w:t>Алёшин</w:t>
      </w:r>
      <w:proofErr w:type="gramEnd"/>
      <w:r>
        <w:rPr>
          <w:spacing w:val="-1"/>
          <w:sz w:val="28"/>
          <w:szCs w:val="28"/>
        </w:rPr>
        <w:t xml:space="preserve"> Ю.Л., руководитель аппарата администрации </w:t>
      </w:r>
      <w:r w:rsidRPr="00B42018">
        <w:rPr>
          <w:sz w:val="28"/>
          <w:szCs w:val="28"/>
        </w:rPr>
        <w:t>Таргизского муниципального образования.</w:t>
      </w:r>
    </w:p>
    <w:p w:rsidR="000C6588" w:rsidRPr="00B42018" w:rsidRDefault="000C6588" w:rsidP="000C6588">
      <w:pPr>
        <w:shd w:val="clear" w:color="auto" w:fill="FFFFFF"/>
        <w:tabs>
          <w:tab w:val="center" w:pos="709"/>
          <w:tab w:val="right" w:pos="9540"/>
        </w:tabs>
        <w:rPr>
          <w:spacing w:val="-1"/>
          <w:sz w:val="28"/>
          <w:szCs w:val="28"/>
        </w:rPr>
      </w:pPr>
    </w:p>
    <w:p w:rsidR="00E50EE8" w:rsidRPr="00B42018" w:rsidRDefault="00E50EE8" w:rsidP="00E50EE8">
      <w:pPr>
        <w:shd w:val="clear" w:color="auto" w:fill="FFFFFF"/>
        <w:tabs>
          <w:tab w:val="center" w:pos="4860"/>
          <w:tab w:val="right" w:pos="9540"/>
        </w:tabs>
        <w:spacing w:line="274" w:lineRule="exact"/>
        <w:ind w:firstLine="900"/>
        <w:jc w:val="center"/>
        <w:rPr>
          <w:b/>
          <w:spacing w:val="-1"/>
          <w:sz w:val="28"/>
          <w:szCs w:val="28"/>
        </w:rPr>
      </w:pPr>
      <w:r w:rsidRPr="00B42018">
        <w:rPr>
          <w:b/>
          <w:spacing w:val="-1"/>
          <w:sz w:val="28"/>
          <w:szCs w:val="28"/>
        </w:rPr>
        <w:t>СЛУШАЛИ:</w:t>
      </w:r>
    </w:p>
    <w:p w:rsidR="00E50EE8" w:rsidRPr="00B42018" w:rsidRDefault="00E50EE8" w:rsidP="00E50EE8">
      <w:pPr>
        <w:shd w:val="clear" w:color="auto" w:fill="FFFFFF"/>
        <w:tabs>
          <w:tab w:val="center" w:pos="4860"/>
          <w:tab w:val="right" w:pos="9540"/>
        </w:tabs>
        <w:spacing w:line="274" w:lineRule="exact"/>
        <w:ind w:firstLine="900"/>
        <w:jc w:val="both"/>
        <w:rPr>
          <w:b/>
          <w:spacing w:val="-1"/>
          <w:sz w:val="28"/>
          <w:szCs w:val="28"/>
        </w:rPr>
      </w:pPr>
    </w:p>
    <w:p w:rsidR="00E50EE8" w:rsidRPr="000C6588" w:rsidRDefault="00E50EE8" w:rsidP="000C6588">
      <w:pPr>
        <w:pStyle w:val="a5"/>
        <w:numPr>
          <w:ilvl w:val="0"/>
          <w:numId w:val="2"/>
        </w:numPr>
        <w:shd w:val="clear" w:color="auto" w:fill="FFFFFF"/>
        <w:tabs>
          <w:tab w:val="center" w:pos="4860"/>
          <w:tab w:val="right" w:pos="9540"/>
        </w:tabs>
        <w:jc w:val="both"/>
        <w:rPr>
          <w:spacing w:val="-1"/>
          <w:sz w:val="28"/>
          <w:szCs w:val="28"/>
        </w:rPr>
      </w:pPr>
      <w:r w:rsidRPr="000C6588">
        <w:rPr>
          <w:spacing w:val="-1"/>
          <w:sz w:val="28"/>
          <w:szCs w:val="28"/>
        </w:rPr>
        <w:t>Выступления:</w:t>
      </w:r>
    </w:p>
    <w:p w:rsidR="000C6588" w:rsidRDefault="000C6588" w:rsidP="000C6588">
      <w:pPr>
        <w:pStyle w:val="a6"/>
        <w:ind w:firstLine="567"/>
        <w:contextualSpacing/>
        <w:jc w:val="both"/>
        <w:rPr>
          <w:sz w:val="28"/>
          <w:szCs w:val="28"/>
        </w:rPr>
      </w:pPr>
      <w:r>
        <w:rPr>
          <w:sz w:val="28"/>
          <w:szCs w:val="28"/>
        </w:rPr>
        <w:t xml:space="preserve">Киндрачук В.М. – глава Таргизского муниципального образования: </w:t>
      </w:r>
    </w:p>
    <w:p w:rsidR="000C6588" w:rsidRDefault="000C6588" w:rsidP="000C6588">
      <w:pPr>
        <w:pStyle w:val="a6"/>
        <w:spacing w:before="0" w:beforeAutospacing="0" w:after="0" w:afterAutospacing="0"/>
        <w:ind w:firstLine="567"/>
        <w:contextualSpacing/>
        <w:jc w:val="both"/>
        <w:rPr>
          <w:sz w:val="28"/>
          <w:szCs w:val="28"/>
        </w:rPr>
      </w:pPr>
      <w:r>
        <w:rPr>
          <w:sz w:val="28"/>
          <w:szCs w:val="28"/>
        </w:rPr>
        <w:t>Все вы знаете о ситуациях с лесными пожарами, которые происходят  каждый год в Иркутской области и Чунском районе. И</w:t>
      </w:r>
      <w:r w:rsidRPr="004B4988">
        <w:rPr>
          <w:rStyle w:val="a7"/>
          <w:b w:val="0"/>
          <w:sz w:val="28"/>
          <w:szCs w:val="28"/>
        </w:rPr>
        <w:t>з-за сложной пожароопасной обстановки</w:t>
      </w:r>
      <w:r>
        <w:rPr>
          <w:rStyle w:val="a7"/>
          <w:b w:val="0"/>
          <w:sz w:val="28"/>
          <w:szCs w:val="28"/>
        </w:rPr>
        <w:t xml:space="preserve"> в регионах ранее был </w:t>
      </w:r>
      <w:r w:rsidRPr="004B4988">
        <w:rPr>
          <w:rStyle w:val="a7"/>
          <w:b w:val="0"/>
          <w:sz w:val="28"/>
          <w:szCs w:val="28"/>
        </w:rPr>
        <w:t xml:space="preserve"> введен </w:t>
      </w:r>
      <w:r>
        <w:rPr>
          <w:rStyle w:val="a7"/>
          <w:b w:val="0"/>
          <w:sz w:val="28"/>
          <w:szCs w:val="28"/>
        </w:rPr>
        <w:t xml:space="preserve">«Особый противопожарный </w:t>
      </w:r>
      <w:r w:rsidRPr="004B4988">
        <w:rPr>
          <w:rStyle w:val="a7"/>
          <w:b w:val="0"/>
          <w:sz w:val="28"/>
          <w:szCs w:val="28"/>
        </w:rPr>
        <w:t>режим</w:t>
      </w:r>
      <w:r>
        <w:rPr>
          <w:rStyle w:val="a7"/>
          <w:b w:val="0"/>
          <w:sz w:val="28"/>
          <w:szCs w:val="28"/>
        </w:rPr>
        <w:t>»</w:t>
      </w:r>
      <w:r w:rsidRPr="004B4988">
        <w:rPr>
          <w:rStyle w:val="a7"/>
          <w:b w:val="0"/>
          <w:sz w:val="28"/>
          <w:szCs w:val="28"/>
        </w:rPr>
        <w:t>.</w:t>
      </w:r>
      <w:r>
        <w:rPr>
          <w:rStyle w:val="a7"/>
          <w:b w:val="0"/>
          <w:sz w:val="28"/>
          <w:szCs w:val="28"/>
        </w:rPr>
        <w:t xml:space="preserve"> </w:t>
      </w:r>
      <w:r w:rsidR="001A5036">
        <w:rPr>
          <w:rStyle w:val="a7"/>
          <w:b w:val="0"/>
          <w:sz w:val="28"/>
          <w:szCs w:val="28"/>
        </w:rPr>
        <w:t xml:space="preserve">За период с января по апрель в Чунском районе </w:t>
      </w:r>
      <w:r w:rsidRPr="000C6588">
        <w:rPr>
          <w:rStyle w:val="a7"/>
          <w:b w:val="0"/>
          <w:sz w:val="28"/>
          <w:szCs w:val="28"/>
          <w:highlight w:val="yellow"/>
        </w:rPr>
        <w:t xml:space="preserve"> </w:t>
      </w:r>
      <w:r w:rsidRPr="001A5036">
        <w:rPr>
          <w:rStyle w:val="a7"/>
          <w:b w:val="0"/>
          <w:sz w:val="28"/>
          <w:szCs w:val="28"/>
        </w:rPr>
        <w:t xml:space="preserve">сгорели </w:t>
      </w:r>
      <w:r w:rsidR="001A5036" w:rsidRPr="001A5036">
        <w:rPr>
          <w:rStyle w:val="a7"/>
          <w:b w:val="0"/>
          <w:sz w:val="28"/>
          <w:szCs w:val="28"/>
        </w:rPr>
        <w:t>11</w:t>
      </w:r>
      <w:r w:rsidRPr="001A5036">
        <w:rPr>
          <w:rStyle w:val="a7"/>
          <w:b w:val="0"/>
          <w:sz w:val="28"/>
          <w:szCs w:val="28"/>
        </w:rPr>
        <w:t xml:space="preserve"> домов, </w:t>
      </w:r>
      <w:r w:rsidR="001A5036" w:rsidRPr="001A5036">
        <w:rPr>
          <w:rStyle w:val="a7"/>
          <w:b w:val="0"/>
          <w:sz w:val="28"/>
          <w:szCs w:val="28"/>
        </w:rPr>
        <w:t>2</w:t>
      </w:r>
      <w:r w:rsidRPr="001A5036">
        <w:rPr>
          <w:rStyle w:val="a7"/>
          <w:b w:val="0"/>
          <w:sz w:val="28"/>
          <w:szCs w:val="28"/>
        </w:rPr>
        <w:t xml:space="preserve"> человек погибли. </w:t>
      </w:r>
      <w:r w:rsidR="001A5036" w:rsidRPr="001A5036">
        <w:rPr>
          <w:rStyle w:val="a7"/>
          <w:b w:val="0"/>
          <w:sz w:val="28"/>
          <w:szCs w:val="28"/>
        </w:rPr>
        <w:t>С наступлением теплой погоды может с</w:t>
      </w:r>
      <w:r w:rsidRPr="001A5036">
        <w:rPr>
          <w:rStyle w:val="a7"/>
          <w:b w:val="0"/>
          <w:sz w:val="28"/>
          <w:szCs w:val="28"/>
        </w:rPr>
        <w:t>ложная ситуация с лесными пожарами.</w:t>
      </w:r>
      <w:r w:rsidRPr="001A5036">
        <w:rPr>
          <w:sz w:val="28"/>
          <w:szCs w:val="28"/>
        </w:rPr>
        <w:t xml:space="preserve"> С целью своевременного обнаружения и ликвидации возгораний природного характера, уважаемые жители, прошу Вас проявить бдительность, визуально и днем и вечером </w:t>
      </w:r>
      <w:r w:rsidRPr="001A5036">
        <w:rPr>
          <w:sz w:val="28"/>
          <w:szCs w:val="28"/>
        </w:rPr>
        <w:lastRenderedPageBreak/>
        <w:t>следить за прилегающей территорией и сообщать в случае появления дыма в администрацию</w:t>
      </w:r>
      <w:r w:rsidR="001A5036" w:rsidRPr="001A5036">
        <w:rPr>
          <w:sz w:val="28"/>
          <w:szCs w:val="28"/>
        </w:rPr>
        <w:t xml:space="preserve"> Чунского района</w:t>
      </w:r>
      <w:r w:rsidRPr="001A5036">
        <w:rPr>
          <w:sz w:val="28"/>
          <w:szCs w:val="28"/>
        </w:rPr>
        <w:t xml:space="preserve"> </w:t>
      </w:r>
      <w:proofErr w:type="gramStart"/>
      <w:r w:rsidRPr="001A5036">
        <w:rPr>
          <w:sz w:val="28"/>
          <w:szCs w:val="28"/>
        </w:rPr>
        <w:t>по</w:t>
      </w:r>
      <w:proofErr w:type="gramEnd"/>
      <w:r w:rsidRPr="001A5036">
        <w:rPr>
          <w:sz w:val="28"/>
          <w:szCs w:val="28"/>
        </w:rPr>
        <w:t xml:space="preserve"> тел.</w:t>
      </w:r>
      <w:r w:rsidR="001A5036" w:rsidRPr="001A5036">
        <w:rPr>
          <w:sz w:val="28"/>
          <w:szCs w:val="28"/>
        </w:rPr>
        <w:t xml:space="preserve"> 2-15-00</w:t>
      </w:r>
      <w:r w:rsidRPr="001A5036">
        <w:rPr>
          <w:sz w:val="28"/>
          <w:szCs w:val="28"/>
        </w:rPr>
        <w:t xml:space="preserve"> или  по мобильному-112.</w:t>
      </w:r>
      <w:r>
        <w:rPr>
          <w:sz w:val="28"/>
          <w:szCs w:val="28"/>
        </w:rPr>
        <w:t xml:space="preserve"> Населению необходимо выполнить ряд мероприятий: не допускать розжига мусора и пала сухой травы, разжигания костров, скосить заросли во дворах и на прилегающей к дому территории, провести опашку необрабатываемых земельных участков. Траву сжигать категорически запрещено, для уничтожения используйте гербициды. В прошлом году отжиги травы не проводили, поэтому травы будет много. Убедительно прошу всех соблюдать требования пожарной безопасности, не оставлять без присмотра детей, потому что одной из причин возникновения  пожаров является шалость детей. Алкоголизм - вторая причина возникновения пожаров. Следите за исправностью электропроводок, не допускайте ее перегрузки, не пользуйтесь вблизи огня легковоспламеняющимися средствами. </w:t>
      </w:r>
    </w:p>
    <w:p w:rsidR="000C6588" w:rsidRDefault="000C6588" w:rsidP="000C6588">
      <w:pPr>
        <w:pStyle w:val="a6"/>
        <w:ind w:firstLine="567"/>
        <w:contextualSpacing/>
        <w:jc w:val="both"/>
        <w:rPr>
          <w:sz w:val="28"/>
          <w:szCs w:val="28"/>
        </w:rPr>
      </w:pPr>
      <w:r>
        <w:rPr>
          <w:sz w:val="28"/>
          <w:szCs w:val="28"/>
        </w:rPr>
        <w:t>Руководителям предприятий, осуществляющим свою деятельность на территории поселения, направлены соответствующие письма о необходимости проведения рабочих совещаний по вопросам соблюдения требований пожарной безопасности и проведении  разъяснительных бесед с персоналом о необходимости выполнения противопожарных мероприятий, направленных на недопущение пожаров, а также исполнение требований пожарной безопасности.</w:t>
      </w:r>
    </w:p>
    <w:p w:rsidR="000C6588" w:rsidRDefault="000C6588" w:rsidP="000C6588">
      <w:pPr>
        <w:pStyle w:val="a6"/>
        <w:spacing w:before="0" w:beforeAutospacing="0" w:after="0" w:afterAutospacing="0"/>
        <w:ind w:firstLine="567"/>
        <w:jc w:val="both"/>
        <w:rPr>
          <w:sz w:val="28"/>
          <w:szCs w:val="28"/>
        </w:rPr>
      </w:pPr>
      <w:r>
        <w:rPr>
          <w:sz w:val="28"/>
          <w:szCs w:val="28"/>
        </w:rPr>
        <w:t>Участковому уполномоченному полиции совместно с членами ДНД рекомендуем организовать рейд и провести беседу с лицами, злоупотребляющими алкоголем, неблагополучными семьями по соблюдению требований пожарной безопасности</w:t>
      </w:r>
    </w:p>
    <w:p w:rsidR="000C6588" w:rsidRDefault="000C6588" w:rsidP="000C6588">
      <w:pPr>
        <w:pStyle w:val="a6"/>
        <w:spacing w:before="0" w:beforeAutospacing="0" w:after="0" w:afterAutospacing="0"/>
        <w:ind w:firstLine="567"/>
        <w:jc w:val="both"/>
        <w:rPr>
          <w:sz w:val="28"/>
          <w:szCs w:val="28"/>
        </w:rPr>
      </w:pPr>
      <w:r>
        <w:rPr>
          <w:sz w:val="28"/>
          <w:szCs w:val="28"/>
        </w:rPr>
        <w:t xml:space="preserve">В целях противопожарной безопасности и в соответствии с Правилами соблюдения благоустройства и санитарного состояния на территории Таргизского муниципального образования, граждане обязаны поддерживать чистоту и порядок, надлежащее санитарное состояние находящихся в собственности,  пользовании или аренде участков и прилегающих территорий, поддерживать хороший внешний вид и состояние ограждений, осуществлять уход за зелеными насаждениями. </w:t>
      </w:r>
    </w:p>
    <w:p w:rsidR="000C6588" w:rsidRDefault="000C6588" w:rsidP="000C6588">
      <w:pPr>
        <w:ind w:firstLine="567"/>
        <w:contextualSpacing/>
        <w:jc w:val="both"/>
        <w:rPr>
          <w:sz w:val="28"/>
          <w:szCs w:val="28"/>
        </w:rPr>
      </w:pPr>
      <w:r>
        <w:rPr>
          <w:sz w:val="28"/>
          <w:szCs w:val="28"/>
        </w:rPr>
        <w:t xml:space="preserve">В случае несоблюдения гражданами данных правил, администрация вправе выписать предписание на устранение выявленных нарушений. В случае неисполнения </w:t>
      </w:r>
      <w:proofErr w:type="gramStart"/>
      <w:r>
        <w:rPr>
          <w:sz w:val="28"/>
          <w:szCs w:val="28"/>
        </w:rPr>
        <w:t>последними</w:t>
      </w:r>
      <w:proofErr w:type="gramEnd"/>
      <w:r>
        <w:rPr>
          <w:sz w:val="28"/>
          <w:szCs w:val="28"/>
        </w:rPr>
        <w:t xml:space="preserve"> предписания в указанные сроки, должностные лица администрации, уполномоченные составлять протоколы, имеют право составлять протоколы об административном правонарушении и направляют их в административную комиссию Чунского района для принятия решения. Невыполнение данных Правил зачастую и ведет к пожароопасным ситуациям.</w:t>
      </w:r>
    </w:p>
    <w:p w:rsidR="000C6588" w:rsidRDefault="000C6588" w:rsidP="000C6588">
      <w:pPr>
        <w:ind w:firstLine="567"/>
        <w:contextualSpacing/>
        <w:jc w:val="both"/>
        <w:rPr>
          <w:sz w:val="28"/>
          <w:szCs w:val="28"/>
        </w:rPr>
      </w:pPr>
      <w:r>
        <w:rPr>
          <w:sz w:val="28"/>
          <w:szCs w:val="28"/>
        </w:rPr>
        <w:t>Не дожидайтесь, пока к Вам нагрянет участковый или работники администрации приводите прилегающие территории в порядок, не мусорьте, следите за чистотой. Жители, проживающие у береговой зоны, не выбрасывайте мусор на берег, не отравляйте воду. Не выбрасывайте на улицы, переулки и во дворы мусор и бытовые отходы, не выливайте помои.</w:t>
      </w:r>
      <w:r w:rsidRPr="0039013D">
        <w:rPr>
          <w:sz w:val="28"/>
          <w:szCs w:val="28"/>
        </w:rPr>
        <w:t xml:space="preserve"> </w:t>
      </w:r>
      <w:r>
        <w:rPr>
          <w:sz w:val="28"/>
          <w:szCs w:val="28"/>
        </w:rPr>
        <w:t xml:space="preserve">Неужели вам самим приятно дышать и ходить через это? Не складывайте у </w:t>
      </w:r>
      <w:r>
        <w:rPr>
          <w:sz w:val="28"/>
          <w:szCs w:val="28"/>
        </w:rPr>
        <w:lastRenderedPageBreak/>
        <w:t>домов стройматериалы, уголь, навоз. Нужно соблюдать требования пожарной безопасности, проводить работу профилактического характера с детьми о соблюдении мер противопожарной безопасности.</w:t>
      </w:r>
    </w:p>
    <w:p w:rsidR="000C6588" w:rsidRDefault="000C6588" w:rsidP="000C6588">
      <w:pPr>
        <w:ind w:firstLine="567"/>
        <w:jc w:val="both"/>
        <w:rPr>
          <w:sz w:val="28"/>
          <w:szCs w:val="28"/>
        </w:rPr>
      </w:pPr>
      <w:r>
        <w:rPr>
          <w:sz w:val="28"/>
          <w:szCs w:val="28"/>
        </w:rPr>
        <w:t xml:space="preserve">В рамках  </w:t>
      </w:r>
      <w:proofErr w:type="spellStart"/>
      <w:r>
        <w:rPr>
          <w:sz w:val="28"/>
          <w:szCs w:val="28"/>
        </w:rPr>
        <w:t>антинаркотической</w:t>
      </w:r>
      <w:proofErr w:type="spellEnd"/>
      <w:r>
        <w:rPr>
          <w:sz w:val="28"/>
          <w:szCs w:val="28"/>
        </w:rPr>
        <w:t xml:space="preserve"> компании скоро начнется работа  по выявлению и  уничтожению очагов дикорастущей конопли. Проводите дома с детьми профилактические беседы о </w:t>
      </w:r>
      <w:r w:rsidR="001A5036">
        <w:rPr>
          <w:sz w:val="28"/>
          <w:szCs w:val="28"/>
        </w:rPr>
        <w:t xml:space="preserve">вреде наркомании и </w:t>
      </w:r>
      <w:proofErr w:type="spellStart"/>
      <w:r w:rsidR="001A5036">
        <w:rPr>
          <w:sz w:val="28"/>
          <w:szCs w:val="28"/>
        </w:rPr>
        <w:t>табакокурения</w:t>
      </w:r>
      <w:proofErr w:type="spellEnd"/>
      <w:r>
        <w:rPr>
          <w:sz w:val="28"/>
          <w:szCs w:val="28"/>
        </w:rPr>
        <w:t xml:space="preserve">. Прошу проявить особое внимание к этой проблеме. </w:t>
      </w:r>
    </w:p>
    <w:p w:rsidR="000C6588" w:rsidRDefault="000C6588" w:rsidP="000C6588">
      <w:pPr>
        <w:ind w:firstLine="567"/>
        <w:jc w:val="both"/>
        <w:rPr>
          <w:sz w:val="28"/>
          <w:szCs w:val="28"/>
        </w:rPr>
      </w:pPr>
      <w:r>
        <w:rPr>
          <w:sz w:val="28"/>
          <w:szCs w:val="28"/>
        </w:rPr>
        <w:t xml:space="preserve">В рамках антитеррористической программы Таргизского муниципального образования  призываю вас к проявлению бдительности при обнаружении неизвестных предметов. На территории поселения вывешены памятки, информационные листки и рекомендации по проведению информационных бесед с детьми о соблюдении мер при обнаружении неизвестного предмета. Прошу жителей, которые проживают  </w:t>
      </w:r>
      <w:proofErr w:type="gramStart"/>
      <w:r>
        <w:rPr>
          <w:sz w:val="28"/>
          <w:szCs w:val="28"/>
        </w:rPr>
        <w:t>в</w:t>
      </w:r>
      <w:proofErr w:type="gramEnd"/>
      <w:r>
        <w:rPr>
          <w:sz w:val="28"/>
          <w:szCs w:val="28"/>
        </w:rPr>
        <w:t xml:space="preserve"> </w:t>
      </w:r>
      <w:proofErr w:type="gramStart"/>
      <w:r>
        <w:rPr>
          <w:sz w:val="28"/>
          <w:szCs w:val="28"/>
        </w:rPr>
        <w:t>на</w:t>
      </w:r>
      <w:proofErr w:type="gramEnd"/>
      <w:r>
        <w:rPr>
          <w:sz w:val="28"/>
          <w:szCs w:val="28"/>
        </w:rPr>
        <w:t xml:space="preserve"> территории муниципального образования, при проведении рейдов совместно с членами ДНД и участковым оказать содействие. В наших библиотеках и в школе часто проводятся мероприятия именно посвященные проблеме терроризма и  экстремизма. Проводите беседы с детьми и дома о повышении бдительности, о соблюдении противопожарной безопасности. Скоро лето, каникулы, а значит, начнется и купальный сезон. На территории отсутствуют места для санкционированного купания. Запрещайте детям купаться в открытых водоемах. По линии береговой зоны нами установлены аншлаги: «Внимание! Купаться запрещено!».  Соблюдайте меры безопасности, следите за детьми, будьте осторожны и сами.  Проводите беседы на указанные темы с родственниками, соседями. Проявите уважение к другим, внимание и  сознательность.</w:t>
      </w:r>
    </w:p>
    <w:p w:rsidR="000C6588" w:rsidRDefault="000C6588" w:rsidP="000C6588">
      <w:pPr>
        <w:ind w:firstLine="567"/>
        <w:contextualSpacing/>
        <w:jc w:val="both"/>
        <w:rPr>
          <w:sz w:val="28"/>
          <w:szCs w:val="28"/>
        </w:rPr>
      </w:pPr>
    </w:p>
    <w:p w:rsidR="000C6588" w:rsidRDefault="000C6588" w:rsidP="000C6588">
      <w:pPr>
        <w:ind w:firstLine="567"/>
        <w:jc w:val="both"/>
        <w:rPr>
          <w:sz w:val="28"/>
          <w:szCs w:val="28"/>
        </w:rPr>
      </w:pPr>
      <w:r>
        <w:rPr>
          <w:sz w:val="28"/>
          <w:szCs w:val="28"/>
        </w:rPr>
        <w:t xml:space="preserve">Решили: </w:t>
      </w:r>
    </w:p>
    <w:p w:rsidR="000C6588" w:rsidRDefault="000C6588" w:rsidP="000C6588">
      <w:pPr>
        <w:ind w:firstLine="567"/>
        <w:jc w:val="both"/>
        <w:rPr>
          <w:sz w:val="28"/>
          <w:szCs w:val="28"/>
        </w:rPr>
      </w:pPr>
      <w:r>
        <w:rPr>
          <w:sz w:val="28"/>
          <w:szCs w:val="28"/>
        </w:rPr>
        <w:t xml:space="preserve">Доклад Киндрачука В.М. принять к сведению. Провести санитарную обработку дворов и улиц, опашку необрабатываемых участков, не сжигать мусор и сухую траву, а  применять специальные  средства для уничтожения сорной растительности. Провести работы по озеленению и благоустройству. Соблюдать требования пожарной безопасности и провести профилактические беседы с детьми по пожарной безопасности на водных объектах, проводить профилактику  проявления терроризма и экстремизма, проводить беседы с детьми о профилактике наркомании и </w:t>
      </w:r>
      <w:proofErr w:type="spellStart"/>
      <w:r>
        <w:rPr>
          <w:sz w:val="28"/>
          <w:szCs w:val="28"/>
        </w:rPr>
        <w:t>табакокурения</w:t>
      </w:r>
      <w:proofErr w:type="spellEnd"/>
      <w:r>
        <w:rPr>
          <w:sz w:val="28"/>
          <w:szCs w:val="28"/>
        </w:rPr>
        <w:t xml:space="preserve">. </w:t>
      </w:r>
    </w:p>
    <w:p w:rsidR="00E50EE8" w:rsidRDefault="00E50EE8" w:rsidP="007348F6">
      <w:pPr>
        <w:ind w:right="144" w:firstLine="567"/>
        <w:jc w:val="both"/>
        <w:rPr>
          <w:sz w:val="28"/>
          <w:szCs w:val="28"/>
        </w:rPr>
      </w:pPr>
      <w:r>
        <w:rPr>
          <w:sz w:val="28"/>
          <w:szCs w:val="28"/>
        </w:rPr>
        <w:t>Ж</w:t>
      </w:r>
      <w:r w:rsidRPr="00DD36C3">
        <w:rPr>
          <w:sz w:val="28"/>
          <w:szCs w:val="28"/>
        </w:rPr>
        <w:t xml:space="preserve">ители </w:t>
      </w:r>
      <w:r w:rsidR="000C6588">
        <w:rPr>
          <w:sz w:val="28"/>
          <w:szCs w:val="28"/>
        </w:rPr>
        <w:t>д</w:t>
      </w:r>
      <w:r w:rsidRPr="00DD36C3">
        <w:rPr>
          <w:sz w:val="28"/>
          <w:szCs w:val="28"/>
        </w:rPr>
        <w:t xml:space="preserve">. </w:t>
      </w:r>
      <w:r w:rsidR="000C6588">
        <w:rPr>
          <w:sz w:val="28"/>
          <w:szCs w:val="28"/>
        </w:rPr>
        <w:t>Захаровка</w:t>
      </w:r>
      <w:r>
        <w:rPr>
          <w:sz w:val="28"/>
          <w:szCs w:val="28"/>
        </w:rPr>
        <w:t xml:space="preserve"> поддержали данное предложение.</w:t>
      </w:r>
    </w:p>
    <w:p w:rsidR="00E50EE8" w:rsidRPr="00DD36C3" w:rsidRDefault="00E50EE8" w:rsidP="007348F6">
      <w:pPr>
        <w:shd w:val="clear" w:color="auto" w:fill="FFFFFF"/>
        <w:tabs>
          <w:tab w:val="center" w:pos="4860"/>
          <w:tab w:val="right" w:pos="9540"/>
        </w:tabs>
        <w:jc w:val="both"/>
        <w:rPr>
          <w:spacing w:val="-1"/>
          <w:sz w:val="28"/>
          <w:szCs w:val="28"/>
        </w:rPr>
      </w:pPr>
    </w:p>
    <w:p w:rsidR="00E50EE8" w:rsidRDefault="00E50EE8" w:rsidP="00E50EE8">
      <w:pPr>
        <w:shd w:val="clear" w:color="auto" w:fill="FFFFFF"/>
        <w:tabs>
          <w:tab w:val="center" w:pos="4860"/>
          <w:tab w:val="right" w:pos="9540"/>
        </w:tabs>
        <w:ind w:firstLine="567"/>
        <w:jc w:val="both"/>
        <w:rPr>
          <w:sz w:val="28"/>
          <w:szCs w:val="28"/>
        </w:rPr>
      </w:pPr>
    </w:p>
    <w:p w:rsidR="00E50EE8" w:rsidRPr="00B42018" w:rsidRDefault="00E50EE8" w:rsidP="00E50EE8">
      <w:pPr>
        <w:shd w:val="clear" w:color="auto" w:fill="FFFFFF"/>
        <w:tabs>
          <w:tab w:val="right" w:pos="9540"/>
        </w:tabs>
        <w:spacing w:line="274" w:lineRule="exact"/>
        <w:rPr>
          <w:sz w:val="28"/>
          <w:szCs w:val="28"/>
        </w:rPr>
      </w:pPr>
    </w:p>
    <w:p w:rsidR="00E50EE8" w:rsidRDefault="00E50EE8" w:rsidP="00E50EE8">
      <w:pPr>
        <w:shd w:val="clear" w:color="auto" w:fill="FFFFFF"/>
        <w:tabs>
          <w:tab w:val="right" w:pos="9540"/>
        </w:tabs>
        <w:spacing w:line="274" w:lineRule="exact"/>
        <w:rPr>
          <w:sz w:val="28"/>
          <w:szCs w:val="28"/>
        </w:rPr>
      </w:pPr>
      <w:r w:rsidRPr="00B42018">
        <w:rPr>
          <w:sz w:val="28"/>
          <w:szCs w:val="28"/>
        </w:rPr>
        <w:t xml:space="preserve">Председатель схода граждан                                                       </w:t>
      </w:r>
    </w:p>
    <w:p w:rsidR="00E50EE8" w:rsidRPr="00B42018" w:rsidRDefault="00E50EE8" w:rsidP="00E50EE8">
      <w:pPr>
        <w:shd w:val="clear" w:color="auto" w:fill="FFFFFF"/>
        <w:tabs>
          <w:tab w:val="right" w:pos="9540"/>
        </w:tabs>
        <w:spacing w:line="274" w:lineRule="exact"/>
        <w:rPr>
          <w:sz w:val="28"/>
          <w:szCs w:val="28"/>
        </w:rPr>
      </w:pPr>
      <w:r w:rsidRPr="00B42018">
        <w:rPr>
          <w:sz w:val="28"/>
          <w:szCs w:val="28"/>
        </w:rPr>
        <w:t xml:space="preserve">В.М. Киндрачук                        </w:t>
      </w:r>
    </w:p>
    <w:p w:rsidR="00E50EE8" w:rsidRPr="00B42018" w:rsidRDefault="00E50EE8" w:rsidP="00E50EE8">
      <w:pPr>
        <w:shd w:val="clear" w:color="auto" w:fill="FFFFFF"/>
        <w:tabs>
          <w:tab w:val="right" w:pos="9540"/>
        </w:tabs>
        <w:spacing w:line="274" w:lineRule="exact"/>
        <w:rPr>
          <w:sz w:val="28"/>
          <w:szCs w:val="28"/>
        </w:rPr>
      </w:pPr>
    </w:p>
    <w:p w:rsidR="00E50EE8" w:rsidRDefault="00E50EE8" w:rsidP="00E50EE8">
      <w:pPr>
        <w:shd w:val="clear" w:color="auto" w:fill="FFFFFF"/>
        <w:spacing w:line="274" w:lineRule="exact"/>
        <w:rPr>
          <w:sz w:val="28"/>
          <w:szCs w:val="28"/>
        </w:rPr>
      </w:pPr>
      <w:r w:rsidRPr="00B42018">
        <w:rPr>
          <w:sz w:val="28"/>
          <w:szCs w:val="28"/>
        </w:rPr>
        <w:t xml:space="preserve">Секретарь схода граждан    </w:t>
      </w:r>
    </w:p>
    <w:p w:rsidR="00E50EE8" w:rsidRPr="00B42018" w:rsidRDefault="007348F6" w:rsidP="00E50EE8">
      <w:pPr>
        <w:shd w:val="clear" w:color="auto" w:fill="FFFFFF"/>
        <w:spacing w:line="274" w:lineRule="exact"/>
        <w:rPr>
          <w:spacing w:val="-1"/>
          <w:sz w:val="28"/>
          <w:szCs w:val="28"/>
        </w:rPr>
      </w:pPr>
      <w:r>
        <w:rPr>
          <w:sz w:val="28"/>
          <w:szCs w:val="28"/>
        </w:rPr>
        <w:t>Т.А.Дукельская</w:t>
      </w:r>
    </w:p>
    <w:p w:rsidR="00C20975" w:rsidRDefault="00E50EE8">
      <w:r w:rsidRPr="00B42018">
        <w:rPr>
          <w:sz w:val="28"/>
          <w:szCs w:val="28"/>
        </w:rPr>
        <w:t xml:space="preserve"> </w:t>
      </w:r>
    </w:p>
    <w:sectPr w:rsidR="00C20975" w:rsidSect="00B42018">
      <w:pgSz w:w="11909" w:h="16834"/>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E03C5"/>
    <w:multiLevelType w:val="hybridMultilevel"/>
    <w:tmpl w:val="1180E2FA"/>
    <w:lvl w:ilvl="0" w:tplc="84F087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4350F1B"/>
    <w:multiLevelType w:val="hybridMultilevel"/>
    <w:tmpl w:val="D15C39F6"/>
    <w:lvl w:ilvl="0" w:tplc="41329B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EE8"/>
    <w:rsid w:val="000C6588"/>
    <w:rsid w:val="001A5036"/>
    <w:rsid w:val="006F7C69"/>
    <w:rsid w:val="007348F6"/>
    <w:rsid w:val="00862DFB"/>
    <w:rsid w:val="00C20975"/>
    <w:rsid w:val="00E50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50EE8"/>
    <w:rPr>
      <w:lang w:eastAsia="ru-RU"/>
    </w:rPr>
  </w:style>
  <w:style w:type="paragraph" w:styleId="a4">
    <w:name w:val="No Spacing"/>
    <w:link w:val="a3"/>
    <w:uiPriority w:val="1"/>
    <w:qFormat/>
    <w:rsid w:val="00E50EE8"/>
    <w:pPr>
      <w:spacing w:after="0" w:line="240" w:lineRule="auto"/>
    </w:pPr>
    <w:rPr>
      <w:lang w:eastAsia="ru-RU"/>
    </w:rPr>
  </w:style>
  <w:style w:type="paragraph" w:styleId="a5">
    <w:name w:val="List Paragraph"/>
    <w:basedOn w:val="a"/>
    <w:uiPriority w:val="34"/>
    <w:qFormat/>
    <w:rsid w:val="000C6588"/>
    <w:pPr>
      <w:ind w:left="720"/>
      <w:contextualSpacing/>
    </w:pPr>
  </w:style>
  <w:style w:type="paragraph" w:styleId="a6">
    <w:name w:val="Normal (Web)"/>
    <w:basedOn w:val="a"/>
    <w:uiPriority w:val="99"/>
    <w:unhideWhenUsed/>
    <w:rsid w:val="000C6588"/>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0C658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4</cp:revision>
  <cp:lastPrinted>2018-04-17T01:10:00Z</cp:lastPrinted>
  <dcterms:created xsi:type="dcterms:W3CDTF">2018-04-11T02:36:00Z</dcterms:created>
  <dcterms:modified xsi:type="dcterms:W3CDTF">2018-04-17T01:13:00Z</dcterms:modified>
</cp:coreProperties>
</file>