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52" w:rsidRPr="00F25CFA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85376">
        <w:rPr>
          <w:rFonts w:ascii="Arial" w:hAnsi="Arial" w:cs="Arial"/>
          <w:b/>
          <w:sz w:val="32"/>
          <w:szCs w:val="32"/>
        </w:rPr>
        <w:t>8</w:t>
      </w:r>
      <w:r w:rsidRPr="00A8495F">
        <w:rPr>
          <w:rFonts w:ascii="Arial" w:hAnsi="Arial" w:cs="Arial"/>
          <w:b/>
          <w:sz w:val="32"/>
          <w:szCs w:val="32"/>
        </w:rPr>
        <w:t>.</w:t>
      </w:r>
      <w:r w:rsidR="00C8537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Pr="00A8495F">
        <w:rPr>
          <w:rFonts w:ascii="Arial" w:hAnsi="Arial" w:cs="Arial"/>
          <w:b/>
          <w:sz w:val="32"/>
          <w:szCs w:val="32"/>
        </w:rPr>
        <w:t>.201</w:t>
      </w:r>
      <w:r w:rsidR="00C85376">
        <w:rPr>
          <w:rFonts w:ascii="Arial" w:hAnsi="Arial" w:cs="Arial"/>
          <w:b/>
          <w:sz w:val="32"/>
          <w:szCs w:val="32"/>
        </w:rPr>
        <w:t>9</w:t>
      </w:r>
      <w:r w:rsidRPr="00A8495F">
        <w:rPr>
          <w:rFonts w:ascii="Arial" w:hAnsi="Arial" w:cs="Arial"/>
          <w:b/>
          <w:sz w:val="32"/>
          <w:szCs w:val="32"/>
        </w:rPr>
        <w:t xml:space="preserve">г. № </w:t>
      </w:r>
      <w:r w:rsidR="00C85376">
        <w:rPr>
          <w:rFonts w:ascii="Arial" w:hAnsi="Arial" w:cs="Arial"/>
          <w:b/>
          <w:sz w:val="32"/>
          <w:szCs w:val="32"/>
        </w:rPr>
        <w:t>65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82652" w:rsidRDefault="00282652" w:rsidP="0028265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t xml:space="preserve"> ЧЕТВЕРТОГО СОЗЫВА</w:t>
      </w:r>
    </w:p>
    <w:p w:rsidR="00282652" w:rsidRPr="00E0090F" w:rsidRDefault="00282652" w:rsidP="0028265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ДВАДЦАТ</w:t>
      </w:r>
      <w:r w:rsidR="00C85376">
        <w:rPr>
          <w:rFonts w:ascii="Arial" w:hAnsi="Arial" w:cs="Arial"/>
          <w:b/>
          <w:sz w:val="32"/>
          <w:szCs w:val="32"/>
        </w:rPr>
        <w:t>Ь ВТОРАЯ</w:t>
      </w:r>
      <w:r w:rsidRPr="00A8495F">
        <w:rPr>
          <w:rFonts w:ascii="Arial" w:hAnsi="Arial" w:cs="Arial"/>
          <w:b/>
          <w:sz w:val="32"/>
          <w:szCs w:val="32"/>
        </w:rPr>
        <w:t xml:space="preserve"> СЕССИЯ</w:t>
      </w:r>
    </w:p>
    <w:p w:rsidR="00282652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>РЕШЕНИЕ</w:t>
      </w:r>
    </w:p>
    <w:p w:rsidR="000D0768" w:rsidRPr="00951516" w:rsidRDefault="00C85376" w:rsidP="00C85376">
      <w:pPr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27.12.201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58 </w:t>
      </w:r>
      <w:r w:rsidR="00282652">
        <w:rPr>
          <w:rFonts w:ascii="Arial" w:hAnsi="Arial" w:cs="Arial"/>
          <w:b/>
          <w:sz w:val="32"/>
          <w:szCs w:val="32"/>
        </w:rPr>
        <w:t xml:space="preserve">«О БЮДЖЕТЕ ТАРГИЗСКОГО </w:t>
      </w:r>
      <w:r w:rsidR="00282652" w:rsidRPr="009B1A13">
        <w:rPr>
          <w:rFonts w:ascii="Arial" w:hAnsi="Arial" w:cs="Arial"/>
          <w:b/>
          <w:sz w:val="32"/>
          <w:szCs w:val="32"/>
        </w:rPr>
        <w:t>МУНИЦИПАЛЬНОГО ОБРАЗОВАНИЯ НА 201</w:t>
      </w:r>
      <w:r w:rsidR="00282652">
        <w:rPr>
          <w:rFonts w:ascii="Arial" w:hAnsi="Arial" w:cs="Arial"/>
          <w:b/>
          <w:sz w:val="32"/>
          <w:szCs w:val="32"/>
        </w:rPr>
        <w:t xml:space="preserve">9 </w:t>
      </w:r>
      <w:r w:rsidR="00282652" w:rsidRPr="009B1A13">
        <w:rPr>
          <w:rFonts w:ascii="Arial" w:hAnsi="Arial" w:cs="Arial"/>
          <w:b/>
          <w:sz w:val="32"/>
          <w:szCs w:val="32"/>
        </w:rPr>
        <w:t>ГОД</w:t>
      </w:r>
      <w:r w:rsidR="00282652">
        <w:rPr>
          <w:rFonts w:ascii="Arial" w:hAnsi="Arial" w:cs="Arial"/>
          <w:b/>
          <w:sz w:val="32"/>
          <w:szCs w:val="32"/>
        </w:rPr>
        <w:t xml:space="preserve"> И ПЛАНОВЫЙ ПЕРИОД 2020 И 2021 ГОДЫ»</w:t>
      </w:r>
      <w:r w:rsidR="00282652">
        <w:rPr>
          <w:sz w:val="28"/>
          <w:szCs w:val="28"/>
        </w:rPr>
        <w:t xml:space="preserve"> </w:t>
      </w:r>
      <w:r w:rsidR="000D0768" w:rsidRPr="0095151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55227B" w:rsidRPr="00951516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D0768" w:rsidRPr="0095151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D0768" w:rsidRPr="00951516" w:rsidRDefault="000D0768" w:rsidP="000D0768">
      <w:pPr>
        <w:rPr>
          <w:rFonts w:ascii="Arial" w:eastAsia="Times New Roman" w:hAnsi="Arial" w:cs="Arial"/>
          <w:b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C85376"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C85376">
        <w:rPr>
          <w:rFonts w:ascii="Arial" w:hAnsi="Arial" w:cs="Arial"/>
          <w:sz w:val="24"/>
          <w:szCs w:val="24"/>
        </w:rPr>
        <w:t xml:space="preserve">3 года № 131-ФЗ (в редакции </w:t>
      </w:r>
      <w:r w:rsidR="00C85376" w:rsidRPr="00887150">
        <w:rPr>
          <w:rFonts w:ascii="Arial" w:hAnsi="Arial" w:cs="Arial"/>
          <w:sz w:val="24"/>
          <w:szCs w:val="24"/>
        </w:rPr>
        <w:t>от</w:t>
      </w:r>
      <w:r w:rsidR="00C85376">
        <w:rPr>
          <w:rFonts w:ascii="Arial" w:hAnsi="Arial" w:cs="Arial"/>
          <w:sz w:val="24"/>
          <w:szCs w:val="24"/>
        </w:rPr>
        <w:t xml:space="preserve"> 06.02.2019года)</w:t>
      </w:r>
      <w:r w:rsidR="00C85376" w:rsidRPr="00B33C04">
        <w:rPr>
          <w:rFonts w:ascii="Arial" w:hAnsi="Arial" w:cs="Arial"/>
          <w:sz w:val="24"/>
          <w:szCs w:val="24"/>
        </w:rPr>
        <w:t>,  Бюджетным  кодексом Российской Федерации,</w:t>
      </w:r>
      <w:r w:rsidR="00C85376" w:rsidRPr="00915A0C">
        <w:t xml:space="preserve"> </w:t>
      </w:r>
      <w:r w:rsidR="00C85376" w:rsidRPr="00B22E4D">
        <w:rPr>
          <w:rFonts w:ascii="Arial" w:hAnsi="Arial" w:cs="Arial"/>
          <w:sz w:val="24"/>
          <w:szCs w:val="24"/>
        </w:rPr>
        <w:t>Законом Иркутской области от 18 декабря 2018 года № 131-ОЗ «Об областном бюджете на 2019 год и на плановый период 2020 и 2021 годов», Положением о предоставлении и расходовании субсидий из областного бюджета местным бюджетам в целях</w:t>
      </w:r>
      <w:proofErr w:type="gramEnd"/>
      <w:r w:rsidR="00C85376" w:rsidRPr="00B22E4D">
        <w:rPr>
          <w:rFonts w:ascii="Arial" w:hAnsi="Arial" w:cs="Arial"/>
          <w:sz w:val="24"/>
          <w:szCs w:val="24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</w:t>
      </w:r>
      <w:r w:rsidR="00C85376">
        <w:rPr>
          <w:rFonts w:ascii="Arial" w:hAnsi="Arial" w:cs="Arial"/>
          <w:sz w:val="24"/>
          <w:szCs w:val="24"/>
        </w:rPr>
        <w:t>,</w:t>
      </w:r>
      <w:r w:rsidR="00C85376" w:rsidRPr="00B22E4D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и  руководствуясь Положением о бюдже</w:t>
      </w:r>
      <w:r w:rsidR="00130EA0" w:rsidRPr="00951516">
        <w:rPr>
          <w:rFonts w:ascii="Arial" w:hAnsi="Arial" w:cs="Arial"/>
          <w:sz w:val="24"/>
          <w:szCs w:val="24"/>
        </w:rPr>
        <w:t>тном процессе в Таргизском</w:t>
      </w:r>
      <w:r w:rsidRPr="00951516">
        <w:rPr>
          <w:rFonts w:ascii="Arial" w:hAnsi="Arial" w:cs="Arial"/>
          <w:sz w:val="24"/>
          <w:szCs w:val="24"/>
        </w:rPr>
        <w:t xml:space="preserve"> муниципальном образовании, утвержде</w:t>
      </w:r>
      <w:r w:rsidR="00130EA0" w:rsidRPr="00951516">
        <w:rPr>
          <w:rFonts w:ascii="Arial" w:hAnsi="Arial" w:cs="Arial"/>
          <w:sz w:val="24"/>
          <w:szCs w:val="24"/>
        </w:rPr>
        <w:t xml:space="preserve">нным Решением  Думы </w:t>
      </w:r>
      <w:r w:rsidR="00455E32">
        <w:rPr>
          <w:rFonts w:ascii="Arial" w:hAnsi="Arial" w:cs="Arial"/>
          <w:sz w:val="24"/>
          <w:szCs w:val="24"/>
        </w:rPr>
        <w:t>от 30.08.2018 года № 44</w:t>
      </w:r>
      <w:r w:rsidR="000D0768" w:rsidRPr="00951516">
        <w:rPr>
          <w:rFonts w:ascii="Arial" w:hAnsi="Arial" w:cs="Arial"/>
          <w:sz w:val="24"/>
          <w:szCs w:val="24"/>
        </w:rPr>
        <w:t>.</w:t>
      </w:r>
      <w:r w:rsidR="00130EA0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C350A" w:rsidRPr="00951516" w:rsidRDefault="006C350A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C85376" w:rsidRPr="009F041F" w:rsidRDefault="00C85376" w:rsidP="00C85376">
      <w:pPr>
        <w:tabs>
          <w:tab w:val="left" w:pos="567"/>
        </w:tabs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041F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bCs/>
          <w:sz w:val="24"/>
          <w:szCs w:val="24"/>
        </w:rPr>
        <w:t>Внести в решение Думы Таргизского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от 27.12.201</w:t>
      </w:r>
      <w:r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 № </w:t>
      </w:r>
      <w:r>
        <w:rPr>
          <w:rFonts w:ascii="Arial" w:hAnsi="Arial" w:cs="Arial"/>
          <w:bCs/>
          <w:sz w:val="24"/>
          <w:szCs w:val="24"/>
        </w:rPr>
        <w:t>58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«О бюджете Таргизского муниципального образования на 201</w:t>
      </w:r>
      <w:r>
        <w:rPr>
          <w:rFonts w:ascii="Arial" w:hAnsi="Arial" w:cs="Arial"/>
          <w:bCs/>
          <w:sz w:val="24"/>
          <w:szCs w:val="24"/>
        </w:rPr>
        <w:t>9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Cs/>
          <w:sz w:val="24"/>
          <w:szCs w:val="24"/>
        </w:rPr>
        <w:t>20</w:t>
      </w:r>
      <w:r w:rsidRPr="009F041F">
        <w:rPr>
          <w:rFonts w:ascii="Arial" w:eastAsia="Times New Roman" w:hAnsi="Arial" w:cs="Arial"/>
          <w:bCs/>
          <w:sz w:val="24"/>
          <w:szCs w:val="24"/>
        </w:rPr>
        <w:t>-202</w:t>
      </w:r>
      <w:r>
        <w:rPr>
          <w:rFonts w:ascii="Arial" w:hAnsi="Arial" w:cs="Arial"/>
          <w:bCs/>
          <w:sz w:val="24"/>
          <w:szCs w:val="24"/>
        </w:rPr>
        <w:t>1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годов»  следующие изменения и дополнение:</w:t>
      </w:r>
    </w:p>
    <w:p w:rsidR="00C85376" w:rsidRPr="009F041F" w:rsidRDefault="00C85376" w:rsidP="00C85376">
      <w:pPr>
        <w:tabs>
          <w:tab w:val="left" w:pos="426"/>
        </w:tabs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 1.1.  Пункт 1, изложить в следующей редакции: 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      Утвердить основные характеристики бюджета Таргизского муниципального образования на 201</w:t>
      </w:r>
      <w:r>
        <w:rPr>
          <w:rFonts w:ascii="Arial" w:hAnsi="Arial" w:cs="Arial"/>
          <w:sz w:val="24"/>
          <w:szCs w:val="24"/>
        </w:rPr>
        <w:t>9</w:t>
      </w:r>
      <w:r w:rsidRPr="009F041F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общий объем доходов бюджета в сумме </w:t>
      </w:r>
      <w:r>
        <w:rPr>
          <w:rFonts w:ascii="Arial" w:hAnsi="Arial" w:cs="Arial"/>
          <w:sz w:val="24"/>
          <w:szCs w:val="24"/>
        </w:rPr>
        <w:t>9 866 072,09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рублей; 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общий объем расходов бюджета  в сумме </w:t>
      </w:r>
      <w:r>
        <w:rPr>
          <w:rFonts w:ascii="Arial" w:hAnsi="Arial" w:cs="Arial"/>
          <w:sz w:val="24"/>
          <w:szCs w:val="24"/>
        </w:rPr>
        <w:t>11 631 072,41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рублей;  </w:t>
      </w:r>
    </w:p>
    <w:p w:rsidR="00C85376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размер дефицит бюджета в сумме 1 </w:t>
      </w:r>
      <w:r>
        <w:rPr>
          <w:rFonts w:ascii="Arial" w:hAnsi="Arial" w:cs="Arial"/>
          <w:sz w:val="24"/>
          <w:szCs w:val="24"/>
        </w:rPr>
        <w:t>765</w:t>
      </w:r>
      <w:r w:rsidRPr="009F04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  <w:r w:rsidRPr="009F041F">
        <w:rPr>
          <w:rFonts w:ascii="Arial" w:eastAsia="Times New Roman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32</w:t>
      </w:r>
      <w:r w:rsidRPr="009F041F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9F041F">
        <w:rPr>
          <w:rFonts w:ascii="Arial" w:eastAsia="Times New Roman" w:hAnsi="Arial" w:cs="Arial"/>
          <w:sz w:val="24"/>
          <w:szCs w:val="24"/>
        </w:rPr>
        <w:t>1.2.  Приложения 1,7,9,11,13  изложить в новой редакции (прилагаются);</w:t>
      </w:r>
    </w:p>
    <w:p w:rsidR="00C85376" w:rsidRDefault="00C85376" w:rsidP="00C85376">
      <w:pPr>
        <w:tabs>
          <w:tab w:val="left" w:pos="0"/>
        </w:tabs>
        <w:ind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9F041F">
        <w:rPr>
          <w:rFonts w:ascii="Arial" w:eastAsia="Times New Roman" w:hAnsi="Arial" w:cs="Arial"/>
          <w:sz w:val="24"/>
          <w:szCs w:val="24"/>
        </w:rPr>
        <w:t>1.3.  Пункт 17 изложить в новой редакции</w:t>
      </w:r>
    </w:p>
    <w:p w:rsidR="00C85376" w:rsidRDefault="00C85376" w:rsidP="00C85376">
      <w:pPr>
        <w:tabs>
          <w:tab w:val="num" w:pos="540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F041F">
        <w:rPr>
          <w:rFonts w:ascii="Arial" w:eastAsia="Times New Roman" w:hAnsi="Arial" w:cs="Arial"/>
          <w:sz w:val="24"/>
          <w:szCs w:val="24"/>
        </w:rPr>
        <w:t>Установить предельный объем  муниципального долга на основании ст.107 Бюджетного Кодекса РФ на 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F041F">
        <w:rPr>
          <w:rFonts w:ascii="Arial" w:eastAsia="Times New Roman" w:hAnsi="Arial" w:cs="Arial"/>
          <w:sz w:val="24"/>
          <w:szCs w:val="24"/>
        </w:rPr>
        <w:t xml:space="preserve"> год –</w:t>
      </w:r>
      <w:r>
        <w:rPr>
          <w:rFonts w:ascii="Arial" w:eastAsia="Times New Roman" w:hAnsi="Arial" w:cs="Arial"/>
          <w:sz w:val="24"/>
          <w:szCs w:val="24"/>
        </w:rPr>
        <w:t xml:space="preserve"> 2 280 172,09 </w:t>
      </w:r>
      <w:r w:rsidRPr="009F041F">
        <w:rPr>
          <w:rFonts w:ascii="Arial" w:eastAsia="Times New Roman" w:hAnsi="Arial" w:cs="Arial"/>
          <w:sz w:val="24"/>
          <w:szCs w:val="24"/>
        </w:rPr>
        <w:t>руб.</w:t>
      </w:r>
    </w:p>
    <w:p w:rsidR="006C350A" w:rsidRDefault="006C350A" w:rsidP="006C350A">
      <w:pPr>
        <w:tabs>
          <w:tab w:val="num" w:pos="540"/>
          <w:tab w:val="left" w:pos="90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13 заменить следующим содержанием;</w:t>
      </w:r>
    </w:p>
    <w:p w:rsidR="006C350A" w:rsidRPr="00C61E83" w:rsidRDefault="006C350A" w:rsidP="006C350A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C61E83">
        <w:rPr>
          <w:rFonts w:ascii="Arial" w:hAnsi="Arial" w:cs="Arial"/>
        </w:rPr>
        <w:t xml:space="preserve">Утвердить объем бюджетных ассигнований дорожного фонда </w:t>
      </w:r>
      <w:r>
        <w:rPr>
          <w:rFonts w:ascii="Arial" w:hAnsi="Arial" w:cs="Arial"/>
        </w:rPr>
        <w:t>Таргизского</w:t>
      </w:r>
      <w:r w:rsidRPr="00C61E83">
        <w:rPr>
          <w:rFonts w:ascii="Arial" w:hAnsi="Arial" w:cs="Arial"/>
        </w:rPr>
        <w:t xml:space="preserve"> муниципального образования:</w:t>
      </w:r>
    </w:p>
    <w:p w:rsidR="006C350A" w:rsidRPr="0047739C" w:rsidRDefault="006C350A" w:rsidP="006C350A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 w:rsidRPr="0047739C">
        <w:rPr>
          <w:rFonts w:ascii="Arial" w:hAnsi="Arial" w:cs="Arial"/>
        </w:rPr>
        <w:t>в 201</w:t>
      </w:r>
      <w:r>
        <w:rPr>
          <w:rFonts w:ascii="Arial" w:hAnsi="Arial" w:cs="Arial"/>
        </w:rPr>
        <w:t>9</w:t>
      </w:r>
      <w:r w:rsidRPr="0047739C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 xml:space="preserve">2 562 752,37 </w:t>
      </w:r>
      <w:r w:rsidRPr="0047739C">
        <w:rPr>
          <w:rFonts w:ascii="Arial" w:hAnsi="Arial" w:cs="Arial"/>
        </w:rPr>
        <w:t>руб.</w:t>
      </w:r>
    </w:p>
    <w:p w:rsidR="006C350A" w:rsidRPr="0047739C" w:rsidRDefault="006C350A" w:rsidP="006C350A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20</w:t>
      </w:r>
      <w:r w:rsidRPr="0047739C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>1 047 672</w:t>
      </w:r>
      <w:r w:rsidRPr="00951516">
        <w:rPr>
          <w:rFonts w:ascii="Arial" w:hAnsi="Arial" w:cs="Arial"/>
        </w:rPr>
        <w:t>,</w:t>
      </w:r>
      <w:r>
        <w:rPr>
          <w:rFonts w:ascii="Arial" w:hAnsi="Arial" w:cs="Arial"/>
        </w:rPr>
        <w:t>09</w:t>
      </w:r>
      <w:r w:rsidRPr="00951516">
        <w:rPr>
          <w:rFonts w:ascii="Arial" w:hAnsi="Arial" w:cs="Arial"/>
        </w:rPr>
        <w:t xml:space="preserve"> </w:t>
      </w:r>
      <w:r w:rsidRPr="0047739C">
        <w:rPr>
          <w:rFonts w:ascii="Arial" w:hAnsi="Arial" w:cs="Arial"/>
        </w:rPr>
        <w:t>руб.</w:t>
      </w:r>
    </w:p>
    <w:p w:rsidR="006C350A" w:rsidRDefault="006C350A" w:rsidP="006C350A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202</w:t>
      </w:r>
      <w:r>
        <w:rPr>
          <w:rFonts w:ascii="Arial" w:hAnsi="Arial" w:cs="Arial"/>
        </w:rPr>
        <w:t>1</w:t>
      </w:r>
      <w:r w:rsidRPr="0047739C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>1 047 672</w:t>
      </w:r>
      <w:r w:rsidRPr="00951516">
        <w:rPr>
          <w:rFonts w:ascii="Arial" w:hAnsi="Arial" w:cs="Arial"/>
        </w:rPr>
        <w:t>,</w:t>
      </w:r>
      <w:r>
        <w:rPr>
          <w:rFonts w:ascii="Arial" w:hAnsi="Arial" w:cs="Arial"/>
        </w:rPr>
        <w:t>09</w:t>
      </w:r>
      <w:r w:rsidRPr="00951516">
        <w:rPr>
          <w:rFonts w:ascii="Arial" w:hAnsi="Arial" w:cs="Arial"/>
        </w:rPr>
        <w:t xml:space="preserve"> </w:t>
      </w:r>
      <w:r w:rsidRPr="0047739C">
        <w:rPr>
          <w:rFonts w:ascii="Arial" w:hAnsi="Arial" w:cs="Arial"/>
        </w:rPr>
        <w:t>руб.</w:t>
      </w:r>
    </w:p>
    <w:p w:rsidR="006C350A" w:rsidRPr="00C61E83" w:rsidRDefault="006C350A" w:rsidP="006C350A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</w:p>
    <w:p w:rsidR="00C85376" w:rsidRDefault="00C85376" w:rsidP="00C85376">
      <w:pPr>
        <w:tabs>
          <w:tab w:val="left" w:pos="0"/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</w:t>
      </w:r>
      <w:r w:rsidRPr="009F041F">
        <w:rPr>
          <w:rFonts w:ascii="Arial" w:eastAsia="Times New Roman" w:hAnsi="Arial" w:cs="Arial"/>
          <w:sz w:val="24"/>
          <w:szCs w:val="24"/>
        </w:rPr>
        <w:t>. 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образовании.</w:t>
      </w:r>
    </w:p>
    <w:p w:rsidR="00C85376" w:rsidRPr="009F041F" w:rsidRDefault="00C85376" w:rsidP="00C8537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9F041F">
        <w:rPr>
          <w:rFonts w:ascii="Arial" w:eastAsia="Times New Roman" w:hAnsi="Arial" w:cs="Arial"/>
          <w:sz w:val="24"/>
          <w:szCs w:val="24"/>
        </w:rPr>
        <w:t>. Контроль исполнения решения возложить на  Думу Таргизского муниципального образования.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4F17AA" w:rsidRPr="00951516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proofErr w:type="spellStart"/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В.М.Киндрачук</w:t>
      </w:r>
      <w:proofErr w:type="spellEnd"/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32" w:rsidRDefault="00C56B32" w:rsidP="00B33C04">
      <w:r>
        <w:separator/>
      </w:r>
    </w:p>
  </w:endnote>
  <w:endnote w:type="continuationSeparator" w:id="0">
    <w:p w:rsidR="00C56B32" w:rsidRDefault="00C56B32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32" w:rsidRDefault="00C56B32" w:rsidP="00B33C04">
      <w:r>
        <w:separator/>
      </w:r>
    </w:p>
  </w:footnote>
  <w:footnote w:type="continuationSeparator" w:id="0">
    <w:p w:rsidR="00C56B32" w:rsidRDefault="00C56B32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1"/>
    <w:rsid w:val="00003654"/>
    <w:rsid w:val="00013E34"/>
    <w:rsid w:val="000141BB"/>
    <w:rsid w:val="00033D6E"/>
    <w:rsid w:val="00061AFB"/>
    <w:rsid w:val="000711DA"/>
    <w:rsid w:val="0008759F"/>
    <w:rsid w:val="0009785C"/>
    <w:rsid w:val="000B7F76"/>
    <w:rsid w:val="000C4975"/>
    <w:rsid w:val="000C5DB3"/>
    <w:rsid w:val="000D0768"/>
    <w:rsid w:val="000E6CA2"/>
    <w:rsid w:val="000F06A1"/>
    <w:rsid w:val="001209D0"/>
    <w:rsid w:val="00130EA0"/>
    <w:rsid w:val="00136F2A"/>
    <w:rsid w:val="00165217"/>
    <w:rsid w:val="00176B12"/>
    <w:rsid w:val="001A7DAC"/>
    <w:rsid w:val="001B4AD3"/>
    <w:rsid w:val="001C4387"/>
    <w:rsid w:val="001D124B"/>
    <w:rsid w:val="001D47D5"/>
    <w:rsid w:val="001F50E0"/>
    <w:rsid w:val="00240E70"/>
    <w:rsid w:val="00247693"/>
    <w:rsid w:val="00252DA0"/>
    <w:rsid w:val="002552C3"/>
    <w:rsid w:val="002609FD"/>
    <w:rsid w:val="00264442"/>
    <w:rsid w:val="00282652"/>
    <w:rsid w:val="002A2445"/>
    <w:rsid w:val="002A2F46"/>
    <w:rsid w:val="002E6F2F"/>
    <w:rsid w:val="00300F3E"/>
    <w:rsid w:val="00315F75"/>
    <w:rsid w:val="003273F3"/>
    <w:rsid w:val="0035781E"/>
    <w:rsid w:val="00372261"/>
    <w:rsid w:val="003739F9"/>
    <w:rsid w:val="00381445"/>
    <w:rsid w:val="003854D2"/>
    <w:rsid w:val="003A5FBA"/>
    <w:rsid w:val="003B2D4D"/>
    <w:rsid w:val="003B4610"/>
    <w:rsid w:val="003B6D08"/>
    <w:rsid w:val="003C1BE4"/>
    <w:rsid w:val="003D6487"/>
    <w:rsid w:val="00441DA1"/>
    <w:rsid w:val="00442182"/>
    <w:rsid w:val="00444A51"/>
    <w:rsid w:val="00455E32"/>
    <w:rsid w:val="004C32DF"/>
    <w:rsid w:val="004D6613"/>
    <w:rsid w:val="004F17AA"/>
    <w:rsid w:val="0051275B"/>
    <w:rsid w:val="00512EDB"/>
    <w:rsid w:val="00527355"/>
    <w:rsid w:val="00536570"/>
    <w:rsid w:val="0055227B"/>
    <w:rsid w:val="00570BC1"/>
    <w:rsid w:val="005A2415"/>
    <w:rsid w:val="005A74D8"/>
    <w:rsid w:val="005C6479"/>
    <w:rsid w:val="005D5485"/>
    <w:rsid w:val="005D7329"/>
    <w:rsid w:val="006345E2"/>
    <w:rsid w:val="00642D64"/>
    <w:rsid w:val="00643FDD"/>
    <w:rsid w:val="0067605C"/>
    <w:rsid w:val="00682B3E"/>
    <w:rsid w:val="006B2017"/>
    <w:rsid w:val="006B68F2"/>
    <w:rsid w:val="006C350A"/>
    <w:rsid w:val="006C5713"/>
    <w:rsid w:val="006E17AD"/>
    <w:rsid w:val="006F20B3"/>
    <w:rsid w:val="0070231A"/>
    <w:rsid w:val="00714804"/>
    <w:rsid w:val="00727FB8"/>
    <w:rsid w:val="00781BC8"/>
    <w:rsid w:val="0079365C"/>
    <w:rsid w:val="007946BB"/>
    <w:rsid w:val="007A700C"/>
    <w:rsid w:val="007C0C72"/>
    <w:rsid w:val="007C4830"/>
    <w:rsid w:val="007D0A02"/>
    <w:rsid w:val="007D516D"/>
    <w:rsid w:val="007E1440"/>
    <w:rsid w:val="007F1EBC"/>
    <w:rsid w:val="0080329D"/>
    <w:rsid w:val="00806B71"/>
    <w:rsid w:val="008C0CC9"/>
    <w:rsid w:val="008D415C"/>
    <w:rsid w:val="008D7E72"/>
    <w:rsid w:val="008F23A1"/>
    <w:rsid w:val="009113ED"/>
    <w:rsid w:val="009245CC"/>
    <w:rsid w:val="00940147"/>
    <w:rsid w:val="00951516"/>
    <w:rsid w:val="009604FF"/>
    <w:rsid w:val="0097526F"/>
    <w:rsid w:val="00977C32"/>
    <w:rsid w:val="00981210"/>
    <w:rsid w:val="00994CDD"/>
    <w:rsid w:val="0099581E"/>
    <w:rsid w:val="009A64FA"/>
    <w:rsid w:val="009A6C1D"/>
    <w:rsid w:val="009D17AC"/>
    <w:rsid w:val="009D69C6"/>
    <w:rsid w:val="00A1173E"/>
    <w:rsid w:val="00A36C46"/>
    <w:rsid w:val="00A45BC5"/>
    <w:rsid w:val="00A509B8"/>
    <w:rsid w:val="00A51897"/>
    <w:rsid w:val="00A560BA"/>
    <w:rsid w:val="00A5728D"/>
    <w:rsid w:val="00A77D73"/>
    <w:rsid w:val="00AB5A5D"/>
    <w:rsid w:val="00AC25AB"/>
    <w:rsid w:val="00B0219B"/>
    <w:rsid w:val="00B30959"/>
    <w:rsid w:val="00B32872"/>
    <w:rsid w:val="00B33C04"/>
    <w:rsid w:val="00B44EFE"/>
    <w:rsid w:val="00B5490D"/>
    <w:rsid w:val="00B7331E"/>
    <w:rsid w:val="00B74268"/>
    <w:rsid w:val="00B842DB"/>
    <w:rsid w:val="00BB3C42"/>
    <w:rsid w:val="00BB68EE"/>
    <w:rsid w:val="00C070BF"/>
    <w:rsid w:val="00C35733"/>
    <w:rsid w:val="00C53B09"/>
    <w:rsid w:val="00C56B32"/>
    <w:rsid w:val="00C85376"/>
    <w:rsid w:val="00CB367B"/>
    <w:rsid w:val="00CC5A05"/>
    <w:rsid w:val="00D057A5"/>
    <w:rsid w:val="00D26050"/>
    <w:rsid w:val="00D44C26"/>
    <w:rsid w:val="00D46923"/>
    <w:rsid w:val="00D603E6"/>
    <w:rsid w:val="00D63EC7"/>
    <w:rsid w:val="00D812A2"/>
    <w:rsid w:val="00DB64BD"/>
    <w:rsid w:val="00E56B59"/>
    <w:rsid w:val="00E661B4"/>
    <w:rsid w:val="00E72E78"/>
    <w:rsid w:val="00E73669"/>
    <w:rsid w:val="00E84662"/>
    <w:rsid w:val="00EE17B9"/>
    <w:rsid w:val="00EE749C"/>
    <w:rsid w:val="00EF4936"/>
    <w:rsid w:val="00F25F4A"/>
    <w:rsid w:val="00F27095"/>
    <w:rsid w:val="00F8370E"/>
    <w:rsid w:val="00F9174F"/>
    <w:rsid w:val="00FC0D4E"/>
    <w:rsid w:val="00FC69D0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mcrmrvy">
    <w:name w:val="rmcrmrvy"/>
    <w:basedOn w:val="a"/>
    <w:rsid w:val="00C853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Ната</cp:lastModifiedBy>
  <cp:revision>56</cp:revision>
  <cp:lastPrinted>2019-01-25T07:33:00Z</cp:lastPrinted>
  <dcterms:created xsi:type="dcterms:W3CDTF">2014-11-15T09:02:00Z</dcterms:created>
  <dcterms:modified xsi:type="dcterms:W3CDTF">2019-03-06T01:54:00Z</dcterms:modified>
</cp:coreProperties>
</file>